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640D1" w14:textId="77777777" w:rsidR="00E81977" w:rsidRPr="00F142E3" w:rsidRDefault="00E81977" w:rsidP="00F142E3">
      <w:pPr>
        <w:pStyle w:val="CXSMProposalTitle"/>
      </w:pPr>
      <w:r w:rsidRPr="00F142E3">
        <mc:AlternateContent>
          <mc:Choice Requires="wps">
            <w:drawing>
              <wp:anchor distT="0" distB="0" distL="114300" distR="114300" simplePos="0" relativeHeight="251667456" behindDoc="1" locked="0" layoutInCell="1" allowOverlap="1" wp14:anchorId="6955B144" wp14:editId="177E6A34">
                <wp:simplePos x="0" y="0"/>
                <wp:positionH relativeFrom="margin">
                  <wp:align>center</wp:align>
                </wp:positionH>
                <wp:positionV relativeFrom="page">
                  <wp:posOffset>419985</wp:posOffset>
                </wp:positionV>
                <wp:extent cx="6629400" cy="73152"/>
                <wp:effectExtent l="0" t="0" r="0" b="3175"/>
                <wp:wrapNone/>
                <wp:docPr id="4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73152"/>
                        </a:xfrm>
                        <a:prstGeom prst="rect">
                          <a:avLst/>
                        </a:prstGeom>
                        <a:solidFill>
                          <a:srgbClr val="00BCEB"/>
                        </a:solidFill>
                        <a:ln>
                          <a:noFill/>
                        </a:ln>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C63C1" id="Rectangle 33" o:spid="_x0000_s1026" style="position:absolute;margin-left:0;margin-top:33.05pt;width:522pt;height:5.7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" fillcolor="#00bceb" stroked="f">
                <v:textbox inset=",7.2pt,,7.2pt"/>
                <w10:wrap anchorx="margin" anchory="page"/>
              </v:rect>
            </w:pict>
          </mc:Fallback>
        </mc:AlternateContent>
      </w:r>
    </w:p>
    <w:p w14:paraId="69D162EC" w14:textId="5C2FF4E3" w:rsidR="00E81977" w:rsidRPr="00F142E3" w:rsidRDefault="00E6743F" w:rsidP="00F142E3">
      <w:pPr>
        <w:pStyle w:val="CXSMProposalTitle"/>
      </w:pPr>
      <w:r w:rsidRPr="00F142E3">
        <w:t xml:space="preserve">SD-WAN </w:t>
      </w:r>
      <w:r w:rsidR="00FC2119" w:rsidRPr="00F142E3">
        <w:br/>
      </w:r>
      <w:r w:rsidRPr="00F142E3">
        <w:t>Advise</w:t>
      </w:r>
      <w:r w:rsidR="00B97049" w:rsidRPr="00F142E3">
        <w:t>,</w:t>
      </w:r>
      <w:r w:rsidRPr="00F142E3">
        <w:t xml:space="preserve"> Implement</w:t>
      </w:r>
      <w:r w:rsidR="00B97049" w:rsidRPr="00F142E3">
        <w:t>,</w:t>
      </w:r>
      <w:r w:rsidR="00560BA5" w:rsidRPr="00F142E3">
        <w:t xml:space="preserve"> </w:t>
      </w:r>
      <w:r w:rsidR="00B97049" w:rsidRPr="00F142E3">
        <w:t>and</w:t>
      </w:r>
      <w:r w:rsidRPr="00F142E3">
        <w:t xml:space="preserve"> Migration Service</w:t>
      </w:r>
    </w:p>
    <w:p w14:paraId="7609B73A" w14:textId="77777777" w:rsidR="00526D9E" w:rsidRPr="00E81977" w:rsidRDefault="00526D9E" w:rsidP="00526D9E">
      <w:pPr>
        <w:pStyle w:val="CXSMProposalSubtitle"/>
      </w:pPr>
      <w:r w:rsidRPr="0052742A">
        <w:t>Uncompromised Experience over Any Connection</w:t>
      </w:r>
    </w:p>
    <w:p w14:paraId="00D47E82" w14:textId="77777777" w:rsidR="00E81977" w:rsidRPr="005940D6" w:rsidRDefault="00E81977" w:rsidP="00E81977">
      <w:pPr>
        <w:pStyle w:val="CXSMProposalforclient"/>
      </w:pPr>
      <w:r>
        <w:t xml:space="preserve">Services </w:t>
      </w:r>
      <w:r w:rsidRPr="005940D6">
        <w:t>Proposal</w:t>
      </w:r>
      <w:r>
        <w:t xml:space="preserve"> </w:t>
      </w:r>
      <w:r w:rsidRPr="005940D6">
        <w:t xml:space="preserve">for </w:t>
      </w:r>
      <w:r w:rsidRPr="005940D6">
        <w:rPr>
          <w:highlight w:val="yellow"/>
        </w:rPr>
        <w:t>&lt;&lt;client&gt;&gt;</w:t>
      </w:r>
    </w:p>
    <w:p w14:paraId="7305E052" w14:textId="77777777" w:rsidR="00E81977" w:rsidRPr="00753807" w:rsidRDefault="00E81977" w:rsidP="00E81977">
      <w:pPr>
        <w:pStyle w:val="CXSMCenteredText"/>
      </w:pPr>
    </w:p>
    <w:p w14:paraId="437B923E" w14:textId="77777777" w:rsidR="00E81977" w:rsidRPr="00753807" w:rsidRDefault="00E81977" w:rsidP="00E81977">
      <w:pPr>
        <w:pStyle w:val="CXSMCenteredText"/>
      </w:pPr>
      <w:r w:rsidRPr="00753807">
        <w:rPr>
          <w:highlight w:val="yellow"/>
        </w:rPr>
        <w:t xml:space="preserve">Insert </w:t>
      </w:r>
      <w:r>
        <w:rPr>
          <w:highlight w:val="yellow"/>
        </w:rPr>
        <w:t>Client</w:t>
      </w:r>
      <w:r w:rsidRPr="00753807">
        <w:rPr>
          <w:highlight w:val="yellow"/>
        </w:rPr>
        <w:t xml:space="preserve"> Logo</w:t>
      </w:r>
    </w:p>
    <w:p w14:paraId="76A61B7A" w14:textId="77777777" w:rsidR="00E81977" w:rsidRPr="00753807" w:rsidRDefault="00E81977" w:rsidP="00E81977">
      <w:pPr>
        <w:pStyle w:val="CXSMCenteredText"/>
      </w:pPr>
    </w:p>
    <w:p w14:paraId="5D79180C" w14:textId="1795D0FA" w:rsidR="00E81977" w:rsidRDefault="00C77A3C" w:rsidP="00E81977">
      <w:pPr>
        <w:pStyle w:val="CXSMCenteredText"/>
        <w:tabs>
          <w:tab w:val="left" w:pos="3060"/>
        </w:tabs>
      </w:pPr>
      <w:r w:rsidRPr="00C50773">
        <w:rPr>
          <w:noProof/>
        </w:rPr>
        <w:drawing>
          <wp:anchor distT="0" distB="0" distL="114300" distR="114300" simplePos="0" relativeHeight="251666432" behindDoc="1" locked="0" layoutInCell="1" allowOverlap="1" wp14:anchorId="60D48BCD" wp14:editId="692F4827">
            <wp:simplePos x="0" y="0"/>
            <wp:positionH relativeFrom="page">
              <wp:align>left</wp:align>
            </wp:positionH>
            <wp:positionV relativeFrom="page">
              <wp:posOffset>4222098</wp:posOffset>
            </wp:positionV>
            <wp:extent cx="7770073" cy="2794500"/>
            <wp:effectExtent l="0" t="0" r="254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770073" cy="2794500"/>
                    </a:xfrm>
                    <a:prstGeom prst="rect">
                      <a:avLst/>
                    </a:prstGeom>
                  </pic:spPr>
                </pic:pic>
              </a:graphicData>
            </a:graphic>
            <wp14:sizeRelH relativeFrom="margin">
              <wp14:pctWidth>0</wp14:pctWidth>
            </wp14:sizeRelH>
            <wp14:sizeRelV relativeFrom="margin">
              <wp14:pctHeight>0</wp14:pctHeight>
            </wp14:sizeRelV>
          </wp:anchor>
        </w:drawing>
      </w:r>
      <w:r w:rsidR="007B4FA6">
        <w:rPr>
          <w:noProof/>
        </w:rPr>
        <w:t xml:space="preserve"> </w:t>
      </w:r>
      <w:r w:rsidR="00E81977" w:rsidRPr="00753807">
        <w:rPr>
          <w:highlight w:val="yellow"/>
        </w:rPr>
        <w:br/>
        <w:t>&lt;&lt;</w:t>
      </w:r>
      <w:r w:rsidR="005F5489">
        <w:rPr>
          <w:highlight w:val="yellow"/>
        </w:rPr>
        <w:t>date</w:t>
      </w:r>
      <w:r w:rsidR="00E81977" w:rsidRPr="00753807">
        <w:rPr>
          <w:highlight w:val="yellow"/>
        </w:rPr>
        <w:t>&gt;&gt;</w:t>
      </w:r>
    </w:p>
    <w:p w14:paraId="099C609A" w14:textId="77151432" w:rsidR="00E81977" w:rsidRDefault="00E81977" w:rsidP="00E81977">
      <w:pPr>
        <w:pStyle w:val="CXSMCenteredText"/>
        <w:tabs>
          <w:tab w:val="left" w:pos="3060"/>
        </w:tabs>
      </w:pPr>
    </w:p>
    <w:p w14:paraId="28233284" w14:textId="76C98ECE" w:rsidR="00E81977" w:rsidRDefault="00B249FB" w:rsidP="00E81977">
      <w:pPr>
        <w:pStyle w:val="CXSMCenteredText"/>
        <w:tabs>
          <w:tab w:val="left" w:pos="3060"/>
        </w:tabs>
      </w:pPr>
      <w:r w:rsidRPr="00C50773">
        <w:rPr>
          <w:noProof/>
        </w:rPr>
        <mc:AlternateContent>
          <mc:Choice Requires="wps">
            <w:drawing>
              <wp:anchor distT="0" distB="0" distL="114300" distR="114300" simplePos="0" relativeHeight="251664384" behindDoc="1" locked="0" layoutInCell="1" allowOverlap="1" wp14:anchorId="1C8E2865" wp14:editId="1785FB56">
                <wp:simplePos x="0" y="0"/>
                <wp:positionH relativeFrom="page">
                  <wp:align>left</wp:align>
                </wp:positionH>
                <wp:positionV relativeFrom="page">
                  <wp:posOffset>6469379</wp:posOffset>
                </wp:positionV>
                <wp:extent cx="7795260" cy="3579495"/>
                <wp:effectExtent l="0" t="0" r="0" b="1905"/>
                <wp:wrapNone/>
                <wp:docPr id="1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795260" cy="3579495"/>
                        </a:xfrm>
                        <a:prstGeom prst="rect">
                          <a:avLst/>
                        </a:prstGeom>
                        <a:gradFill flip="none" rotWithShape="1">
                          <a:gsLst>
                            <a:gs pos="0">
                              <a:srgbClr val="1E4471"/>
                            </a:gs>
                            <a:gs pos="100000">
                              <a:srgbClr val="00BCEB">
                                <a:alpha val="68000"/>
                              </a:srgbClr>
                            </a:gs>
                          </a:gsLst>
                          <a:lin ang="4800000" scaled="0"/>
                          <a:tileRect/>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AF7FE" id="Rectangle 33" o:spid="_x0000_s1026" style="position:absolute;margin-left:0;margin-top:509.4pt;width:613.8pt;height:281.85pt;rotation:180;z-index:-25165209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" fillcolor="#1e4471" stroked="f">
                <v:fill color2="#00bceb" o:opacity2="44564f" rotate="t" angle="10" focus="100%" type="gradient">
                  <o:fill v:ext="view" type="gradientUnscaled"/>
                </v:fill>
                <w10:wrap anchorx="page" anchory="page"/>
              </v:rect>
            </w:pict>
          </mc:Fallback>
        </mc:AlternateContent>
      </w:r>
      <w:r w:rsidR="00E81977" w:rsidRPr="00C50773">
        <w:rPr>
          <w:noProof/>
        </w:rPr>
        <mc:AlternateContent>
          <mc:Choice Requires="wps">
            <w:drawing>
              <wp:anchor distT="0" distB="0" distL="114300" distR="114300" simplePos="0" relativeHeight="251665408" behindDoc="1" locked="0" layoutInCell="1" allowOverlap="1" wp14:anchorId="67BD00F7" wp14:editId="31F8DB73">
                <wp:simplePos x="0" y="0"/>
                <wp:positionH relativeFrom="page">
                  <wp:align>right</wp:align>
                </wp:positionH>
                <wp:positionV relativeFrom="page">
                  <wp:posOffset>5062856</wp:posOffset>
                </wp:positionV>
                <wp:extent cx="7776210" cy="716280"/>
                <wp:effectExtent l="0" t="0" r="0" b="7620"/>
                <wp:wrapNone/>
                <wp:docPr id="7" name="Rectangle 7"/>
                <wp:cNvGraphicFramePr/>
                <a:graphic xmlns:a="http://schemas.openxmlformats.org/drawingml/2006/main">
                  <a:graphicData uri="http://schemas.microsoft.com/office/word/2010/wordprocessingShape">
                    <wps:wsp>
                      <wps:cNvSpPr/>
                      <wps:spPr>
                        <a:xfrm rot="10800000">
                          <a:off x="0" y="0"/>
                          <a:ext cx="7776210" cy="716280"/>
                        </a:xfrm>
                        <a:prstGeom prst="rect">
                          <a:avLst/>
                        </a:prstGeom>
                        <a:gradFill>
                          <a:gsLst>
                            <a:gs pos="0">
                              <a:schemeClr val="tx1">
                                <a:lumMod val="82000"/>
                                <a:lumOff val="18000"/>
                                <a:alpha val="22000"/>
                              </a:schemeClr>
                            </a:gs>
                            <a:gs pos="27000">
                              <a:schemeClr val="bg1">
                                <a:lumMod val="85000"/>
                                <a:alpha val="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45CA2" id="Rectangle 7" o:spid="_x0000_s1026" style="position:absolute;margin-left:561.1pt;margin-top:398.65pt;width:612.3pt;height:56.4pt;rotation:180;z-index:-251651072;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" fillcolor="#2e2e2e [2653]" stroked="f" strokeweight="2pt">
                <v:fill opacity="0" color2="#d8d8d8 [2732]" o:opacity2="14417f" colors="0 #2e2e2e;17695f #d9d9d9" focus="100%" type="gradient"/>
                <w10:wrap anchorx="page" anchory="page"/>
              </v:rect>
            </w:pict>
          </mc:Fallback>
        </mc:AlternateContent>
      </w:r>
      <w:r w:rsidR="00E81977" w:rsidRPr="00C50773">
        <w:rPr>
          <w:noProof/>
        </w:rPr>
        <mc:AlternateContent>
          <mc:Choice Requires="wps">
            <w:drawing>
              <wp:anchor distT="0" distB="0" distL="114300" distR="114300" simplePos="0" relativeHeight="251663360" behindDoc="1" locked="0" layoutInCell="1" allowOverlap="1" wp14:anchorId="4F1072A9" wp14:editId="450B9E80">
                <wp:simplePos x="0" y="0"/>
                <wp:positionH relativeFrom="page">
                  <wp:posOffset>0</wp:posOffset>
                </wp:positionH>
                <wp:positionV relativeFrom="page">
                  <wp:posOffset>-95250</wp:posOffset>
                </wp:positionV>
                <wp:extent cx="7795260" cy="10553700"/>
                <wp:effectExtent l="0" t="0" r="0" b="0"/>
                <wp:wrapNone/>
                <wp:docPr id="1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795260" cy="10553700"/>
                        </a:xfrm>
                        <a:prstGeom prst="rect">
                          <a:avLst/>
                        </a:prstGeom>
                        <a:gradFill flip="none" rotWithShape="1">
                          <a:gsLst>
                            <a:gs pos="0">
                              <a:srgbClr val="1E4471">
                                <a:lumMod val="52000"/>
                                <a:lumOff val="48000"/>
                              </a:srgbClr>
                            </a:gs>
                            <a:gs pos="58000">
                              <a:srgbClr val="00BCEB">
                                <a:alpha val="0"/>
                                <a:lumMod val="13000"/>
                                <a:lumOff val="87000"/>
                              </a:srgbClr>
                            </a:gs>
                          </a:gsLst>
                          <a:lin ang="1800000" scaled="0"/>
                          <a:tileRect/>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EA2C9" id="Rectangle 33" o:spid="_x0000_s1026" style="position:absolute;margin-left:0;margin-top:-7.5pt;width:613.8pt;height:831pt;rotation:180;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" fillcolor="#689bd7" stroked="f">
                <v:fill opacity="0" color2="#dbf8ff" rotate="t" angle="60" colors="0 #689bd7;38011f #dbf8ff" focus="100%" type="gradient">
                  <o:fill v:ext="view" type="gradientUnscaled"/>
                </v:fill>
                <w10:wrap anchorx="page" anchory="page"/>
              </v:rect>
            </w:pict>
          </mc:Fallback>
        </mc:AlternateContent>
      </w:r>
    </w:p>
    <w:p w14:paraId="5D3160BE" w14:textId="77777777" w:rsidR="00466C94" w:rsidRPr="007C7CF6" w:rsidRDefault="00466C94" w:rsidP="007C7CF6">
      <w:pPr>
        <w:pStyle w:val="CXSMTOCHeader"/>
      </w:pPr>
      <w:r w:rsidRPr="007C7CF6">
        <w:lastRenderedPageBreak/>
        <w:t>Template Instructions</w:t>
      </w:r>
    </w:p>
    <w:p w14:paraId="1E9A3F91" w14:textId="6D2E955F" w:rsidR="002E245C" w:rsidRPr="00980707" w:rsidRDefault="002E245C" w:rsidP="002E245C">
      <w:pPr>
        <w:pStyle w:val="CXSMText"/>
        <w:rPr>
          <w:rStyle w:val="CXSMBoldUnderlined"/>
        </w:rPr>
      </w:pPr>
      <w:r w:rsidRPr="000F27FA">
        <w:rPr>
          <w:rStyle w:val="CXSMBoldUnderlined"/>
          <w:highlight w:val="yellow"/>
        </w:rPr>
        <w:t xml:space="preserve">Note to User: This </w:t>
      </w:r>
      <w:r w:rsidR="00222104">
        <w:rPr>
          <w:rStyle w:val="CXSMBoldUnderlined"/>
          <w:highlight w:val="yellow"/>
        </w:rPr>
        <w:t xml:space="preserve">proposal template is </w:t>
      </w:r>
      <w:r w:rsidRPr="000F27FA">
        <w:rPr>
          <w:rStyle w:val="CXSMBoldUnderlined"/>
          <w:highlight w:val="yellow"/>
        </w:rPr>
        <w:t xml:space="preserve">boilerplate content. You will need to customize to fit the client’s objectives and challenges. IT IS </w:t>
      </w:r>
      <w:r w:rsidR="000F27FA">
        <w:rPr>
          <w:rStyle w:val="CXSMBoldUnderlined"/>
          <w:highlight w:val="yellow"/>
        </w:rPr>
        <w:t xml:space="preserve">YOUR </w:t>
      </w:r>
      <w:r w:rsidRPr="000F27FA">
        <w:rPr>
          <w:rStyle w:val="CXSMBoldUnderlined"/>
          <w:highlight w:val="yellow"/>
        </w:rPr>
        <w:t>RESPONSIBILITY TO OBTAIN A LEGAL REVIEW.</w:t>
      </w:r>
    </w:p>
    <w:p w14:paraId="1E856802" w14:textId="58CE2C18" w:rsidR="002E245C" w:rsidRPr="005014BD" w:rsidRDefault="002E245C" w:rsidP="000F27FA">
      <w:pPr>
        <w:pStyle w:val="CXSMNumberList"/>
      </w:pPr>
      <w:r w:rsidRPr="005014BD">
        <w:t xml:space="preserve">Perform a manual Find and Replace </w:t>
      </w:r>
      <w:r w:rsidR="00222104">
        <w:t xml:space="preserve">(CTRL + F) </w:t>
      </w:r>
      <w:r w:rsidR="00A76DBB">
        <w:t>all</w:t>
      </w:r>
      <w:r w:rsidRPr="005014BD">
        <w:t xml:space="preserve"> </w:t>
      </w:r>
      <w:r w:rsidR="000D2E4C">
        <w:t xml:space="preserve">highlighted </w:t>
      </w:r>
      <w:r w:rsidRPr="005014BD">
        <w:t xml:space="preserve">information found in </w:t>
      </w:r>
      <w:r w:rsidR="00EB2395">
        <w:t>brackets (</w:t>
      </w:r>
      <w:r w:rsidR="00EB2395" w:rsidRPr="00EB2395">
        <w:rPr>
          <w:highlight w:val="yellow"/>
        </w:rPr>
        <w:t>&lt;&lt;x&gt;&gt;</w:t>
      </w:r>
      <w:r w:rsidR="00EB2395">
        <w:t>),</w:t>
      </w:r>
      <w:r w:rsidRPr="005014BD">
        <w:t xml:space="preserve"> including the following </w:t>
      </w:r>
      <w:r w:rsidR="000D2E4C">
        <w:t>examples</w:t>
      </w:r>
      <w:r w:rsidRPr="005014BD">
        <w:t>, in order to populate your custom information:</w:t>
      </w:r>
    </w:p>
    <w:p w14:paraId="7EF3CF64" w14:textId="508CA87F" w:rsidR="002E245C" w:rsidRPr="005014BD" w:rsidRDefault="000D2E4C" w:rsidP="000F27FA">
      <w:pPr>
        <w:pStyle w:val="CXSMBullet2"/>
      </w:pPr>
      <w:r w:rsidRPr="00F13940">
        <w:rPr>
          <w:highlight w:val="yellow"/>
        </w:rPr>
        <w:t>&lt;&lt;#</w:t>
      </w:r>
      <w:r w:rsidR="002E245C" w:rsidRPr="00F13940">
        <w:rPr>
          <w:highlight w:val="yellow"/>
        </w:rPr>
        <w:t>&gt;&gt;</w:t>
      </w:r>
      <w:r>
        <w:t xml:space="preserve"> (as in number of devices or attendees)</w:t>
      </w:r>
    </w:p>
    <w:p w14:paraId="6A683825" w14:textId="21DB2B0B" w:rsidR="002E245C" w:rsidRDefault="002E245C" w:rsidP="000F27FA">
      <w:pPr>
        <w:pStyle w:val="CXSMBullet2"/>
      </w:pPr>
      <w:r w:rsidRPr="00F13940">
        <w:rPr>
          <w:highlight w:val="yellow"/>
        </w:rPr>
        <w:t>&lt;&lt;</w:t>
      </w:r>
      <w:r w:rsidR="000D2E4C" w:rsidRPr="00F13940">
        <w:rPr>
          <w:highlight w:val="yellow"/>
        </w:rPr>
        <w:t>onsite/remote</w:t>
      </w:r>
      <w:r w:rsidRPr="00F13940">
        <w:rPr>
          <w:highlight w:val="yellow"/>
        </w:rPr>
        <w:t>&gt;&gt;</w:t>
      </w:r>
      <w:r w:rsidR="000D2E4C">
        <w:t xml:space="preserve"> (choose which applies to your engagement)</w:t>
      </w:r>
    </w:p>
    <w:p w14:paraId="700F0F53" w14:textId="14DE25AB" w:rsidR="00EB2395" w:rsidRDefault="00EB2395" w:rsidP="000F27FA">
      <w:pPr>
        <w:pStyle w:val="CXSMBullet2"/>
      </w:pPr>
      <w:r w:rsidRPr="00EB2395">
        <w:rPr>
          <w:highlight w:val="yellow"/>
        </w:rPr>
        <w:t>&lt;&lt;xxx&gt;&gt;</w:t>
      </w:r>
      <w:r>
        <w:t xml:space="preserve"> (enter textual content as needed)</w:t>
      </w:r>
    </w:p>
    <w:p w14:paraId="605C34A4" w14:textId="77777777" w:rsidR="002E245C" w:rsidRPr="005014BD" w:rsidRDefault="002E245C" w:rsidP="000F27FA">
      <w:pPr>
        <w:pStyle w:val="CXSMNumberList"/>
      </w:pPr>
      <w:r w:rsidRPr="005014BD">
        <w:t>Remove all yellow highlights from text within the document:</w:t>
      </w:r>
    </w:p>
    <w:p w14:paraId="4C5C72C3" w14:textId="77777777" w:rsidR="002E245C" w:rsidRPr="005014BD" w:rsidRDefault="002E245C" w:rsidP="000F27FA">
      <w:pPr>
        <w:pStyle w:val="CXSMBullet2"/>
      </w:pPr>
      <w:r w:rsidRPr="005014BD">
        <w:t>Press Ctrl + A to select all text in the document.</w:t>
      </w:r>
    </w:p>
    <w:p w14:paraId="2444000A" w14:textId="77777777" w:rsidR="00222104" w:rsidRDefault="002E245C" w:rsidP="00B75588">
      <w:pPr>
        <w:pStyle w:val="CXSMBullet2"/>
      </w:pPr>
      <w:r w:rsidRPr="005014BD">
        <w:t>On the Home tab, in the Font group, click the arrow next to Text Highlight Color.</w:t>
      </w:r>
    </w:p>
    <w:p w14:paraId="08C5C857" w14:textId="77777777" w:rsidR="00F85211" w:rsidRPr="00222104" w:rsidRDefault="00F85211" w:rsidP="00F85211">
      <w:pPr>
        <w:pStyle w:val="CXSMFigureCaption"/>
      </w:pPr>
      <w:r>
        <w:t>Text Highlight Color in Font Control Group</w:t>
      </w:r>
    </w:p>
    <w:p w14:paraId="11AB6DFF" w14:textId="3FBBC899" w:rsidR="002E245C" w:rsidRDefault="00222104" w:rsidP="00F85211">
      <w:pPr>
        <w:pStyle w:val="CXSMFigureCentered"/>
      </w:pPr>
      <w:r>
        <w:rPr>
          <w:noProof/>
        </w:rPr>
        <mc:AlternateContent>
          <mc:Choice Requires="wps">
            <w:drawing>
              <wp:anchor distT="0" distB="0" distL="114300" distR="114300" simplePos="0" relativeHeight="251661312" behindDoc="0" locked="0" layoutInCell="1" allowOverlap="1" wp14:anchorId="220B6888" wp14:editId="4791DDC5">
                <wp:simplePos x="0" y="0"/>
                <wp:positionH relativeFrom="column">
                  <wp:posOffset>3436620</wp:posOffset>
                </wp:positionH>
                <wp:positionV relativeFrom="page">
                  <wp:posOffset>4579620</wp:posOffset>
                </wp:positionV>
                <wp:extent cx="352425" cy="342900"/>
                <wp:effectExtent l="0" t="0" r="28575" b="19050"/>
                <wp:wrapNone/>
                <wp:docPr id="6" name="Oval 6"/>
                <wp:cNvGraphicFramePr/>
                <a:graphic xmlns:a="http://schemas.openxmlformats.org/drawingml/2006/main">
                  <a:graphicData uri="http://schemas.microsoft.com/office/word/2010/wordprocessingShape">
                    <wps:wsp>
                      <wps:cNvSpPr/>
                      <wps:spPr>
                        <a:xfrm>
                          <a:off x="0" y="0"/>
                          <a:ext cx="352425"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795DA3" id="Oval 6" o:spid="_x0000_s1026" style="position:absolute;margin-left:270.6pt;margin-top:360.6pt;width:27.75pt;height:27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" filled="f" strokecolor="red" strokeweight="2pt">
                <w10:wrap anchory="page"/>
              </v:oval>
            </w:pict>
          </mc:Fallback>
        </mc:AlternateContent>
      </w:r>
      <w:r w:rsidRPr="00F85211">
        <w:rPr>
          <w:noProof/>
        </w:rPr>
        <w:drawing>
          <wp:inline distT="0" distB="0" distL="0" distR="0" wp14:anchorId="655E3A83" wp14:editId="449BB38D">
            <wp:extent cx="250507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nt group.JPG"/>
                    <pic:cNvPicPr/>
                  </pic:nvPicPr>
                  <pic:blipFill>
                    <a:blip r:embed="rId9">
                      <a:extLst>
                        <a:ext uri="{28A0092B-C50C-407E-A947-70E740481C1C}">
                          <a14:useLocalDpi xmlns:a14="http://schemas.microsoft.com/office/drawing/2010/main" val="0"/>
                        </a:ext>
                      </a:extLst>
                    </a:blip>
                    <a:stretch>
                      <a:fillRect/>
                    </a:stretch>
                  </pic:blipFill>
                  <pic:spPr>
                    <a:xfrm>
                      <a:off x="0" y="0"/>
                      <a:ext cx="2505075" cy="962025"/>
                    </a:xfrm>
                    <a:prstGeom prst="rect">
                      <a:avLst/>
                    </a:prstGeom>
                  </pic:spPr>
                </pic:pic>
              </a:graphicData>
            </a:graphic>
          </wp:inline>
        </w:drawing>
      </w:r>
    </w:p>
    <w:p w14:paraId="78A78A3A" w14:textId="77777777" w:rsidR="002E245C" w:rsidRPr="005014BD" w:rsidRDefault="002E245C" w:rsidP="000F27FA">
      <w:pPr>
        <w:pStyle w:val="CXSMBullet2"/>
      </w:pPr>
      <w:r w:rsidRPr="005014BD">
        <w:t>Select No Color to remove yellow highlight from all text.</w:t>
      </w:r>
    </w:p>
    <w:p w14:paraId="4E6ED4EC" w14:textId="1EA8F715" w:rsidR="002E245C" w:rsidRDefault="00A76DBB" w:rsidP="000F27FA">
      <w:pPr>
        <w:pStyle w:val="CXSMNumberList"/>
      </w:pPr>
      <w:r>
        <w:t>D</w:t>
      </w:r>
      <w:r w:rsidR="002E245C" w:rsidRPr="005014BD">
        <w:t xml:space="preserve">elete text boxes </w:t>
      </w:r>
      <w:r>
        <w:t xml:space="preserve">and highlighted user instructions </w:t>
      </w:r>
      <w:r w:rsidR="002E245C" w:rsidRPr="005014BD">
        <w:t xml:space="preserve">(as appropriate) before submitting to </w:t>
      </w:r>
      <w:r>
        <w:t>a</w:t>
      </w:r>
      <w:r w:rsidR="002E245C" w:rsidRPr="005014BD">
        <w:t xml:space="preserve"> client.</w:t>
      </w:r>
    </w:p>
    <w:p w14:paraId="531BA749" w14:textId="399A3B41" w:rsidR="00B515FD" w:rsidRPr="005014BD" w:rsidRDefault="00B515FD" w:rsidP="000F27FA">
      <w:pPr>
        <w:pStyle w:val="CXSMNumberList"/>
      </w:pPr>
      <w:r>
        <w:t>It is recommended that you remove all SKUs from the document, except for the Pricing section.</w:t>
      </w:r>
      <w:r w:rsidR="002F2B5B">
        <w:t xml:space="preserve"> These are only provided for your benefit in aligning the content with </w:t>
      </w:r>
      <w:r w:rsidR="002D773D">
        <w:t>the</w:t>
      </w:r>
      <w:r w:rsidR="002F2B5B">
        <w:t xml:space="preserve"> engagement offer.</w:t>
      </w:r>
    </w:p>
    <w:p w14:paraId="0CEB3356" w14:textId="77777777" w:rsidR="002E245C" w:rsidRPr="005014BD" w:rsidRDefault="002E245C" w:rsidP="000F27FA">
      <w:pPr>
        <w:pStyle w:val="CXSMNumberList"/>
      </w:pPr>
      <w:r w:rsidRPr="005014BD">
        <w:t>Select the Table of Contents and press F9 to update.</w:t>
      </w:r>
    </w:p>
    <w:p w14:paraId="361D164D" w14:textId="5EBA9D67" w:rsidR="002E245C" w:rsidRPr="00F13940" w:rsidRDefault="00A76DBB" w:rsidP="000F27FA">
      <w:pPr>
        <w:pStyle w:val="CXSMNumberList"/>
        <w:rPr>
          <w:rStyle w:val="CXSMBold"/>
          <w:highlight w:val="yellow"/>
        </w:rPr>
      </w:pPr>
      <w:r w:rsidRPr="00F13940">
        <w:rPr>
          <w:rStyle w:val="CXSMBold"/>
          <w:highlight w:val="yellow"/>
        </w:rPr>
        <w:t>D</w:t>
      </w:r>
      <w:r w:rsidR="00B03612" w:rsidRPr="00F13940">
        <w:rPr>
          <w:rStyle w:val="CXSMBold"/>
          <w:highlight w:val="yellow"/>
        </w:rPr>
        <w:t>elete this entire</w:t>
      </w:r>
      <w:r w:rsidR="002E245C" w:rsidRPr="00F13940">
        <w:rPr>
          <w:rStyle w:val="CXSMBold"/>
          <w:highlight w:val="yellow"/>
        </w:rPr>
        <w:t xml:space="preserve"> Template Instructions page before submitting to your client.</w:t>
      </w:r>
    </w:p>
    <w:p w14:paraId="14ED5A52" w14:textId="7D97E5F4" w:rsidR="002E245C" w:rsidRPr="001D56B0" w:rsidRDefault="002E245C" w:rsidP="002E245C">
      <w:pPr>
        <w:pStyle w:val="CXSMText"/>
        <w:rPr>
          <w:rStyle w:val="CXSMBoldUnderlined"/>
        </w:rPr>
      </w:pPr>
      <w:r w:rsidRPr="001D56B0">
        <w:rPr>
          <w:rStyle w:val="CXSMBoldUnderlined"/>
        </w:rPr>
        <w:t>WANT TO</w:t>
      </w:r>
      <w:r w:rsidR="00A05B64">
        <w:rPr>
          <w:rStyle w:val="CXSMBoldUnderlined"/>
        </w:rPr>
        <w:t xml:space="preserve"> CHANGE THE COVER IMAGE OR AN INTERNAL TEMPLATE IMAGE</w:t>
      </w:r>
      <w:r w:rsidRPr="001D56B0">
        <w:rPr>
          <w:rStyle w:val="CXSMBoldUnderlined"/>
        </w:rPr>
        <w:t>?</w:t>
      </w:r>
    </w:p>
    <w:p w14:paraId="3882723D" w14:textId="6B1B2D9A" w:rsidR="0051355C" w:rsidRDefault="002E245C" w:rsidP="002E245C">
      <w:pPr>
        <w:pStyle w:val="CXSMText"/>
      </w:pPr>
      <w:r w:rsidRPr="00443BBF">
        <w:t xml:space="preserve">For those who may want to change a current image </w:t>
      </w:r>
      <w:r w:rsidR="00BC0122">
        <w:t>on the cover or with</w:t>
      </w:r>
      <w:r w:rsidRPr="00443BBF">
        <w:t xml:space="preserve">in the proposal, </w:t>
      </w:r>
      <w:r w:rsidR="00A05B64">
        <w:t xml:space="preserve">the </w:t>
      </w:r>
      <w:r w:rsidRPr="00443BBF">
        <w:t xml:space="preserve">Cisco </w:t>
      </w:r>
      <w:r w:rsidR="004653C1">
        <w:t>CX Product Marketing t</w:t>
      </w:r>
      <w:r w:rsidRPr="00443BBF">
        <w:t>eam has created and stored a</w:t>
      </w:r>
      <w:r>
        <w:t xml:space="preserve"> </w:t>
      </w:r>
      <w:hyperlink r:id="rId10" w:history="1">
        <w:r w:rsidRPr="003A421C">
          <w:rPr>
            <w:rStyle w:val="Hyperlink"/>
          </w:rPr>
          <w:t>Proposal Image</w:t>
        </w:r>
        <w:r>
          <w:rPr>
            <w:rStyle w:val="Hyperlink"/>
          </w:rPr>
          <w:t>s</w:t>
        </w:r>
        <w:r w:rsidRPr="003A421C">
          <w:rPr>
            <w:rStyle w:val="Hyperlink"/>
          </w:rPr>
          <w:t xml:space="preserve"> Library</w:t>
        </w:r>
      </w:hyperlink>
      <w:r w:rsidR="0051355C">
        <w:t xml:space="preserve"> in Box for your use.</w:t>
      </w:r>
    </w:p>
    <w:p w14:paraId="0FEA5F94" w14:textId="3E58C85D" w:rsidR="00911D88" w:rsidRDefault="002E245C" w:rsidP="002E245C">
      <w:pPr>
        <w:pStyle w:val="CXSMText"/>
      </w:pPr>
      <w:r w:rsidRPr="00443BBF">
        <w:t>Here, you’ll</w:t>
      </w:r>
      <w:r w:rsidR="00A05B64">
        <w:t xml:space="preserve"> </w:t>
      </w:r>
      <w:r w:rsidR="003B402B">
        <w:t xml:space="preserve">find </w:t>
      </w:r>
      <w:r w:rsidR="00A05B64">
        <w:t>two folders:</w:t>
      </w:r>
      <w:r w:rsidR="00A05B64" w:rsidRPr="006B2902">
        <w:t xml:space="preserve"> </w:t>
      </w:r>
      <w:hyperlink r:id="rId11" w:history="1">
        <w:r w:rsidR="00A05B64" w:rsidRPr="00A05B64">
          <w:rPr>
            <w:rStyle w:val="Hyperlink"/>
          </w:rPr>
          <w:t>Internal Images</w:t>
        </w:r>
      </w:hyperlink>
      <w:r w:rsidR="00A05B64" w:rsidRPr="00C57D26">
        <w:t xml:space="preserve"> </w:t>
      </w:r>
      <w:r w:rsidR="00A05B64" w:rsidRPr="00A05B64">
        <w:t xml:space="preserve">and </w:t>
      </w:r>
      <w:hyperlink r:id="rId12" w:history="1">
        <w:r w:rsidR="00A05B64" w:rsidRPr="00A05B64">
          <w:rPr>
            <w:rStyle w:val="Hyperlink"/>
          </w:rPr>
          <w:t xml:space="preserve">Cover </w:t>
        </w:r>
        <w:r w:rsidR="00996BEE">
          <w:rPr>
            <w:rStyle w:val="Hyperlink"/>
          </w:rPr>
          <w:t xml:space="preserve">Banner </w:t>
        </w:r>
        <w:r w:rsidR="00A05B64" w:rsidRPr="00A05B64">
          <w:rPr>
            <w:rStyle w:val="Hyperlink"/>
          </w:rPr>
          <w:t>Imag</w:t>
        </w:r>
        <w:r w:rsidR="001639D7">
          <w:rPr>
            <w:rStyle w:val="Hyperlink"/>
          </w:rPr>
          <w:t>es</w:t>
        </w:r>
      </w:hyperlink>
      <w:r w:rsidR="006B2902" w:rsidRPr="009F7577">
        <w:t>. I</w:t>
      </w:r>
      <w:r w:rsidR="006B2902">
        <w:t xml:space="preserve">n them are </w:t>
      </w:r>
      <w:r w:rsidR="00A05B64">
        <w:t>a r</w:t>
      </w:r>
      <w:r w:rsidRPr="00A05B64">
        <w:t>ange of Ci</w:t>
      </w:r>
      <w:r w:rsidRPr="00443BBF">
        <w:t xml:space="preserve">sco brand-approved </w:t>
      </w:r>
      <w:r w:rsidR="00996BEE">
        <w:t xml:space="preserve">banner-style </w:t>
      </w:r>
      <w:r w:rsidR="00BC0122">
        <w:t xml:space="preserve">photos </w:t>
      </w:r>
      <w:r w:rsidR="00911D88">
        <w:t>from which you can choose</w:t>
      </w:r>
      <w:r w:rsidR="00996BEE">
        <w:t xml:space="preserve"> for use on the cover.</w:t>
      </w:r>
    </w:p>
    <w:p w14:paraId="70AEC72A" w14:textId="64A8EE29" w:rsidR="002E245C" w:rsidRDefault="00BC0122" w:rsidP="002E245C">
      <w:pPr>
        <w:pStyle w:val="CXSMText"/>
        <w:rPr>
          <w:rStyle w:val="CXSMBold"/>
        </w:rPr>
      </w:pPr>
      <w:r>
        <w:t>W</w:t>
      </w:r>
      <w:r w:rsidR="00911D88">
        <w:t>e have</w:t>
      </w:r>
      <w:r w:rsidR="002E245C" w:rsidRPr="00443BBF">
        <w:t xml:space="preserve"> also created</w:t>
      </w:r>
      <w:r w:rsidR="002E245C" w:rsidRPr="00221E22">
        <w:rPr>
          <w:rStyle w:val="CXSMBold"/>
        </w:rPr>
        <w:t xml:space="preserve"> </w:t>
      </w:r>
      <w:hyperlink r:id="rId13" w:history="1">
        <w:r w:rsidR="002E245C" w:rsidRPr="00221E22">
          <w:rPr>
            <w:rStyle w:val="Hyperlink"/>
          </w:rPr>
          <w:t xml:space="preserve">Instructions for Changing/Adding </w:t>
        </w:r>
        <w:r w:rsidR="00694595">
          <w:rPr>
            <w:rStyle w:val="Hyperlink"/>
          </w:rPr>
          <w:t xml:space="preserve">Internal Proposal </w:t>
        </w:r>
        <w:r w:rsidR="002E245C" w:rsidRPr="00221E22">
          <w:rPr>
            <w:rStyle w:val="Hyperlink"/>
          </w:rPr>
          <w:t>Imag</w:t>
        </w:r>
        <w:r w:rsidR="00694595">
          <w:rPr>
            <w:rStyle w:val="Hyperlink"/>
          </w:rPr>
          <w:t>es</w:t>
        </w:r>
      </w:hyperlink>
      <w:r w:rsidR="002E245C" w:rsidRPr="00221E22">
        <w:rPr>
          <w:rStyle w:val="CXSMBold"/>
        </w:rPr>
        <w:t xml:space="preserve"> </w:t>
      </w:r>
      <w:r>
        <w:t xml:space="preserve">and </w:t>
      </w:r>
      <w:hyperlink r:id="rId14" w:history="1">
        <w:r w:rsidRPr="00F2286A">
          <w:rPr>
            <w:rStyle w:val="Hyperlink"/>
          </w:rPr>
          <w:t xml:space="preserve">Instructions for Changing </w:t>
        </w:r>
        <w:r w:rsidR="00694595">
          <w:rPr>
            <w:rStyle w:val="Hyperlink"/>
          </w:rPr>
          <w:t>Proposal</w:t>
        </w:r>
        <w:r w:rsidRPr="00F2286A">
          <w:rPr>
            <w:rStyle w:val="Hyperlink"/>
          </w:rPr>
          <w:t xml:space="preserve"> Cover Image</w:t>
        </w:r>
      </w:hyperlink>
      <w:r>
        <w:t xml:space="preserve"> t</w:t>
      </w:r>
      <w:r w:rsidR="002E245C" w:rsidRPr="00443BBF">
        <w:t>o help you do this</w:t>
      </w:r>
      <w:r w:rsidR="009F7577">
        <w:t>, and these files can be found in the main library</w:t>
      </w:r>
      <w:r w:rsidR="002E245C" w:rsidRPr="00443BBF">
        <w:t>.</w:t>
      </w:r>
    </w:p>
    <w:p w14:paraId="7C1B8C1E" w14:textId="51C81AA0" w:rsidR="002E245C" w:rsidRPr="005014BD" w:rsidRDefault="004653C1" w:rsidP="00CC394F">
      <w:pPr>
        <w:pStyle w:val="CXSMBullet1"/>
      </w:pPr>
      <w:r>
        <w:rPr>
          <w:rStyle w:val="CXSMBold"/>
        </w:rPr>
        <w:t>CXPM</w:t>
      </w:r>
      <w:r w:rsidR="00FD5E83">
        <w:rPr>
          <w:rStyle w:val="CXSMBold"/>
        </w:rPr>
        <w:t xml:space="preserve"> </w:t>
      </w:r>
      <w:r w:rsidR="002E245C" w:rsidRPr="00443BBF">
        <w:rPr>
          <w:rStyle w:val="CXSMBold"/>
        </w:rPr>
        <w:t xml:space="preserve">Proposal Images Library: </w:t>
      </w:r>
      <w:hyperlink r:id="rId15" w:history="1">
        <w:r w:rsidR="00360E58" w:rsidRPr="005130C7">
          <w:rPr>
            <w:rStyle w:val="Hyperlink"/>
          </w:rPr>
          <w:t>https://cisco.box.com/s/swsfzf1m1urnwgbg2682u5nr7i64xbz6</w:t>
        </w:r>
      </w:hyperlink>
      <w:hyperlink r:id="rId16" w:history="1"/>
    </w:p>
    <w:p w14:paraId="47B13534" w14:textId="77777777" w:rsidR="00AF0C35" w:rsidRDefault="00AF0C35" w:rsidP="00F22795">
      <w:pPr>
        <w:pStyle w:val="CXSMText"/>
      </w:pPr>
    </w:p>
    <w:p w14:paraId="03F5B281" w14:textId="77777777" w:rsidR="00E03909" w:rsidRDefault="00E03909" w:rsidP="00F22795">
      <w:pPr>
        <w:pStyle w:val="CXSMText"/>
        <w:sectPr w:rsidR="00E03909" w:rsidSect="008303B6">
          <w:headerReference w:type="default" r:id="rId17"/>
          <w:footerReference w:type="even" r:id="rId18"/>
          <w:footerReference w:type="default" r:id="rId19"/>
          <w:footerReference w:type="first" r:id="rId20"/>
          <w:pgSz w:w="12240" w:h="15840"/>
          <w:pgMar w:top="1440" w:right="1440" w:bottom="1440" w:left="1440" w:header="720" w:footer="720" w:gutter="0"/>
          <w:pgNumType w:fmt="lowerRoman" w:start="1"/>
          <w:cols w:space="720"/>
          <w:docGrid w:linePitch="360"/>
        </w:sectPr>
      </w:pPr>
    </w:p>
    <w:p w14:paraId="0646059B" w14:textId="77777777" w:rsidR="00995CB2" w:rsidRDefault="00995CB2" w:rsidP="00995CB2">
      <w:pPr>
        <w:pStyle w:val="CXSMTOCHeader"/>
      </w:pPr>
      <w:r>
        <w:lastRenderedPageBreak/>
        <w:t>Disclaimer</w:t>
      </w:r>
    </w:p>
    <w:p w14:paraId="4751D111" w14:textId="77777777" w:rsidR="00C03CFC" w:rsidRDefault="00C03CFC" w:rsidP="00C03CFC">
      <w:pPr>
        <w:pStyle w:val="CXSMDisclaimer"/>
      </w:pPr>
      <w:r>
        <w:t>The information contained in this proposal is proprietary and confidential to Cisco Systems, Inc. (hereafter “Cisco”) and is furnished in confidence with the understanding that it will not, without the express written permission of Cisco, be used or disclosed for other than proposal evaluation purposes.</w:t>
      </w:r>
    </w:p>
    <w:p w14:paraId="28CE5723" w14:textId="77777777" w:rsidR="00C03CFC" w:rsidRDefault="00C03CFC" w:rsidP="00C03CFC">
      <w:pPr>
        <w:pStyle w:val="CXSMDisclaimer"/>
      </w:pPr>
      <w:r>
        <w:t>For U.S. Federal customers only: In accordance with FAR 52.212-1(e), this proposal includes data that shall not be disclosed and shall not be duplicated, used, or disclosed—in whole or in part—for any purpose other than to evaluate this proposal. If, however, a contract is awarded to this offer or as a result of—or in connection with—the submission of this data, you shall have the right to duplicate, use, or disclose the data to the extent provided in the resulting contract. This restriction does not limit your right to use information contained in this data if it is obtained from another source without restriction. Cisco is a commercial item contractor and may only be identified as such. Cisco represents that we qualify as a commercial item contractor in accordance with Federal Acquisition Regulation (“FAR”) Part 12. Any resulting purchase orders will only incorporate prime contract flow-downs considered mandatory for commercial contractors pursuant to FAR 52.244-6 “Subcontracts for Commercial Items and Commercial Components.”</w:t>
      </w:r>
    </w:p>
    <w:p w14:paraId="0EF1AB04" w14:textId="77777777" w:rsidR="00C03CFC" w:rsidRDefault="00C03CFC" w:rsidP="00C03CFC">
      <w:pPr>
        <w:pStyle w:val="CXSMDisclaimer"/>
      </w:pPr>
      <w:r>
        <w:t xml:space="preserve">This is not an offer to contract with Cisco. Please note that Cisco is making this proposal with the understanding that if you desire to purchase the Cisco products and services described in Cisco’s main response to the proposal, you will select an authorized Cisco reseller as the prime contractor. In that event, your contract with your selected reseller will govern the terms and conditions of your purchase, including all pricing. Cisco cannot, in any fashion, dictate or control resale pricing. For further information about Cisco’s authorized resellers, please see: </w:t>
      </w:r>
      <w:hyperlink r:id="rId21" w:history="1">
        <w:r>
          <w:rPr>
            <w:rStyle w:val="Hyperlink"/>
          </w:rPr>
          <w:t>www.cisco.com/en/US/partners/index.html</w:t>
        </w:r>
      </w:hyperlink>
      <w:r>
        <w:t>. Any reference to "partner" in this proposal is not intended to imply any equity relationship, investment, or creation of a partnership interest for legal purposes.</w:t>
      </w:r>
    </w:p>
    <w:p w14:paraId="683A6F00" w14:textId="77777777" w:rsidR="00C03CFC" w:rsidRDefault="00C03CFC" w:rsidP="00C03CFC">
      <w:pPr>
        <w:pStyle w:val="CXSMDisclaimer"/>
      </w:pPr>
      <w:r>
        <w:t xml:space="preserve">If you ultimately decide to purchase the products and/or services described in this proposal directly with Cisco, then all terms and conditions (inclusive of all business terms and conditions) will be pursuant only to a final and definitive written agreement between the customer and Cisco. A final written agreement will embody the exclusive statement of the agreement between the customer and Cisco as it relates to the sale of products and services by Cisco occurring on or after the effective date of the agreement and will take the form of (a) Cisco’s standard Terms of Sale (a copy of which is available at: </w:t>
      </w:r>
      <w:hyperlink r:id="rId22" w:history="1">
        <w:r>
          <w:rPr>
            <w:rStyle w:val="Hyperlink"/>
          </w:rPr>
          <w:t>www.cisco.com/legal</w:t>
        </w:r>
      </w:hyperlink>
      <w:r>
        <w:t>), (b) an existing and applicable written agreement in effect between the customer and Cisco, (including any amendments), if applicable, or (c) a mutually negotiated final written agreement (individually and collectively the "Final Agreement"). For purposes of clarity, for a direct relationship with Cisco, the Final Agreement will replace all other terms and conditions, and Cisco hereby takes exception to all other terms and conditions. If at the time of the award no such agreement has been executed, and customer decides to purchase products and services from Cisco, then all such purchases will be subject to Cisco's then-current Terms of Sale.</w:t>
      </w:r>
    </w:p>
    <w:p w14:paraId="24C135D5" w14:textId="77777777" w:rsidR="00C03CFC" w:rsidRDefault="00C03CFC" w:rsidP="00C03CFC">
      <w:pPr>
        <w:pStyle w:val="CXSMDisclaimer"/>
      </w:pPr>
      <w:r>
        <w:t>Cisco may have provided certain direct pricing information in this proposal; however all such pricing is provided by Cisco for your convenience and budgetary purposes only, and does not constitute a bid or an offer from Cisco. Further, Cisco makes no representations, warranties, or covenants in this proposal (including without limitation as to any products, services, service levels, third-party products or services, or interoperability).</w:t>
      </w:r>
    </w:p>
    <w:p w14:paraId="233AF643" w14:textId="77777777" w:rsidR="00C03CFC" w:rsidRDefault="00C03CFC" w:rsidP="00C03CFC">
      <w:pPr>
        <w:pStyle w:val="CXSMDisclaimer"/>
      </w:pPr>
      <w:r>
        <w:t>Any information provided in this proposal regarding future functionalities is for informational purposes only and is subject to change including ceasing any further development of such functionality. Many of these future functionalities remain in varying stages of development and will be offered on a when-and-if available basis, and Cisco makes no commitment as to the final delivery of any of such future functionalities. Cisco will have no liability to customer for Cisco’s failure to delivery any or all future functionalities and any such failure would not in any way imply the right to return any previously purchased Cisco products.</w:t>
      </w:r>
    </w:p>
    <w:p w14:paraId="28061F90" w14:textId="77777777" w:rsidR="00C03CFC" w:rsidRDefault="00C03CFC" w:rsidP="00C03CFC">
      <w:pPr>
        <w:pStyle w:val="CXSMDisclaimer"/>
      </w:pPr>
      <w:r>
        <w:t xml:space="preserve">Financial information about Cisco, including annual and quarterly reports, can be found at the Cisco Investor Relations homepage, which provides a link to the company’s most recent filings with the Securities and Exchange Commission (SEC): </w:t>
      </w:r>
      <w:hyperlink r:id="rId23" w:history="1">
        <w:r>
          <w:rPr>
            <w:rStyle w:val="Hyperlink"/>
          </w:rPr>
          <w:t>http://investor.cisco.com</w:t>
        </w:r>
      </w:hyperlink>
      <w:r>
        <w:t>. As Cisco is a public company and is required to disclose its financial status on a quarterly and annual basis, the reports filed with the SEC are available in lieu of any requested credit and/or bank references.</w:t>
      </w:r>
    </w:p>
    <w:p w14:paraId="0DF5AC22" w14:textId="77777777" w:rsidR="0068573D" w:rsidRDefault="00C03CFC" w:rsidP="00C03CFC">
      <w:pPr>
        <w:pStyle w:val="CXSMDisclaimer"/>
      </w:pPr>
      <w:r>
        <w:t>This proposal is valid for a period of ninety (90) days from the date of this proposal’s submission.</w:t>
      </w:r>
      <w:r w:rsidR="0068573D">
        <w:br/>
      </w:r>
    </w:p>
    <w:p w14:paraId="24D95F82" w14:textId="77777777" w:rsidR="006A58BD" w:rsidRDefault="006A58BD" w:rsidP="00D17AFB">
      <w:pPr>
        <w:pStyle w:val="CXSMDisclaimer"/>
      </w:pPr>
      <w:r>
        <w:rPr>
          <w:noProof/>
        </w:rPr>
        <w:drawing>
          <wp:inline distT="0" distB="0" distL="0" distR="0" wp14:anchorId="47E1C76B" wp14:editId="3BAC3534">
            <wp:extent cx="5943600" cy="1362075"/>
            <wp:effectExtent l="0" t="0" r="0" b="9525"/>
            <wp:docPr id="1" name="Picture 1" descr="AddressTM_Block_1110R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ressTM_Block_1110R_BW"/>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4231B8D2" w14:textId="77777777" w:rsidR="005D57EB" w:rsidRDefault="008943FB" w:rsidP="00B228DC">
      <w:pPr>
        <w:pStyle w:val="CXSMTOCHeader"/>
      </w:pPr>
      <w:r>
        <w:lastRenderedPageBreak/>
        <w:t>Table of Contents</w:t>
      </w:r>
    </w:p>
    <w:p w14:paraId="3F3AFD36" w14:textId="2C25FF74" w:rsidR="005606BB" w:rsidRDefault="00743E53">
      <w:pPr>
        <w:pStyle w:val="TOC1"/>
        <w:rPr>
          <w:rFonts w:asciiTheme="minorHAnsi" w:eastAsiaTheme="minorEastAsia" w:hAnsiTheme="minorHAnsi" w:cstheme="minorBidi"/>
          <w:bCs w:val="0"/>
          <w:caps w:val="0"/>
          <w:noProof/>
          <w:szCs w:val="22"/>
        </w:rPr>
      </w:pPr>
      <w:r>
        <w:fldChar w:fldCharType="begin"/>
      </w:r>
      <w:r>
        <w:instrText xml:space="preserve"> TOC \o "1-3" \h \z \t "CXSM Heading 3,4" </w:instrText>
      </w:r>
      <w:r>
        <w:fldChar w:fldCharType="separate"/>
      </w:r>
      <w:hyperlink w:anchor="_Toc115437390" w:history="1">
        <w:r w:rsidR="005606BB" w:rsidRPr="00D132EB">
          <w:rPr>
            <w:rStyle w:val="Hyperlink"/>
            <w:noProof/>
          </w:rPr>
          <w:t>Executive Summary</w:t>
        </w:r>
        <w:r w:rsidR="005606BB">
          <w:rPr>
            <w:noProof/>
            <w:webHidden/>
          </w:rPr>
          <w:tab/>
        </w:r>
        <w:r w:rsidR="005606BB">
          <w:rPr>
            <w:noProof/>
            <w:webHidden/>
          </w:rPr>
          <w:fldChar w:fldCharType="begin"/>
        </w:r>
        <w:r w:rsidR="005606BB">
          <w:rPr>
            <w:noProof/>
            <w:webHidden/>
          </w:rPr>
          <w:instrText xml:space="preserve"> PAGEREF _Toc115437390 \h </w:instrText>
        </w:r>
        <w:r w:rsidR="005606BB">
          <w:rPr>
            <w:noProof/>
            <w:webHidden/>
          </w:rPr>
        </w:r>
        <w:r w:rsidR="005606BB">
          <w:rPr>
            <w:noProof/>
            <w:webHidden/>
          </w:rPr>
          <w:fldChar w:fldCharType="separate"/>
        </w:r>
        <w:r w:rsidR="005606BB">
          <w:rPr>
            <w:noProof/>
            <w:webHidden/>
          </w:rPr>
          <w:t>1</w:t>
        </w:r>
        <w:r w:rsidR="005606BB">
          <w:rPr>
            <w:noProof/>
            <w:webHidden/>
          </w:rPr>
          <w:fldChar w:fldCharType="end"/>
        </w:r>
      </w:hyperlink>
    </w:p>
    <w:p w14:paraId="5510D6C9" w14:textId="23E9B01B" w:rsidR="005606BB" w:rsidRDefault="005606BB">
      <w:pPr>
        <w:pStyle w:val="TOC2"/>
        <w:rPr>
          <w:rFonts w:asciiTheme="minorHAnsi" w:eastAsiaTheme="minorEastAsia" w:hAnsiTheme="minorHAnsi" w:cstheme="minorBidi"/>
          <w:smallCaps w:val="0"/>
          <w:noProof/>
          <w:szCs w:val="22"/>
        </w:rPr>
      </w:pPr>
      <w:hyperlink w:anchor="_Toc115437391" w:history="1">
        <w:r w:rsidRPr="00D132EB">
          <w:rPr>
            <w:rStyle w:val="Hyperlink"/>
            <w:noProof/>
          </w:rPr>
          <w:t>What You Need: Secure Connection of Any User, Any Application, Anywhere</w:t>
        </w:r>
        <w:r>
          <w:rPr>
            <w:noProof/>
            <w:webHidden/>
          </w:rPr>
          <w:tab/>
        </w:r>
        <w:r>
          <w:rPr>
            <w:noProof/>
            <w:webHidden/>
          </w:rPr>
          <w:fldChar w:fldCharType="begin"/>
        </w:r>
        <w:r>
          <w:rPr>
            <w:noProof/>
            <w:webHidden/>
          </w:rPr>
          <w:instrText xml:space="preserve"> PAGEREF _Toc115437391 \h </w:instrText>
        </w:r>
        <w:r>
          <w:rPr>
            <w:noProof/>
            <w:webHidden/>
          </w:rPr>
        </w:r>
        <w:r>
          <w:rPr>
            <w:noProof/>
            <w:webHidden/>
          </w:rPr>
          <w:fldChar w:fldCharType="separate"/>
        </w:r>
        <w:r>
          <w:rPr>
            <w:noProof/>
            <w:webHidden/>
          </w:rPr>
          <w:t>1</w:t>
        </w:r>
        <w:r>
          <w:rPr>
            <w:noProof/>
            <w:webHidden/>
          </w:rPr>
          <w:fldChar w:fldCharType="end"/>
        </w:r>
      </w:hyperlink>
    </w:p>
    <w:p w14:paraId="020CB284" w14:textId="1FEC7C0B" w:rsidR="005606BB" w:rsidRDefault="005606BB">
      <w:pPr>
        <w:pStyle w:val="TOC2"/>
        <w:rPr>
          <w:rFonts w:asciiTheme="minorHAnsi" w:eastAsiaTheme="minorEastAsia" w:hAnsiTheme="minorHAnsi" w:cstheme="minorBidi"/>
          <w:smallCaps w:val="0"/>
          <w:noProof/>
          <w:szCs w:val="22"/>
        </w:rPr>
      </w:pPr>
      <w:hyperlink w:anchor="_Toc115437392" w:history="1">
        <w:r w:rsidRPr="00D132EB">
          <w:rPr>
            <w:rStyle w:val="Hyperlink"/>
            <w:noProof/>
          </w:rPr>
          <w:t>Cisco SD-WAN Advise, Implement, and Migration Service</w:t>
        </w:r>
        <w:r>
          <w:rPr>
            <w:noProof/>
            <w:webHidden/>
          </w:rPr>
          <w:tab/>
        </w:r>
        <w:r>
          <w:rPr>
            <w:noProof/>
            <w:webHidden/>
          </w:rPr>
          <w:fldChar w:fldCharType="begin"/>
        </w:r>
        <w:r>
          <w:rPr>
            <w:noProof/>
            <w:webHidden/>
          </w:rPr>
          <w:instrText xml:space="preserve"> PAGEREF _Toc115437392 \h </w:instrText>
        </w:r>
        <w:r>
          <w:rPr>
            <w:noProof/>
            <w:webHidden/>
          </w:rPr>
        </w:r>
        <w:r>
          <w:rPr>
            <w:noProof/>
            <w:webHidden/>
          </w:rPr>
          <w:fldChar w:fldCharType="separate"/>
        </w:r>
        <w:r>
          <w:rPr>
            <w:noProof/>
            <w:webHidden/>
          </w:rPr>
          <w:t>1</w:t>
        </w:r>
        <w:r>
          <w:rPr>
            <w:noProof/>
            <w:webHidden/>
          </w:rPr>
          <w:fldChar w:fldCharType="end"/>
        </w:r>
      </w:hyperlink>
    </w:p>
    <w:p w14:paraId="3C292F18" w14:textId="421AA0E3" w:rsidR="005606BB" w:rsidRDefault="005606BB">
      <w:pPr>
        <w:pStyle w:val="TOC3"/>
        <w:rPr>
          <w:rFonts w:asciiTheme="minorHAnsi" w:eastAsiaTheme="minorEastAsia" w:hAnsiTheme="minorHAnsi" w:cstheme="minorBidi"/>
          <w:iCs w:val="0"/>
          <w:noProof/>
          <w:sz w:val="22"/>
          <w:szCs w:val="22"/>
        </w:rPr>
      </w:pPr>
      <w:hyperlink w:anchor="_Toc115437393" w:history="1">
        <w:r w:rsidRPr="00D132EB">
          <w:rPr>
            <w:rStyle w:val="Hyperlink"/>
            <w:noProof/>
          </w:rPr>
          <w:t>Service Benefits</w:t>
        </w:r>
        <w:r>
          <w:rPr>
            <w:noProof/>
            <w:webHidden/>
          </w:rPr>
          <w:tab/>
        </w:r>
        <w:r>
          <w:rPr>
            <w:noProof/>
            <w:webHidden/>
          </w:rPr>
          <w:fldChar w:fldCharType="begin"/>
        </w:r>
        <w:r>
          <w:rPr>
            <w:noProof/>
            <w:webHidden/>
          </w:rPr>
          <w:instrText xml:space="preserve"> PAGEREF _Toc115437393 \h </w:instrText>
        </w:r>
        <w:r>
          <w:rPr>
            <w:noProof/>
            <w:webHidden/>
          </w:rPr>
        </w:r>
        <w:r>
          <w:rPr>
            <w:noProof/>
            <w:webHidden/>
          </w:rPr>
          <w:fldChar w:fldCharType="separate"/>
        </w:r>
        <w:r>
          <w:rPr>
            <w:noProof/>
            <w:webHidden/>
          </w:rPr>
          <w:t>2</w:t>
        </w:r>
        <w:r>
          <w:rPr>
            <w:noProof/>
            <w:webHidden/>
          </w:rPr>
          <w:fldChar w:fldCharType="end"/>
        </w:r>
      </w:hyperlink>
    </w:p>
    <w:p w14:paraId="13008DF5" w14:textId="2552E3B4" w:rsidR="005606BB" w:rsidRDefault="005606BB">
      <w:pPr>
        <w:pStyle w:val="TOC3"/>
        <w:rPr>
          <w:rFonts w:asciiTheme="minorHAnsi" w:eastAsiaTheme="minorEastAsia" w:hAnsiTheme="minorHAnsi" w:cstheme="minorBidi"/>
          <w:iCs w:val="0"/>
          <w:noProof/>
          <w:sz w:val="22"/>
          <w:szCs w:val="22"/>
        </w:rPr>
      </w:pPr>
      <w:hyperlink w:anchor="_Toc115437394" w:history="1">
        <w:r w:rsidRPr="00D132EB">
          <w:rPr>
            <w:rStyle w:val="Hyperlink"/>
            <w:noProof/>
          </w:rPr>
          <w:t>Service Components</w:t>
        </w:r>
        <w:r>
          <w:rPr>
            <w:noProof/>
            <w:webHidden/>
          </w:rPr>
          <w:tab/>
        </w:r>
        <w:r>
          <w:rPr>
            <w:noProof/>
            <w:webHidden/>
          </w:rPr>
          <w:fldChar w:fldCharType="begin"/>
        </w:r>
        <w:r>
          <w:rPr>
            <w:noProof/>
            <w:webHidden/>
          </w:rPr>
          <w:instrText xml:space="preserve"> PAGEREF _Toc115437394 \h </w:instrText>
        </w:r>
        <w:r>
          <w:rPr>
            <w:noProof/>
            <w:webHidden/>
          </w:rPr>
        </w:r>
        <w:r>
          <w:rPr>
            <w:noProof/>
            <w:webHidden/>
          </w:rPr>
          <w:fldChar w:fldCharType="separate"/>
        </w:r>
        <w:r>
          <w:rPr>
            <w:noProof/>
            <w:webHidden/>
          </w:rPr>
          <w:t>2</w:t>
        </w:r>
        <w:r>
          <w:rPr>
            <w:noProof/>
            <w:webHidden/>
          </w:rPr>
          <w:fldChar w:fldCharType="end"/>
        </w:r>
      </w:hyperlink>
    </w:p>
    <w:p w14:paraId="17529924" w14:textId="0BF7F619" w:rsidR="005606BB" w:rsidRDefault="005606BB">
      <w:pPr>
        <w:pStyle w:val="TOC4"/>
        <w:rPr>
          <w:rFonts w:asciiTheme="minorHAnsi" w:eastAsiaTheme="minorEastAsia" w:hAnsiTheme="minorHAnsi" w:cstheme="minorBidi"/>
          <w:noProof/>
          <w:sz w:val="22"/>
          <w:szCs w:val="22"/>
        </w:rPr>
      </w:pPr>
      <w:hyperlink w:anchor="_Toc115437395" w:history="1">
        <w:r w:rsidRPr="00D132EB">
          <w:rPr>
            <w:rStyle w:val="Hyperlink"/>
            <w:noProof/>
          </w:rPr>
          <w:t>Assessment (SD-WAN Migration)</w:t>
        </w:r>
        <w:r>
          <w:rPr>
            <w:noProof/>
            <w:webHidden/>
          </w:rPr>
          <w:tab/>
        </w:r>
        <w:r>
          <w:rPr>
            <w:noProof/>
            <w:webHidden/>
          </w:rPr>
          <w:fldChar w:fldCharType="begin"/>
        </w:r>
        <w:r>
          <w:rPr>
            <w:noProof/>
            <w:webHidden/>
          </w:rPr>
          <w:instrText xml:space="preserve"> PAGEREF _Toc115437395 \h </w:instrText>
        </w:r>
        <w:r>
          <w:rPr>
            <w:noProof/>
            <w:webHidden/>
          </w:rPr>
        </w:r>
        <w:r>
          <w:rPr>
            <w:noProof/>
            <w:webHidden/>
          </w:rPr>
          <w:fldChar w:fldCharType="separate"/>
        </w:r>
        <w:r>
          <w:rPr>
            <w:noProof/>
            <w:webHidden/>
          </w:rPr>
          <w:t>2</w:t>
        </w:r>
        <w:r>
          <w:rPr>
            <w:noProof/>
            <w:webHidden/>
          </w:rPr>
          <w:fldChar w:fldCharType="end"/>
        </w:r>
      </w:hyperlink>
    </w:p>
    <w:p w14:paraId="56C9C934" w14:textId="7A8A18F2" w:rsidR="005606BB" w:rsidRDefault="005606BB">
      <w:pPr>
        <w:pStyle w:val="TOC4"/>
        <w:rPr>
          <w:rFonts w:asciiTheme="minorHAnsi" w:eastAsiaTheme="minorEastAsia" w:hAnsiTheme="minorHAnsi" w:cstheme="minorBidi"/>
          <w:noProof/>
          <w:sz w:val="22"/>
          <w:szCs w:val="22"/>
        </w:rPr>
      </w:pPr>
      <w:hyperlink w:anchor="_Toc115437396" w:history="1">
        <w:r w:rsidRPr="00D132EB">
          <w:rPr>
            <w:rStyle w:val="Hyperlink"/>
            <w:noProof/>
          </w:rPr>
          <w:t>Solution Requirements Development</w:t>
        </w:r>
        <w:r>
          <w:rPr>
            <w:noProof/>
            <w:webHidden/>
          </w:rPr>
          <w:tab/>
        </w:r>
        <w:r>
          <w:rPr>
            <w:noProof/>
            <w:webHidden/>
          </w:rPr>
          <w:fldChar w:fldCharType="begin"/>
        </w:r>
        <w:r>
          <w:rPr>
            <w:noProof/>
            <w:webHidden/>
          </w:rPr>
          <w:instrText xml:space="preserve"> PAGEREF _Toc115437396 \h </w:instrText>
        </w:r>
        <w:r>
          <w:rPr>
            <w:noProof/>
            <w:webHidden/>
          </w:rPr>
        </w:r>
        <w:r>
          <w:rPr>
            <w:noProof/>
            <w:webHidden/>
          </w:rPr>
          <w:fldChar w:fldCharType="separate"/>
        </w:r>
        <w:r>
          <w:rPr>
            <w:noProof/>
            <w:webHidden/>
          </w:rPr>
          <w:t>2</w:t>
        </w:r>
        <w:r>
          <w:rPr>
            <w:noProof/>
            <w:webHidden/>
          </w:rPr>
          <w:fldChar w:fldCharType="end"/>
        </w:r>
      </w:hyperlink>
    </w:p>
    <w:p w14:paraId="1638A28A" w14:textId="019133A4" w:rsidR="005606BB" w:rsidRDefault="005606BB">
      <w:pPr>
        <w:pStyle w:val="TOC4"/>
        <w:rPr>
          <w:rFonts w:asciiTheme="minorHAnsi" w:eastAsiaTheme="minorEastAsia" w:hAnsiTheme="minorHAnsi" w:cstheme="minorBidi"/>
          <w:noProof/>
          <w:sz w:val="22"/>
          <w:szCs w:val="22"/>
        </w:rPr>
      </w:pPr>
      <w:hyperlink w:anchor="_Toc115437397" w:history="1">
        <w:r w:rsidRPr="00D132EB">
          <w:rPr>
            <w:rStyle w:val="Hyperlink"/>
            <w:noProof/>
          </w:rPr>
          <w:t>Solution Design</w:t>
        </w:r>
        <w:r>
          <w:rPr>
            <w:noProof/>
            <w:webHidden/>
          </w:rPr>
          <w:tab/>
        </w:r>
        <w:r>
          <w:rPr>
            <w:noProof/>
            <w:webHidden/>
          </w:rPr>
          <w:fldChar w:fldCharType="begin"/>
        </w:r>
        <w:r>
          <w:rPr>
            <w:noProof/>
            <w:webHidden/>
          </w:rPr>
          <w:instrText xml:space="preserve"> PAGEREF _Toc115437397 \h </w:instrText>
        </w:r>
        <w:r>
          <w:rPr>
            <w:noProof/>
            <w:webHidden/>
          </w:rPr>
        </w:r>
        <w:r>
          <w:rPr>
            <w:noProof/>
            <w:webHidden/>
          </w:rPr>
          <w:fldChar w:fldCharType="separate"/>
        </w:r>
        <w:r>
          <w:rPr>
            <w:noProof/>
            <w:webHidden/>
          </w:rPr>
          <w:t>2</w:t>
        </w:r>
        <w:r>
          <w:rPr>
            <w:noProof/>
            <w:webHidden/>
          </w:rPr>
          <w:fldChar w:fldCharType="end"/>
        </w:r>
      </w:hyperlink>
    </w:p>
    <w:p w14:paraId="15C04906" w14:textId="20D52330" w:rsidR="005606BB" w:rsidRDefault="005606BB">
      <w:pPr>
        <w:pStyle w:val="TOC4"/>
        <w:rPr>
          <w:rFonts w:asciiTheme="minorHAnsi" w:eastAsiaTheme="minorEastAsia" w:hAnsiTheme="minorHAnsi" w:cstheme="minorBidi"/>
          <w:noProof/>
          <w:sz w:val="22"/>
          <w:szCs w:val="22"/>
        </w:rPr>
      </w:pPr>
      <w:hyperlink w:anchor="_Toc115437398" w:history="1">
        <w:r w:rsidRPr="00D132EB">
          <w:rPr>
            <w:rStyle w:val="Hyperlink"/>
            <w:noProof/>
          </w:rPr>
          <w:t>Implementation Plan Development</w:t>
        </w:r>
        <w:r>
          <w:rPr>
            <w:noProof/>
            <w:webHidden/>
          </w:rPr>
          <w:tab/>
        </w:r>
        <w:r>
          <w:rPr>
            <w:noProof/>
            <w:webHidden/>
          </w:rPr>
          <w:fldChar w:fldCharType="begin"/>
        </w:r>
        <w:r>
          <w:rPr>
            <w:noProof/>
            <w:webHidden/>
          </w:rPr>
          <w:instrText xml:space="preserve"> PAGEREF _Toc115437398 \h </w:instrText>
        </w:r>
        <w:r>
          <w:rPr>
            <w:noProof/>
            <w:webHidden/>
          </w:rPr>
        </w:r>
        <w:r>
          <w:rPr>
            <w:noProof/>
            <w:webHidden/>
          </w:rPr>
          <w:fldChar w:fldCharType="separate"/>
        </w:r>
        <w:r>
          <w:rPr>
            <w:noProof/>
            <w:webHidden/>
          </w:rPr>
          <w:t>2</w:t>
        </w:r>
        <w:r>
          <w:rPr>
            <w:noProof/>
            <w:webHidden/>
          </w:rPr>
          <w:fldChar w:fldCharType="end"/>
        </w:r>
      </w:hyperlink>
    </w:p>
    <w:p w14:paraId="0CBE2A33" w14:textId="3F5BCF30" w:rsidR="005606BB" w:rsidRDefault="005606BB">
      <w:pPr>
        <w:pStyle w:val="TOC4"/>
        <w:rPr>
          <w:rFonts w:asciiTheme="minorHAnsi" w:eastAsiaTheme="minorEastAsia" w:hAnsiTheme="minorHAnsi" w:cstheme="minorBidi"/>
          <w:noProof/>
          <w:sz w:val="22"/>
          <w:szCs w:val="22"/>
        </w:rPr>
      </w:pPr>
      <w:hyperlink w:anchor="_Toc115437399" w:history="1">
        <w:r w:rsidRPr="00D132EB">
          <w:rPr>
            <w:rStyle w:val="Hyperlink"/>
            <w:noProof/>
          </w:rPr>
          <w:t>Implementation Execution</w:t>
        </w:r>
        <w:r>
          <w:rPr>
            <w:noProof/>
            <w:webHidden/>
          </w:rPr>
          <w:tab/>
        </w:r>
        <w:r>
          <w:rPr>
            <w:noProof/>
            <w:webHidden/>
          </w:rPr>
          <w:fldChar w:fldCharType="begin"/>
        </w:r>
        <w:r>
          <w:rPr>
            <w:noProof/>
            <w:webHidden/>
          </w:rPr>
          <w:instrText xml:space="preserve"> PAGEREF _Toc115437399 \h </w:instrText>
        </w:r>
        <w:r>
          <w:rPr>
            <w:noProof/>
            <w:webHidden/>
          </w:rPr>
        </w:r>
        <w:r>
          <w:rPr>
            <w:noProof/>
            <w:webHidden/>
          </w:rPr>
          <w:fldChar w:fldCharType="separate"/>
        </w:r>
        <w:r>
          <w:rPr>
            <w:noProof/>
            <w:webHidden/>
          </w:rPr>
          <w:t>3</w:t>
        </w:r>
        <w:r>
          <w:rPr>
            <w:noProof/>
            <w:webHidden/>
          </w:rPr>
          <w:fldChar w:fldCharType="end"/>
        </w:r>
      </w:hyperlink>
    </w:p>
    <w:p w14:paraId="766590C9" w14:textId="66E055C7" w:rsidR="005606BB" w:rsidRDefault="005606BB">
      <w:pPr>
        <w:pStyle w:val="TOC4"/>
        <w:rPr>
          <w:rFonts w:asciiTheme="minorHAnsi" w:eastAsiaTheme="minorEastAsia" w:hAnsiTheme="minorHAnsi" w:cstheme="minorBidi"/>
          <w:noProof/>
          <w:sz w:val="22"/>
          <w:szCs w:val="22"/>
        </w:rPr>
      </w:pPr>
      <w:hyperlink w:anchor="_Toc115437400" w:history="1">
        <w:r w:rsidRPr="00D132EB">
          <w:rPr>
            <w:rStyle w:val="Hyperlink"/>
            <w:noProof/>
          </w:rPr>
          <w:t>Implementation Support</w:t>
        </w:r>
        <w:r>
          <w:rPr>
            <w:noProof/>
            <w:webHidden/>
          </w:rPr>
          <w:tab/>
        </w:r>
        <w:r>
          <w:rPr>
            <w:noProof/>
            <w:webHidden/>
          </w:rPr>
          <w:fldChar w:fldCharType="begin"/>
        </w:r>
        <w:r>
          <w:rPr>
            <w:noProof/>
            <w:webHidden/>
          </w:rPr>
          <w:instrText xml:space="preserve"> PAGEREF _Toc115437400 \h </w:instrText>
        </w:r>
        <w:r>
          <w:rPr>
            <w:noProof/>
            <w:webHidden/>
          </w:rPr>
        </w:r>
        <w:r>
          <w:rPr>
            <w:noProof/>
            <w:webHidden/>
          </w:rPr>
          <w:fldChar w:fldCharType="separate"/>
        </w:r>
        <w:r>
          <w:rPr>
            <w:noProof/>
            <w:webHidden/>
          </w:rPr>
          <w:t>3</w:t>
        </w:r>
        <w:r>
          <w:rPr>
            <w:noProof/>
            <w:webHidden/>
          </w:rPr>
          <w:fldChar w:fldCharType="end"/>
        </w:r>
      </w:hyperlink>
    </w:p>
    <w:p w14:paraId="317059F2" w14:textId="54247F7B" w:rsidR="005606BB" w:rsidRDefault="005606BB">
      <w:pPr>
        <w:pStyle w:val="TOC4"/>
        <w:rPr>
          <w:rFonts w:asciiTheme="minorHAnsi" w:eastAsiaTheme="minorEastAsia" w:hAnsiTheme="minorHAnsi" w:cstheme="minorBidi"/>
          <w:noProof/>
          <w:sz w:val="22"/>
          <w:szCs w:val="22"/>
        </w:rPr>
      </w:pPr>
      <w:hyperlink w:anchor="_Toc115437401" w:history="1">
        <w:r w:rsidRPr="00D132EB">
          <w:rPr>
            <w:rStyle w:val="Hyperlink"/>
            <w:noProof/>
          </w:rPr>
          <w:t>Migration Plan Development</w:t>
        </w:r>
        <w:r>
          <w:rPr>
            <w:noProof/>
            <w:webHidden/>
          </w:rPr>
          <w:tab/>
        </w:r>
        <w:r>
          <w:rPr>
            <w:noProof/>
            <w:webHidden/>
          </w:rPr>
          <w:fldChar w:fldCharType="begin"/>
        </w:r>
        <w:r>
          <w:rPr>
            <w:noProof/>
            <w:webHidden/>
          </w:rPr>
          <w:instrText xml:space="preserve"> PAGEREF _Toc115437401 \h </w:instrText>
        </w:r>
        <w:r>
          <w:rPr>
            <w:noProof/>
            <w:webHidden/>
          </w:rPr>
        </w:r>
        <w:r>
          <w:rPr>
            <w:noProof/>
            <w:webHidden/>
          </w:rPr>
          <w:fldChar w:fldCharType="separate"/>
        </w:r>
        <w:r>
          <w:rPr>
            <w:noProof/>
            <w:webHidden/>
          </w:rPr>
          <w:t>3</w:t>
        </w:r>
        <w:r>
          <w:rPr>
            <w:noProof/>
            <w:webHidden/>
          </w:rPr>
          <w:fldChar w:fldCharType="end"/>
        </w:r>
      </w:hyperlink>
    </w:p>
    <w:p w14:paraId="3E37542F" w14:textId="718242E5" w:rsidR="005606BB" w:rsidRDefault="005606BB">
      <w:pPr>
        <w:pStyle w:val="TOC4"/>
        <w:rPr>
          <w:rFonts w:asciiTheme="minorHAnsi" w:eastAsiaTheme="minorEastAsia" w:hAnsiTheme="minorHAnsi" w:cstheme="minorBidi"/>
          <w:noProof/>
          <w:sz w:val="22"/>
          <w:szCs w:val="22"/>
        </w:rPr>
      </w:pPr>
      <w:hyperlink w:anchor="_Toc115437402" w:history="1">
        <w:r w:rsidRPr="00D132EB">
          <w:rPr>
            <w:rStyle w:val="Hyperlink"/>
            <w:noProof/>
          </w:rPr>
          <w:t>Migration Execution</w:t>
        </w:r>
        <w:r>
          <w:rPr>
            <w:noProof/>
            <w:webHidden/>
          </w:rPr>
          <w:tab/>
        </w:r>
        <w:r>
          <w:rPr>
            <w:noProof/>
            <w:webHidden/>
          </w:rPr>
          <w:fldChar w:fldCharType="begin"/>
        </w:r>
        <w:r>
          <w:rPr>
            <w:noProof/>
            <w:webHidden/>
          </w:rPr>
          <w:instrText xml:space="preserve"> PAGEREF _Toc115437402 \h </w:instrText>
        </w:r>
        <w:r>
          <w:rPr>
            <w:noProof/>
            <w:webHidden/>
          </w:rPr>
        </w:r>
        <w:r>
          <w:rPr>
            <w:noProof/>
            <w:webHidden/>
          </w:rPr>
          <w:fldChar w:fldCharType="separate"/>
        </w:r>
        <w:r>
          <w:rPr>
            <w:noProof/>
            <w:webHidden/>
          </w:rPr>
          <w:t>3</w:t>
        </w:r>
        <w:r>
          <w:rPr>
            <w:noProof/>
            <w:webHidden/>
          </w:rPr>
          <w:fldChar w:fldCharType="end"/>
        </w:r>
      </w:hyperlink>
    </w:p>
    <w:p w14:paraId="6BA55C8C" w14:textId="718BC4AA" w:rsidR="005606BB" w:rsidRDefault="005606BB">
      <w:pPr>
        <w:pStyle w:val="TOC4"/>
        <w:rPr>
          <w:rFonts w:asciiTheme="minorHAnsi" w:eastAsiaTheme="minorEastAsia" w:hAnsiTheme="minorHAnsi" w:cstheme="minorBidi"/>
          <w:noProof/>
          <w:sz w:val="22"/>
          <w:szCs w:val="22"/>
        </w:rPr>
      </w:pPr>
      <w:hyperlink w:anchor="_Toc115437403" w:history="1">
        <w:r w:rsidRPr="00D132EB">
          <w:rPr>
            <w:rStyle w:val="Hyperlink"/>
            <w:noProof/>
          </w:rPr>
          <w:t>Test Plan Development</w:t>
        </w:r>
        <w:r>
          <w:rPr>
            <w:noProof/>
            <w:webHidden/>
          </w:rPr>
          <w:tab/>
        </w:r>
        <w:r>
          <w:rPr>
            <w:noProof/>
            <w:webHidden/>
          </w:rPr>
          <w:fldChar w:fldCharType="begin"/>
        </w:r>
        <w:r>
          <w:rPr>
            <w:noProof/>
            <w:webHidden/>
          </w:rPr>
          <w:instrText xml:space="preserve"> PAGEREF _Toc115437403 \h </w:instrText>
        </w:r>
        <w:r>
          <w:rPr>
            <w:noProof/>
            <w:webHidden/>
          </w:rPr>
        </w:r>
        <w:r>
          <w:rPr>
            <w:noProof/>
            <w:webHidden/>
          </w:rPr>
          <w:fldChar w:fldCharType="separate"/>
        </w:r>
        <w:r>
          <w:rPr>
            <w:noProof/>
            <w:webHidden/>
          </w:rPr>
          <w:t>3</w:t>
        </w:r>
        <w:r>
          <w:rPr>
            <w:noProof/>
            <w:webHidden/>
          </w:rPr>
          <w:fldChar w:fldCharType="end"/>
        </w:r>
      </w:hyperlink>
    </w:p>
    <w:p w14:paraId="41DC6005" w14:textId="458BE0DB" w:rsidR="005606BB" w:rsidRDefault="005606BB">
      <w:pPr>
        <w:pStyle w:val="TOC4"/>
        <w:rPr>
          <w:rFonts w:asciiTheme="minorHAnsi" w:eastAsiaTheme="minorEastAsia" w:hAnsiTheme="minorHAnsi" w:cstheme="minorBidi"/>
          <w:noProof/>
          <w:sz w:val="22"/>
          <w:szCs w:val="22"/>
        </w:rPr>
      </w:pPr>
      <w:hyperlink w:anchor="_Toc115437404" w:history="1">
        <w:r w:rsidRPr="00D132EB">
          <w:rPr>
            <w:rStyle w:val="Hyperlink"/>
            <w:noProof/>
          </w:rPr>
          <w:t>Testing Execution</w:t>
        </w:r>
        <w:r>
          <w:rPr>
            <w:noProof/>
            <w:webHidden/>
          </w:rPr>
          <w:tab/>
        </w:r>
        <w:r>
          <w:rPr>
            <w:noProof/>
            <w:webHidden/>
          </w:rPr>
          <w:fldChar w:fldCharType="begin"/>
        </w:r>
        <w:r>
          <w:rPr>
            <w:noProof/>
            <w:webHidden/>
          </w:rPr>
          <w:instrText xml:space="preserve"> PAGEREF _Toc115437404 \h </w:instrText>
        </w:r>
        <w:r>
          <w:rPr>
            <w:noProof/>
            <w:webHidden/>
          </w:rPr>
        </w:r>
        <w:r>
          <w:rPr>
            <w:noProof/>
            <w:webHidden/>
          </w:rPr>
          <w:fldChar w:fldCharType="separate"/>
        </w:r>
        <w:r>
          <w:rPr>
            <w:noProof/>
            <w:webHidden/>
          </w:rPr>
          <w:t>3</w:t>
        </w:r>
        <w:r>
          <w:rPr>
            <w:noProof/>
            <w:webHidden/>
          </w:rPr>
          <w:fldChar w:fldCharType="end"/>
        </w:r>
      </w:hyperlink>
    </w:p>
    <w:p w14:paraId="3E5C6EB7" w14:textId="247D8613" w:rsidR="005606BB" w:rsidRDefault="005606BB">
      <w:pPr>
        <w:pStyle w:val="TOC4"/>
        <w:rPr>
          <w:rFonts w:asciiTheme="minorHAnsi" w:eastAsiaTheme="minorEastAsia" w:hAnsiTheme="minorHAnsi" w:cstheme="minorBidi"/>
          <w:noProof/>
          <w:sz w:val="22"/>
          <w:szCs w:val="22"/>
        </w:rPr>
      </w:pPr>
      <w:hyperlink w:anchor="_Toc115437405" w:history="1">
        <w:r w:rsidRPr="00D132EB">
          <w:rPr>
            <w:rStyle w:val="Hyperlink"/>
            <w:noProof/>
          </w:rPr>
          <w:t>Knowledge Transfer</w:t>
        </w:r>
        <w:r>
          <w:rPr>
            <w:noProof/>
            <w:webHidden/>
          </w:rPr>
          <w:tab/>
        </w:r>
        <w:r>
          <w:rPr>
            <w:noProof/>
            <w:webHidden/>
          </w:rPr>
          <w:fldChar w:fldCharType="begin"/>
        </w:r>
        <w:r>
          <w:rPr>
            <w:noProof/>
            <w:webHidden/>
          </w:rPr>
          <w:instrText xml:space="preserve"> PAGEREF _Toc115437405 \h </w:instrText>
        </w:r>
        <w:r>
          <w:rPr>
            <w:noProof/>
            <w:webHidden/>
          </w:rPr>
        </w:r>
        <w:r>
          <w:rPr>
            <w:noProof/>
            <w:webHidden/>
          </w:rPr>
          <w:fldChar w:fldCharType="separate"/>
        </w:r>
        <w:r>
          <w:rPr>
            <w:noProof/>
            <w:webHidden/>
          </w:rPr>
          <w:t>3</w:t>
        </w:r>
        <w:r>
          <w:rPr>
            <w:noProof/>
            <w:webHidden/>
          </w:rPr>
          <w:fldChar w:fldCharType="end"/>
        </w:r>
      </w:hyperlink>
    </w:p>
    <w:p w14:paraId="7B104695" w14:textId="697AFFD4" w:rsidR="005606BB" w:rsidRDefault="005606BB">
      <w:pPr>
        <w:pStyle w:val="TOC2"/>
        <w:rPr>
          <w:rFonts w:asciiTheme="minorHAnsi" w:eastAsiaTheme="minorEastAsia" w:hAnsiTheme="minorHAnsi" w:cstheme="minorBidi"/>
          <w:smallCaps w:val="0"/>
          <w:noProof/>
          <w:szCs w:val="22"/>
        </w:rPr>
      </w:pPr>
      <w:hyperlink w:anchor="_Toc115437406" w:history="1">
        <w:r w:rsidRPr="00D132EB">
          <w:rPr>
            <w:rStyle w:val="Hyperlink"/>
            <w:noProof/>
          </w:rPr>
          <w:t>Cisco Customer Experience</w:t>
        </w:r>
        <w:r>
          <w:rPr>
            <w:noProof/>
            <w:webHidden/>
          </w:rPr>
          <w:tab/>
        </w:r>
        <w:r>
          <w:rPr>
            <w:noProof/>
            <w:webHidden/>
          </w:rPr>
          <w:fldChar w:fldCharType="begin"/>
        </w:r>
        <w:r>
          <w:rPr>
            <w:noProof/>
            <w:webHidden/>
          </w:rPr>
          <w:instrText xml:space="preserve"> PAGEREF _Toc115437406 \h </w:instrText>
        </w:r>
        <w:r>
          <w:rPr>
            <w:noProof/>
            <w:webHidden/>
          </w:rPr>
        </w:r>
        <w:r>
          <w:rPr>
            <w:noProof/>
            <w:webHidden/>
          </w:rPr>
          <w:fldChar w:fldCharType="separate"/>
        </w:r>
        <w:r>
          <w:rPr>
            <w:noProof/>
            <w:webHidden/>
          </w:rPr>
          <w:t>3</w:t>
        </w:r>
        <w:r>
          <w:rPr>
            <w:noProof/>
            <w:webHidden/>
          </w:rPr>
          <w:fldChar w:fldCharType="end"/>
        </w:r>
      </w:hyperlink>
    </w:p>
    <w:p w14:paraId="3A70B5BE" w14:textId="15681410" w:rsidR="005606BB" w:rsidRDefault="005606BB">
      <w:pPr>
        <w:pStyle w:val="TOC3"/>
        <w:rPr>
          <w:rFonts w:asciiTheme="minorHAnsi" w:eastAsiaTheme="minorEastAsia" w:hAnsiTheme="minorHAnsi" w:cstheme="minorBidi"/>
          <w:iCs w:val="0"/>
          <w:noProof/>
          <w:sz w:val="22"/>
          <w:szCs w:val="22"/>
        </w:rPr>
      </w:pPr>
      <w:hyperlink w:anchor="_Toc115437407" w:history="1">
        <w:r w:rsidRPr="00D132EB">
          <w:rPr>
            <w:rStyle w:val="Hyperlink"/>
            <w:noProof/>
          </w:rPr>
          <w:t>Accelerate Your Success</w:t>
        </w:r>
        <w:r>
          <w:rPr>
            <w:noProof/>
            <w:webHidden/>
          </w:rPr>
          <w:tab/>
        </w:r>
        <w:r>
          <w:rPr>
            <w:noProof/>
            <w:webHidden/>
          </w:rPr>
          <w:fldChar w:fldCharType="begin"/>
        </w:r>
        <w:r>
          <w:rPr>
            <w:noProof/>
            <w:webHidden/>
          </w:rPr>
          <w:instrText xml:space="preserve"> PAGEREF _Toc115437407 \h </w:instrText>
        </w:r>
        <w:r>
          <w:rPr>
            <w:noProof/>
            <w:webHidden/>
          </w:rPr>
        </w:r>
        <w:r>
          <w:rPr>
            <w:noProof/>
            <w:webHidden/>
          </w:rPr>
          <w:fldChar w:fldCharType="separate"/>
        </w:r>
        <w:r>
          <w:rPr>
            <w:noProof/>
            <w:webHidden/>
          </w:rPr>
          <w:t>3</w:t>
        </w:r>
        <w:r>
          <w:rPr>
            <w:noProof/>
            <w:webHidden/>
          </w:rPr>
          <w:fldChar w:fldCharType="end"/>
        </w:r>
      </w:hyperlink>
    </w:p>
    <w:p w14:paraId="10F91E5B" w14:textId="5EC263BD" w:rsidR="005606BB" w:rsidRDefault="005606BB">
      <w:pPr>
        <w:pStyle w:val="TOC2"/>
        <w:rPr>
          <w:rFonts w:asciiTheme="minorHAnsi" w:eastAsiaTheme="minorEastAsia" w:hAnsiTheme="minorHAnsi" w:cstheme="minorBidi"/>
          <w:smallCaps w:val="0"/>
          <w:noProof/>
          <w:szCs w:val="22"/>
        </w:rPr>
      </w:pPr>
      <w:hyperlink w:anchor="_Toc115437408" w:history="1">
        <w:r w:rsidRPr="00D132EB">
          <w:rPr>
            <w:rStyle w:val="Hyperlink"/>
            <w:noProof/>
          </w:rPr>
          <w:t>Why Cisco for SD-WAN Advise, Implement, and Migration Service?</w:t>
        </w:r>
        <w:r>
          <w:rPr>
            <w:noProof/>
            <w:webHidden/>
          </w:rPr>
          <w:tab/>
        </w:r>
        <w:r>
          <w:rPr>
            <w:noProof/>
            <w:webHidden/>
          </w:rPr>
          <w:fldChar w:fldCharType="begin"/>
        </w:r>
        <w:r>
          <w:rPr>
            <w:noProof/>
            <w:webHidden/>
          </w:rPr>
          <w:instrText xml:space="preserve"> PAGEREF _Toc115437408 \h </w:instrText>
        </w:r>
        <w:r>
          <w:rPr>
            <w:noProof/>
            <w:webHidden/>
          </w:rPr>
        </w:r>
        <w:r>
          <w:rPr>
            <w:noProof/>
            <w:webHidden/>
          </w:rPr>
          <w:fldChar w:fldCharType="separate"/>
        </w:r>
        <w:r>
          <w:rPr>
            <w:noProof/>
            <w:webHidden/>
          </w:rPr>
          <w:t>4</w:t>
        </w:r>
        <w:r>
          <w:rPr>
            <w:noProof/>
            <w:webHidden/>
          </w:rPr>
          <w:fldChar w:fldCharType="end"/>
        </w:r>
      </w:hyperlink>
    </w:p>
    <w:p w14:paraId="400E44DA" w14:textId="27AD7A2C" w:rsidR="005606BB" w:rsidRDefault="005606BB">
      <w:pPr>
        <w:pStyle w:val="TOC1"/>
        <w:rPr>
          <w:rFonts w:asciiTheme="minorHAnsi" w:eastAsiaTheme="minorEastAsia" w:hAnsiTheme="minorHAnsi" w:cstheme="minorBidi"/>
          <w:bCs w:val="0"/>
          <w:caps w:val="0"/>
          <w:noProof/>
          <w:szCs w:val="22"/>
        </w:rPr>
      </w:pPr>
      <w:hyperlink w:anchor="_Toc115437409" w:history="1">
        <w:r w:rsidRPr="00D132EB">
          <w:rPr>
            <w:rStyle w:val="Hyperlink"/>
            <w:noProof/>
          </w:rPr>
          <w:t>Cisco SD-WAN Advise, Implement, and Migration Service—Technical Offer Details</w:t>
        </w:r>
        <w:r>
          <w:rPr>
            <w:noProof/>
            <w:webHidden/>
          </w:rPr>
          <w:tab/>
        </w:r>
        <w:r>
          <w:rPr>
            <w:noProof/>
            <w:webHidden/>
          </w:rPr>
          <w:fldChar w:fldCharType="begin"/>
        </w:r>
        <w:r>
          <w:rPr>
            <w:noProof/>
            <w:webHidden/>
          </w:rPr>
          <w:instrText xml:space="preserve"> PAGEREF _Toc115437409 \h </w:instrText>
        </w:r>
        <w:r>
          <w:rPr>
            <w:noProof/>
            <w:webHidden/>
          </w:rPr>
        </w:r>
        <w:r>
          <w:rPr>
            <w:noProof/>
            <w:webHidden/>
          </w:rPr>
          <w:fldChar w:fldCharType="separate"/>
        </w:r>
        <w:r>
          <w:rPr>
            <w:noProof/>
            <w:webHidden/>
          </w:rPr>
          <w:t>5</w:t>
        </w:r>
        <w:r>
          <w:rPr>
            <w:noProof/>
            <w:webHidden/>
          </w:rPr>
          <w:fldChar w:fldCharType="end"/>
        </w:r>
      </w:hyperlink>
    </w:p>
    <w:p w14:paraId="7E743715" w14:textId="3E04DCE2" w:rsidR="005606BB" w:rsidRDefault="005606BB">
      <w:pPr>
        <w:pStyle w:val="TOC2"/>
        <w:rPr>
          <w:rFonts w:asciiTheme="minorHAnsi" w:eastAsiaTheme="minorEastAsia" w:hAnsiTheme="minorHAnsi" w:cstheme="minorBidi"/>
          <w:smallCaps w:val="0"/>
          <w:noProof/>
          <w:szCs w:val="22"/>
        </w:rPr>
      </w:pPr>
      <w:hyperlink w:anchor="_Toc115437410" w:history="1">
        <w:r w:rsidRPr="00D132EB">
          <w:rPr>
            <w:rStyle w:val="Hyperlink"/>
            <w:noProof/>
          </w:rPr>
          <w:t>Service Components</w:t>
        </w:r>
        <w:r>
          <w:rPr>
            <w:noProof/>
            <w:webHidden/>
          </w:rPr>
          <w:tab/>
        </w:r>
        <w:r>
          <w:rPr>
            <w:noProof/>
            <w:webHidden/>
          </w:rPr>
          <w:fldChar w:fldCharType="begin"/>
        </w:r>
        <w:r>
          <w:rPr>
            <w:noProof/>
            <w:webHidden/>
          </w:rPr>
          <w:instrText xml:space="preserve"> PAGEREF _Toc115437410 \h </w:instrText>
        </w:r>
        <w:r>
          <w:rPr>
            <w:noProof/>
            <w:webHidden/>
          </w:rPr>
        </w:r>
        <w:r>
          <w:rPr>
            <w:noProof/>
            <w:webHidden/>
          </w:rPr>
          <w:fldChar w:fldCharType="separate"/>
        </w:r>
        <w:r>
          <w:rPr>
            <w:noProof/>
            <w:webHidden/>
          </w:rPr>
          <w:t>5</w:t>
        </w:r>
        <w:r>
          <w:rPr>
            <w:noProof/>
            <w:webHidden/>
          </w:rPr>
          <w:fldChar w:fldCharType="end"/>
        </w:r>
      </w:hyperlink>
    </w:p>
    <w:p w14:paraId="4B72234E" w14:textId="309AE901" w:rsidR="005606BB" w:rsidRDefault="005606BB">
      <w:pPr>
        <w:pStyle w:val="TOC3"/>
        <w:rPr>
          <w:rFonts w:asciiTheme="minorHAnsi" w:eastAsiaTheme="minorEastAsia" w:hAnsiTheme="minorHAnsi" w:cstheme="minorBidi"/>
          <w:iCs w:val="0"/>
          <w:noProof/>
          <w:sz w:val="22"/>
          <w:szCs w:val="22"/>
        </w:rPr>
      </w:pPr>
      <w:hyperlink w:anchor="_Toc115437411" w:history="1">
        <w:r w:rsidRPr="00D132EB">
          <w:rPr>
            <w:rStyle w:val="Hyperlink"/>
            <w:noProof/>
          </w:rPr>
          <w:t>Assessment Service (SD-WAN Migration)</w:t>
        </w:r>
        <w:r>
          <w:rPr>
            <w:noProof/>
            <w:webHidden/>
          </w:rPr>
          <w:tab/>
        </w:r>
        <w:r>
          <w:rPr>
            <w:noProof/>
            <w:webHidden/>
          </w:rPr>
          <w:fldChar w:fldCharType="begin"/>
        </w:r>
        <w:r>
          <w:rPr>
            <w:noProof/>
            <w:webHidden/>
          </w:rPr>
          <w:instrText xml:space="preserve"> PAGEREF _Toc115437411 \h </w:instrText>
        </w:r>
        <w:r>
          <w:rPr>
            <w:noProof/>
            <w:webHidden/>
          </w:rPr>
        </w:r>
        <w:r>
          <w:rPr>
            <w:noProof/>
            <w:webHidden/>
          </w:rPr>
          <w:fldChar w:fldCharType="separate"/>
        </w:r>
        <w:r>
          <w:rPr>
            <w:noProof/>
            <w:webHidden/>
          </w:rPr>
          <w:t>5</w:t>
        </w:r>
        <w:r>
          <w:rPr>
            <w:noProof/>
            <w:webHidden/>
          </w:rPr>
          <w:fldChar w:fldCharType="end"/>
        </w:r>
      </w:hyperlink>
    </w:p>
    <w:p w14:paraId="74C138C8" w14:textId="13AB52BE" w:rsidR="005606BB" w:rsidRDefault="005606BB">
      <w:pPr>
        <w:pStyle w:val="TOC3"/>
        <w:rPr>
          <w:rFonts w:asciiTheme="minorHAnsi" w:eastAsiaTheme="minorEastAsia" w:hAnsiTheme="minorHAnsi" w:cstheme="minorBidi"/>
          <w:iCs w:val="0"/>
          <w:noProof/>
          <w:sz w:val="22"/>
          <w:szCs w:val="22"/>
        </w:rPr>
      </w:pPr>
      <w:hyperlink w:anchor="_Toc115437412" w:history="1">
        <w:r w:rsidRPr="00D132EB">
          <w:rPr>
            <w:rStyle w:val="Hyperlink"/>
            <w:noProof/>
          </w:rPr>
          <w:t>Solution Requirements Development</w:t>
        </w:r>
        <w:r>
          <w:rPr>
            <w:noProof/>
            <w:webHidden/>
          </w:rPr>
          <w:tab/>
        </w:r>
        <w:r>
          <w:rPr>
            <w:noProof/>
            <w:webHidden/>
          </w:rPr>
          <w:fldChar w:fldCharType="begin"/>
        </w:r>
        <w:r>
          <w:rPr>
            <w:noProof/>
            <w:webHidden/>
          </w:rPr>
          <w:instrText xml:space="preserve"> PAGEREF _Toc115437412 \h </w:instrText>
        </w:r>
        <w:r>
          <w:rPr>
            <w:noProof/>
            <w:webHidden/>
          </w:rPr>
        </w:r>
        <w:r>
          <w:rPr>
            <w:noProof/>
            <w:webHidden/>
          </w:rPr>
          <w:fldChar w:fldCharType="separate"/>
        </w:r>
        <w:r>
          <w:rPr>
            <w:noProof/>
            <w:webHidden/>
          </w:rPr>
          <w:t>5</w:t>
        </w:r>
        <w:r>
          <w:rPr>
            <w:noProof/>
            <w:webHidden/>
          </w:rPr>
          <w:fldChar w:fldCharType="end"/>
        </w:r>
      </w:hyperlink>
    </w:p>
    <w:p w14:paraId="33AC3B81" w14:textId="626A5E75" w:rsidR="005606BB" w:rsidRDefault="005606BB">
      <w:pPr>
        <w:pStyle w:val="TOC3"/>
        <w:rPr>
          <w:rFonts w:asciiTheme="minorHAnsi" w:eastAsiaTheme="minorEastAsia" w:hAnsiTheme="minorHAnsi" w:cstheme="minorBidi"/>
          <w:iCs w:val="0"/>
          <w:noProof/>
          <w:sz w:val="22"/>
          <w:szCs w:val="22"/>
        </w:rPr>
      </w:pPr>
      <w:hyperlink w:anchor="_Toc115437413" w:history="1">
        <w:r w:rsidRPr="00D132EB">
          <w:rPr>
            <w:rStyle w:val="Hyperlink"/>
            <w:noProof/>
          </w:rPr>
          <w:t>Solution Design</w:t>
        </w:r>
        <w:r>
          <w:rPr>
            <w:noProof/>
            <w:webHidden/>
          </w:rPr>
          <w:tab/>
        </w:r>
        <w:r>
          <w:rPr>
            <w:noProof/>
            <w:webHidden/>
          </w:rPr>
          <w:fldChar w:fldCharType="begin"/>
        </w:r>
        <w:r>
          <w:rPr>
            <w:noProof/>
            <w:webHidden/>
          </w:rPr>
          <w:instrText xml:space="preserve"> PAGEREF _Toc115437413 \h </w:instrText>
        </w:r>
        <w:r>
          <w:rPr>
            <w:noProof/>
            <w:webHidden/>
          </w:rPr>
        </w:r>
        <w:r>
          <w:rPr>
            <w:noProof/>
            <w:webHidden/>
          </w:rPr>
          <w:fldChar w:fldCharType="separate"/>
        </w:r>
        <w:r>
          <w:rPr>
            <w:noProof/>
            <w:webHidden/>
          </w:rPr>
          <w:t>6</w:t>
        </w:r>
        <w:r>
          <w:rPr>
            <w:noProof/>
            <w:webHidden/>
          </w:rPr>
          <w:fldChar w:fldCharType="end"/>
        </w:r>
      </w:hyperlink>
    </w:p>
    <w:p w14:paraId="71739E99" w14:textId="4C28EF98" w:rsidR="005606BB" w:rsidRDefault="005606BB">
      <w:pPr>
        <w:pStyle w:val="TOC3"/>
        <w:rPr>
          <w:rFonts w:asciiTheme="minorHAnsi" w:eastAsiaTheme="minorEastAsia" w:hAnsiTheme="minorHAnsi" w:cstheme="minorBidi"/>
          <w:iCs w:val="0"/>
          <w:noProof/>
          <w:sz w:val="22"/>
          <w:szCs w:val="22"/>
        </w:rPr>
      </w:pPr>
      <w:hyperlink w:anchor="_Toc115437414" w:history="1">
        <w:r w:rsidRPr="00D132EB">
          <w:rPr>
            <w:rStyle w:val="Hyperlink"/>
            <w:noProof/>
          </w:rPr>
          <w:t>Implementation Plan Development</w:t>
        </w:r>
        <w:r>
          <w:rPr>
            <w:noProof/>
            <w:webHidden/>
          </w:rPr>
          <w:tab/>
        </w:r>
        <w:r>
          <w:rPr>
            <w:noProof/>
            <w:webHidden/>
          </w:rPr>
          <w:fldChar w:fldCharType="begin"/>
        </w:r>
        <w:r>
          <w:rPr>
            <w:noProof/>
            <w:webHidden/>
          </w:rPr>
          <w:instrText xml:space="preserve"> PAGEREF _Toc115437414 \h </w:instrText>
        </w:r>
        <w:r>
          <w:rPr>
            <w:noProof/>
            <w:webHidden/>
          </w:rPr>
        </w:r>
        <w:r>
          <w:rPr>
            <w:noProof/>
            <w:webHidden/>
          </w:rPr>
          <w:fldChar w:fldCharType="separate"/>
        </w:r>
        <w:r>
          <w:rPr>
            <w:noProof/>
            <w:webHidden/>
          </w:rPr>
          <w:t>7</w:t>
        </w:r>
        <w:r>
          <w:rPr>
            <w:noProof/>
            <w:webHidden/>
          </w:rPr>
          <w:fldChar w:fldCharType="end"/>
        </w:r>
      </w:hyperlink>
    </w:p>
    <w:p w14:paraId="7B985282" w14:textId="73397DA4" w:rsidR="005606BB" w:rsidRDefault="005606BB">
      <w:pPr>
        <w:pStyle w:val="TOC3"/>
        <w:rPr>
          <w:rFonts w:asciiTheme="minorHAnsi" w:eastAsiaTheme="minorEastAsia" w:hAnsiTheme="minorHAnsi" w:cstheme="minorBidi"/>
          <w:iCs w:val="0"/>
          <w:noProof/>
          <w:sz w:val="22"/>
          <w:szCs w:val="22"/>
        </w:rPr>
      </w:pPr>
      <w:hyperlink w:anchor="_Toc115437415" w:history="1">
        <w:r w:rsidRPr="00D132EB">
          <w:rPr>
            <w:rStyle w:val="Hyperlink"/>
            <w:noProof/>
          </w:rPr>
          <w:t>Implementation Execution</w:t>
        </w:r>
        <w:r>
          <w:rPr>
            <w:noProof/>
            <w:webHidden/>
          </w:rPr>
          <w:tab/>
        </w:r>
        <w:r>
          <w:rPr>
            <w:noProof/>
            <w:webHidden/>
          </w:rPr>
          <w:fldChar w:fldCharType="begin"/>
        </w:r>
        <w:r>
          <w:rPr>
            <w:noProof/>
            <w:webHidden/>
          </w:rPr>
          <w:instrText xml:space="preserve"> PAGEREF _Toc115437415 \h </w:instrText>
        </w:r>
        <w:r>
          <w:rPr>
            <w:noProof/>
            <w:webHidden/>
          </w:rPr>
        </w:r>
        <w:r>
          <w:rPr>
            <w:noProof/>
            <w:webHidden/>
          </w:rPr>
          <w:fldChar w:fldCharType="separate"/>
        </w:r>
        <w:r>
          <w:rPr>
            <w:noProof/>
            <w:webHidden/>
          </w:rPr>
          <w:t>8</w:t>
        </w:r>
        <w:r>
          <w:rPr>
            <w:noProof/>
            <w:webHidden/>
          </w:rPr>
          <w:fldChar w:fldCharType="end"/>
        </w:r>
      </w:hyperlink>
    </w:p>
    <w:p w14:paraId="1DA23A0B" w14:textId="2529CBE2" w:rsidR="005606BB" w:rsidRDefault="005606BB">
      <w:pPr>
        <w:pStyle w:val="TOC3"/>
        <w:rPr>
          <w:rFonts w:asciiTheme="minorHAnsi" w:eastAsiaTheme="minorEastAsia" w:hAnsiTheme="minorHAnsi" w:cstheme="minorBidi"/>
          <w:iCs w:val="0"/>
          <w:noProof/>
          <w:sz w:val="22"/>
          <w:szCs w:val="22"/>
        </w:rPr>
      </w:pPr>
      <w:hyperlink w:anchor="_Toc115437416" w:history="1">
        <w:r w:rsidRPr="00D132EB">
          <w:rPr>
            <w:rStyle w:val="Hyperlink"/>
            <w:noProof/>
          </w:rPr>
          <w:t>Implementation Support</w:t>
        </w:r>
        <w:r>
          <w:rPr>
            <w:noProof/>
            <w:webHidden/>
          </w:rPr>
          <w:tab/>
        </w:r>
        <w:r>
          <w:rPr>
            <w:noProof/>
            <w:webHidden/>
          </w:rPr>
          <w:fldChar w:fldCharType="begin"/>
        </w:r>
        <w:r>
          <w:rPr>
            <w:noProof/>
            <w:webHidden/>
          </w:rPr>
          <w:instrText xml:space="preserve"> PAGEREF _Toc115437416 \h </w:instrText>
        </w:r>
        <w:r>
          <w:rPr>
            <w:noProof/>
            <w:webHidden/>
          </w:rPr>
        </w:r>
        <w:r>
          <w:rPr>
            <w:noProof/>
            <w:webHidden/>
          </w:rPr>
          <w:fldChar w:fldCharType="separate"/>
        </w:r>
        <w:r>
          <w:rPr>
            <w:noProof/>
            <w:webHidden/>
          </w:rPr>
          <w:t>9</w:t>
        </w:r>
        <w:r>
          <w:rPr>
            <w:noProof/>
            <w:webHidden/>
          </w:rPr>
          <w:fldChar w:fldCharType="end"/>
        </w:r>
      </w:hyperlink>
    </w:p>
    <w:p w14:paraId="7399725D" w14:textId="61EFA444" w:rsidR="005606BB" w:rsidRDefault="005606BB">
      <w:pPr>
        <w:pStyle w:val="TOC3"/>
        <w:rPr>
          <w:rFonts w:asciiTheme="minorHAnsi" w:eastAsiaTheme="minorEastAsia" w:hAnsiTheme="minorHAnsi" w:cstheme="minorBidi"/>
          <w:iCs w:val="0"/>
          <w:noProof/>
          <w:sz w:val="22"/>
          <w:szCs w:val="22"/>
        </w:rPr>
      </w:pPr>
      <w:hyperlink w:anchor="_Toc115437417" w:history="1">
        <w:r w:rsidRPr="00D132EB">
          <w:rPr>
            <w:rStyle w:val="Hyperlink"/>
            <w:noProof/>
          </w:rPr>
          <w:t>Migration Plan Development</w:t>
        </w:r>
        <w:r>
          <w:rPr>
            <w:noProof/>
            <w:webHidden/>
          </w:rPr>
          <w:tab/>
        </w:r>
        <w:r>
          <w:rPr>
            <w:noProof/>
            <w:webHidden/>
          </w:rPr>
          <w:fldChar w:fldCharType="begin"/>
        </w:r>
        <w:r>
          <w:rPr>
            <w:noProof/>
            <w:webHidden/>
          </w:rPr>
          <w:instrText xml:space="preserve"> PAGEREF _Toc115437417 \h </w:instrText>
        </w:r>
        <w:r>
          <w:rPr>
            <w:noProof/>
            <w:webHidden/>
          </w:rPr>
        </w:r>
        <w:r>
          <w:rPr>
            <w:noProof/>
            <w:webHidden/>
          </w:rPr>
          <w:fldChar w:fldCharType="separate"/>
        </w:r>
        <w:r>
          <w:rPr>
            <w:noProof/>
            <w:webHidden/>
          </w:rPr>
          <w:t>9</w:t>
        </w:r>
        <w:r>
          <w:rPr>
            <w:noProof/>
            <w:webHidden/>
          </w:rPr>
          <w:fldChar w:fldCharType="end"/>
        </w:r>
      </w:hyperlink>
    </w:p>
    <w:p w14:paraId="60C546BB" w14:textId="69C282CB" w:rsidR="005606BB" w:rsidRDefault="005606BB">
      <w:pPr>
        <w:pStyle w:val="TOC3"/>
        <w:rPr>
          <w:rFonts w:asciiTheme="minorHAnsi" w:eastAsiaTheme="minorEastAsia" w:hAnsiTheme="minorHAnsi" w:cstheme="minorBidi"/>
          <w:iCs w:val="0"/>
          <w:noProof/>
          <w:sz w:val="22"/>
          <w:szCs w:val="22"/>
        </w:rPr>
      </w:pPr>
      <w:hyperlink w:anchor="_Toc115437418" w:history="1">
        <w:r w:rsidRPr="00D132EB">
          <w:rPr>
            <w:rStyle w:val="Hyperlink"/>
            <w:noProof/>
          </w:rPr>
          <w:t>Migration Execution</w:t>
        </w:r>
        <w:r>
          <w:rPr>
            <w:noProof/>
            <w:webHidden/>
          </w:rPr>
          <w:tab/>
        </w:r>
        <w:r>
          <w:rPr>
            <w:noProof/>
            <w:webHidden/>
          </w:rPr>
          <w:fldChar w:fldCharType="begin"/>
        </w:r>
        <w:r>
          <w:rPr>
            <w:noProof/>
            <w:webHidden/>
          </w:rPr>
          <w:instrText xml:space="preserve"> PAGEREF _Toc115437418 \h </w:instrText>
        </w:r>
        <w:r>
          <w:rPr>
            <w:noProof/>
            <w:webHidden/>
          </w:rPr>
        </w:r>
        <w:r>
          <w:rPr>
            <w:noProof/>
            <w:webHidden/>
          </w:rPr>
          <w:fldChar w:fldCharType="separate"/>
        </w:r>
        <w:r>
          <w:rPr>
            <w:noProof/>
            <w:webHidden/>
          </w:rPr>
          <w:t>10</w:t>
        </w:r>
        <w:r>
          <w:rPr>
            <w:noProof/>
            <w:webHidden/>
          </w:rPr>
          <w:fldChar w:fldCharType="end"/>
        </w:r>
      </w:hyperlink>
    </w:p>
    <w:p w14:paraId="0B3751F9" w14:textId="60C364F9" w:rsidR="005606BB" w:rsidRDefault="005606BB">
      <w:pPr>
        <w:pStyle w:val="TOC3"/>
        <w:rPr>
          <w:rFonts w:asciiTheme="minorHAnsi" w:eastAsiaTheme="minorEastAsia" w:hAnsiTheme="minorHAnsi" w:cstheme="minorBidi"/>
          <w:iCs w:val="0"/>
          <w:noProof/>
          <w:sz w:val="22"/>
          <w:szCs w:val="22"/>
        </w:rPr>
      </w:pPr>
      <w:hyperlink w:anchor="_Toc115437419" w:history="1">
        <w:r w:rsidRPr="00D132EB">
          <w:rPr>
            <w:rStyle w:val="Hyperlink"/>
            <w:noProof/>
          </w:rPr>
          <w:t>Test Plan Development</w:t>
        </w:r>
        <w:r>
          <w:rPr>
            <w:noProof/>
            <w:webHidden/>
          </w:rPr>
          <w:tab/>
        </w:r>
        <w:r>
          <w:rPr>
            <w:noProof/>
            <w:webHidden/>
          </w:rPr>
          <w:fldChar w:fldCharType="begin"/>
        </w:r>
        <w:r>
          <w:rPr>
            <w:noProof/>
            <w:webHidden/>
          </w:rPr>
          <w:instrText xml:space="preserve"> PAGEREF _Toc115437419 \h </w:instrText>
        </w:r>
        <w:r>
          <w:rPr>
            <w:noProof/>
            <w:webHidden/>
          </w:rPr>
        </w:r>
        <w:r>
          <w:rPr>
            <w:noProof/>
            <w:webHidden/>
          </w:rPr>
          <w:fldChar w:fldCharType="separate"/>
        </w:r>
        <w:r>
          <w:rPr>
            <w:noProof/>
            <w:webHidden/>
          </w:rPr>
          <w:t>11</w:t>
        </w:r>
        <w:r>
          <w:rPr>
            <w:noProof/>
            <w:webHidden/>
          </w:rPr>
          <w:fldChar w:fldCharType="end"/>
        </w:r>
      </w:hyperlink>
    </w:p>
    <w:p w14:paraId="64506F5B" w14:textId="52988519" w:rsidR="005606BB" w:rsidRDefault="005606BB">
      <w:pPr>
        <w:pStyle w:val="TOC3"/>
        <w:rPr>
          <w:rFonts w:asciiTheme="minorHAnsi" w:eastAsiaTheme="minorEastAsia" w:hAnsiTheme="minorHAnsi" w:cstheme="minorBidi"/>
          <w:iCs w:val="0"/>
          <w:noProof/>
          <w:sz w:val="22"/>
          <w:szCs w:val="22"/>
        </w:rPr>
      </w:pPr>
      <w:hyperlink w:anchor="_Toc115437420" w:history="1">
        <w:r w:rsidRPr="00D132EB">
          <w:rPr>
            <w:rStyle w:val="Hyperlink"/>
            <w:noProof/>
          </w:rPr>
          <w:t>Test Execution</w:t>
        </w:r>
        <w:r>
          <w:rPr>
            <w:noProof/>
            <w:webHidden/>
          </w:rPr>
          <w:tab/>
        </w:r>
        <w:r>
          <w:rPr>
            <w:noProof/>
            <w:webHidden/>
          </w:rPr>
          <w:fldChar w:fldCharType="begin"/>
        </w:r>
        <w:r>
          <w:rPr>
            <w:noProof/>
            <w:webHidden/>
          </w:rPr>
          <w:instrText xml:space="preserve"> PAGEREF _Toc115437420 \h </w:instrText>
        </w:r>
        <w:r>
          <w:rPr>
            <w:noProof/>
            <w:webHidden/>
          </w:rPr>
        </w:r>
        <w:r>
          <w:rPr>
            <w:noProof/>
            <w:webHidden/>
          </w:rPr>
          <w:fldChar w:fldCharType="separate"/>
        </w:r>
        <w:r>
          <w:rPr>
            <w:noProof/>
            <w:webHidden/>
          </w:rPr>
          <w:t>11</w:t>
        </w:r>
        <w:r>
          <w:rPr>
            <w:noProof/>
            <w:webHidden/>
          </w:rPr>
          <w:fldChar w:fldCharType="end"/>
        </w:r>
      </w:hyperlink>
    </w:p>
    <w:p w14:paraId="7CCCF535" w14:textId="0259AE89" w:rsidR="005606BB" w:rsidRDefault="005606BB">
      <w:pPr>
        <w:pStyle w:val="TOC3"/>
        <w:rPr>
          <w:rFonts w:asciiTheme="minorHAnsi" w:eastAsiaTheme="minorEastAsia" w:hAnsiTheme="minorHAnsi" w:cstheme="minorBidi"/>
          <w:iCs w:val="0"/>
          <w:noProof/>
          <w:sz w:val="22"/>
          <w:szCs w:val="22"/>
        </w:rPr>
      </w:pPr>
      <w:hyperlink w:anchor="_Toc115437421" w:history="1">
        <w:r w:rsidRPr="00D132EB">
          <w:rPr>
            <w:rStyle w:val="Hyperlink"/>
            <w:noProof/>
          </w:rPr>
          <w:t>Knowledge Transfer</w:t>
        </w:r>
        <w:r>
          <w:rPr>
            <w:noProof/>
            <w:webHidden/>
          </w:rPr>
          <w:tab/>
        </w:r>
        <w:r>
          <w:rPr>
            <w:noProof/>
            <w:webHidden/>
          </w:rPr>
          <w:fldChar w:fldCharType="begin"/>
        </w:r>
        <w:r>
          <w:rPr>
            <w:noProof/>
            <w:webHidden/>
          </w:rPr>
          <w:instrText xml:space="preserve"> PAGEREF _Toc115437421 \h </w:instrText>
        </w:r>
        <w:r>
          <w:rPr>
            <w:noProof/>
            <w:webHidden/>
          </w:rPr>
        </w:r>
        <w:r>
          <w:rPr>
            <w:noProof/>
            <w:webHidden/>
          </w:rPr>
          <w:fldChar w:fldCharType="separate"/>
        </w:r>
        <w:r>
          <w:rPr>
            <w:noProof/>
            <w:webHidden/>
          </w:rPr>
          <w:t>11</w:t>
        </w:r>
        <w:r>
          <w:rPr>
            <w:noProof/>
            <w:webHidden/>
          </w:rPr>
          <w:fldChar w:fldCharType="end"/>
        </w:r>
      </w:hyperlink>
    </w:p>
    <w:p w14:paraId="5DE7FBD2" w14:textId="268BEFF0" w:rsidR="005606BB" w:rsidRDefault="005606BB">
      <w:pPr>
        <w:pStyle w:val="TOC1"/>
        <w:rPr>
          <w:rFonts w:asciiTheme="minorHAnsi" w:eastAsiaTheme="minorEastAsia" w:hAnsiTheme="minorHAnsi" w:cstheme="minorBidi"/>
          <w:bCs w:val="0"/>
          <w:caps w:val="0"/>
          <w:noProof/>
          <w:szCs w:val="22"/>
        </w:rPr>
      </w:pPr>
      <w:hyperlink w:anchor="_Toc115437422" w:history="1">
        <w:r w:rsidRPr="00D132EB">
          <w:rPr>
            <w:rStyle w:val="Hyperlink"/>
            <w:noProof/>
          </w:rPr>
          <w:t>Pricing</w:t>
        </w:r>
        <w:r>
          <w:rPr>
            <w:noProof/>
            <w:webHidden/>
          </w:rPr>
          <w:tab/>
        </w:r>
        <w:r>
          <w:rPr>
            <w:noProof/>
            <w:webHidden/>
          </w:rPr>
          <w:fldChar w:fldCharType="begin"/>
        </w:r>
        <w:r>
          <w:rPr>
            <w:noProof/>
            <w:webHidden/>
          </w:rPr>
          <w:instrText xml:space="preserve"> PAGEREF _Toc115437422 \h </w:instrText>
        </w:r>
        <w:r>
          <w:rPr>
            <w:noProof/>
            <w:webHidden/>
          </w:rPr>
        </w:r>
        <w:r>
          <w:rPr>
            <w:noProof/>
            <w:webHidden/>
          </w:rPr>
          <w:fldChar w:fldCharType="separate"/>
        </w:r>
        <w:r>
          <w:rPr>
            <w:noProof/>
            <w:webHidden/>
          </w:rPr>
          <w:t>13</w:t>
        </w:r>
        <w:r>
          <w:rPr>
            <w:noProof/>
            <w:webHidden/>
          </w:rPr>
          <w:fldChar w:fldCharType="end"/>
        </w:r>
      </w:hyperlink>
    </w:p>
    <w:p w14:paraId="27B49403" w14:textId="3915344E" w:rsidR="005606BB" w:rsidRDefault="005606BB">
      <w:pPr>
        <w:pStyle w:val="TOC1"/>
        <w:rPr>
          <w:rFonts w:asciiTheme="minorHAnsi" w:eastAsiaTheme="minorEastAsia" w:hAnsiTheme="minorHAnsi" w:cstheme="minorBidi"/>
          <w:bCs w:val="0"/>
          <w:caps w:val="0"/>
          <w:noProof/>
          <w:szCs w:val="22"/>
        </w:rPr>
      </w:pPr>
      <w:hyperlink w:anchor="_Toc115437423" w:history="1">
        <w:r w:rsidRPr="00D132EB">
          <w:rPr>
            <w:rStyle w:val="Hyperlink"/>
            <w:noProof/>
          </w:rPr>
          <w:t>Appendices</w:t>
        </w:r>
        <w:r>
          <w:rPr>
            <w:noProof/>
            <w:webHidden/>
          </w:rPr>
          <w:tab/>
        </w:r>
        <w:r>
          <w:rPr>
            <w:noProof/>
            <w:webHidden/>
          </w:rPr>
          <w:fldChar w:fldCharType="begin"/>
        </w:r>
        <w:r>
          <w:rPr>
            <w:noProof/>
            <w:webHidden/>
          </w:rPr>
          <w:instrText xml:space="preserve"> PAGEREF _Toc115437423 \h </w:instrText>
        </w:r>
        <w:r>
          <w:rPr>
            <w:noProof/>
            <w:webHidden/>
          </w:rPr>
        </w:r>
        <w:r>
          <w:rPr>
            <w:noProof/>
            <w:webHidden/>
          </w:rPr>
          <w:fldChar w:fldCharType="separate"/>
        </w:r>
        <w:r>
          <w:rPr>
            <w:noProof/>
            <w:webHidden/>
          </w:rPr>
          <w:t>14</w:t>
        </w:r>
        <w:r>
          <w:rPr>
            <w:noProof/>
            <w:webHidden/>
          </w:rPr>
          <w:fldChar w:fldCharType="end"/>
        </w:r>
      </w:hyperlink>
    </w:p>
    <w:p w14:paraId="3A05A2AA" w14:textId="559F0012" w:rsidR="00B228DC" w:rsidRDefault="00743E53" w:rsidP="003B71BF">
      <w:pPr>
        <w:pStyle w:val="CXSMText"/>
      </w:pPr>
      <w:r>
        <w:rPr>
          <w:rFonts w:cs="Times New Roman"/>
          <w:sz w:val="22"/>
          <w:szCs w:val="20"/>
        </w:rPr>
        <w:fldChar w:fldCharType="end"/>
      </w:r>
    </w:p>
    <w:p w14:paraId="053E2702" w14:textId="77777777" w:rsidR="00B228DC" w:rsidRPr="003B71BF" w:rsidRDefault="00B228DC" w:rsidP="003B71BF">
      <w:pPr>
        <w:pStyle w:val="CXSMText"/>
        <w:sectPr w:rsidR="00B228DC" w:rsidRPr="003B71BF" w:rsidSect="00FE5821">
          <w:footerReference w:type="even" r:id="rId25"/>
          <w:footerReference w:type="default" r:id="rId26"/>
          <w:footerReference w:type="first" r:id="rId27"/>
          <w:pgSz w:w="12240" w:h="15840"/>
          <w:pgMar w:top="1440" w:right="1440" w:bottom="1440" w:left="1440" w:header="720" w:footer="720" w:gutter="0"/>
          <w:pgNumType w:fmt="lowerRoman" w:start="1"/>
          <w:cols w:space="720"/>
          <w:docGrid w:linePitch="360"/>
        </w:sectPr>
      </w:pPr>
    </w:p>
    <w:bookmarkStart w:id="0" w:name="_Toc379042082"/>
    <w:bookmarkStart w:id="1" w:name="_Toc397676903"/>
    <w:bookmarkStart w:id="2" w:name="_Toc406075800"/>
    <w:bookmarkStart w:id="3" w:name="_Toc406075904"/>
    <w:bookmarkStart w:id="4" w:name="_Toc410038691"/>
    <w:bookmarkStart w:id="5" w:name="_Toc422485758"/>
    <w:bookmarkStart w:id="6" w:name="_Toc497990837"/>
    <w:bookmarkStart w:id="7" w:name="_Toc793100"/>
    <w:bookmarkStart w:id="8" w:name="_Toc10813983"/>
    <w:bookmarkStart w:id="9" w:name="_Toc35849477"/>
    <w:bookmarkStart w:id="10" w:name="_Toc115437390"/>
    <w:bookmarkStart w:id="11" w:name="_Toc58499498"/>
    <w:p w14:paraId="4544577F" w14:textId="77777777" w:rsidR="00FE4356" w:rsidRPr="008D7A92" w:rsidRDefault="00FE4356" w:rsidP="008D7A92">
      <w:pPr>
        <w:pStyle w:val="CXSMSectionTitle"/>
      </w:pPr>
      <w:r w:rsidRPr="008D7A92">
        <w:lastRenderedPageBreak/>
        <mc:AlternateContent>
          <mc:Choice Requires="wps">
            <w:drawing>
              <wp:anchor distT="0" distB="0" distL="114300" distR="114300" simplePos="0" relativeHeight="251669504" behindDoc="0" locked="0" layoutInCell="1" allowOverlap="1" wp14:anchorId="3B716D26" wp14:editId="04DC7A07">
                <wp:simplePos x="0" y="0"/>
                <wp:positionH relativeFrom="margin">
                  <wp:align>right</wp:align>
                </wp:positionH>
                <wp:positionV relativeFrom="margin">
                  <wp:align>top</wp:align>
                </wp:positionV>
                <wp:extent cx="2167890" cy="5295900"/>
                <wp:effectExtent l="0" t="0" r="3810" b="0"/>
                <wp:wrapSquare wrapText="bothSides"/>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7890" cy="5295900"/>
                        </a:xfrm>
                        <a:prstGeom prst="rect">
                          <a:avLst/>
                        </a:prstGeom>
                        <a:solidFill>
                          <a:srgbClr val="FFFFFF"/>
                        </a:solidFill>
                        <a:ln w="6350">
                          <a:noFill/>
                        </a:ln>
                        <a:effectLst/>
                      </wps:spPr>
                      <wps:txbx>
                        <w:txbxContent>
                          <w:p w14:paraId="06AF121D" w14:textId="77777777" w:rsidR="00FC2119" w:rsidRDefault="00FC2119" w:rsidP="00FE4356">
                            <w:pPr>
                              <w:spacing w:before="0" w:after="120"/>
                            </w:pPr>
                            <w:r>
                              <w:rPr>
                                <w:noProof/>
                              </w:rPr>
                              <w:drawing>
                                <wp:inline distT="0" distB="0" distL="0" distR="0" wp14:anchorId="00D5516A" wp14:editId="12A0FE31">
                                  <wp:extent cx="1882140" cy="114659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932873" cy="1177497"/>
                                          </a:xfrm>
                                          <a:prstGeom prst="rect">
                                            <a:avLst/>
                                          </a:prstGeom>
                                          <a:noFill/>
                                          <a:ln>
                                            <a:noFill/>
                                          </a:ln>
                                        </pic:spPr>
                                      </pic:pic>
                                    </a:graphicData>
                                  </a:graphic>
                                </wp:inline>
                              </w:drawing>
                            </w:r>
                          </w:p>
                          <w:p w14:paraId="05568FA5" w14:textId="77777777" w:rsidR="00FC2119" w:rsidRPr="00D803E7" w:rsidRDefault="00FC2119" w:rsidP="00990ECA">
                            <w:pPr>
                              <w:pStyle w:val="CXSMCalloutTitle"/>
                            </w:pPr>
                            <w:r w:rsidRPr="00D803E7">
                              <w:t>Consistent User Experiences</w:t>
                            </w:r>
                          </w:p>
                          <w:p w14:paraId="64D16DC1" w14:textId="77777777" w:rsidR="00FC2119" w:rsidRDefault="00FC2119" w:rsidP="00990ECA">
                            <w:pPr>
                              <w:pStyle w:val="CXSMCalloutTextBlue"/>
                            </w:pPr>
                            <w:r w:rsidRPr="0043319F">
                              <w:t>Our service include</w:t>
                            </w:r>
                            <w:r>
                              <w:t>s</w:t>
                            </w:r>
                            <w:r w:rsidRPr="0043319F">
                              <w:t xml:space="preserve"> solution design, equipment placement, and ongoing management</w:t>
                            </w:r>
                            <w:r>
                              <w:t xml:space="preserve"> optimization to help you:</w:t>
                            </w:r>
                          </w:p>
                          <w:p w14:paraId="516C6386" w14:textId="77777777" w:rsidR="00FC2119" w:rsidRDefault="00FC2119" w:rsidP="00990ECA">
                            <w:pPr>
                              <w:pStyle w:val="CXSMCalloutBulletBlue"/>
                            </w:pPr>
                            <w:r w:rsidRPr="007B4FA6">
                              <w:rPr>
                                <w:b/>
                                <w:bCs/>
                              </w:rPr>
                              <w:t>Simplify branch operations</w:t>
                            </w:r>
                            <w:r w:rsidRPr="005707C1">
                              <w:t xml:space="preserve"> with a single multi</w:t>
                            </w:r>
                            <w:r>
                              <w:t>-</w:t>
                            </w:r>
                            <w:r w:rsidRPr="005707C1">
                              <w:t xml:space="preserve">service networking platform </w:t>
                            </w:r>
                          </w:p>
                          <w:p w14:paraId="4632E06C" w14:textId="77777777" w:rsidR="00FC2119" w:rsidRPr="005707C1" w:rsidRDefault="00FC2119" w:rsidP="00990ECA">
                            <w:pPr>
                              <w:pStyle w:val="CXSMCalloutBulletBlue"/>
                            </w:pPr>
                            <w:r w:rsidRPr="007B4FA6">
                              <w:rPr>
                                <w:b/>
                                <w:bCs/>
                              </w:rPr>
                              <w:t>Deliver premium-grade network experiences</w:t>
                            </w:r>
                            <w:r w:rsidRPr="005707C1">
                              <w:t xml:space="preserve"> using low-cost Internet bandwidth</w:t>
                            </w:r>
                          </w:p>
                          <w:p w14:paraId="28D879C9" w14:textId="77777777" w:rsidR="00FC2119" w:rsidRPr="005707C1" w:rsidRDefault="00FC2119" w:rsidP="00990ECA">
                            <w:pPr>
                              <w:pStyle w:val="CXSMCalloutBulletBlue"/>
                            </w:pPr>
                            <w:r w:rsidRPr="007B4FA6">
                              <w:rPr>
                                <w:b/>
                                <w:bCs/>
                              </w:rPr>
                              <w:t>Avoid backhauling branch traffic</w:t>
                            </w:r>
                            <w:r w:rsidRPr="005707C1">
                              <w:t xml:space="preserve"> to the data center</w:t>
                            </w:r>
                          </w:p>
                          <w:p w14:paraId="13C4D2BD" w14:textId="659345C2" w:rsidR="00FC2119" w:rsidRDefault="00FC2119" w:rsidP="00990ECA">
                            <w:pPr>
                              <w:pStyle w:val="CXSMCalloutBulletBlue"/>
                            </w:pPr>
                            <w:r w:rsidRPr="007B4FA6">
                              <w:rPr>
                                <w:b/>
                                <w:bCs/>
                              </w:rPr>
                              <w:t>Protect all branch</w:t>
                            </w:r>
                            <w:r w:rsidR="007B4FA6">
                              <w:rPr>
                                <w:b/>
                                <w:bCs/>
                              </w:rPr>
                              <w:t xml:space="preserve"> </w:t>
                            </w:r>
                            <w:r w:rsidRPr="007B4FA6">
                              <w:rPr>
                                <w:b/>
                                <w:bCs/>
                              </w:rPr>
                              <w:t xml:space="preserve">office endpoints </w:t>
                            </w:r>
                            <w:r w:rsidRPr="005707C1">
                              <w:t>from threats with proven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16D26" id="_x0000_t202" coordsize="21600,21600" o:spt="202" path="m,l,21600r21600,l21600,xe">
                <v:stroke joinstyle="miter"/>
                <v:path gradientshapeok="t" o:connecttype="rect"/>
              </v:shapetype>
              <v:shape id="Text Box 1" o:spid="_x0000_s1026" type="#_x0000_t202" style="position:absolute;margin-left:119.5pt;margin-top:0;width:170.7pt;height:417pt;z-index:25166950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" stroked="f" strokeweight=".5pt">
                <v:textbox>
                  <w:txbxContent>
                    <w:p w14:paraId="06AF121D" w14:textId="77777777" w:rsidR="00FC2119" w:rsidRDefault="00FC2119" w:rsidP="00FE4356">
                      <w:pPr>
                        <w:spacing w:before="0" w:after="120"/>
                      </w:pPr>
                      <w:r>
                        <w:rPr>
                          <w:noProof/>
                        </w:rPr>
                        <w:drawing>
                          <wp:inline distT="0" distB="0" distL="0" distR="0" wp14:anchorId="00D5516A" wp14:editId="12A0FE31">
                            <wp:extent cx="1882140" cy="114659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932873" cy="1177497"/>
                                    </a:xfrm>
                                    <a:prstGeom prst="rect">
                                      <a:avLst/>
                                    </a:prstGeom>
                                    <a:noFill/>
                                    <a:ln>
                                      <a:noFill/>
                                    </a:ln>
                                  </pic:spPr>
                                </pic:pic>
                              </a:graphicData>
                            </a:graphic>
                          </wp:inline>
                        </w:drawing>
                      </w:r>
                    </w:p>
                    <w:p w14:paraId="05568FA5" w14:textId="77777777" w:rsidR="00FC2119" w:rsidRPr="00D803E7" w:rsidRDefault="00FC2119" w:rsidP="00990ECA">
                      <w:pPr>
                        <w:pStyle w:val="CXSMCalloutTitle"/>
                      </w:pPr>
                      <w:r w:rsidRPr="00D803E7">
                        <w:t>Consistent User Experiences</w:t>
                      </w:r>
                    </w:p>
                    <w:p w14:paraId="64D16DC1" w14:textId="77777777" w:rsidR="00FC2119" w:rsidRDefault="00FC2119" w:rsidP="00990ECA">
                      <w:pPr>
                        <w:pStyle w:val="CXSMCalloutTextBlue"/>
                      </w:pPr>
                      <w:r w:rsidRPr="0043319F">
                        <w:t>Our service include</w:t>
                      </w:r>
                      <w:r>
                        <w:t>s</w:t>
                      </w:r>
                      <w:r w:rsidRPr="0043319F">
                        <w:t xml:space="preserve"> solution design, equipment placement, and ongoing management</w:t>
                      </w:r>
                      <w:r>
                        <w:t xml:space="preserve"> optimization to help you:</w:t>
                      </w:r>
                    </w:p>
                    <w:p w14:paraId="516C6386" w14:textId="77777777" w:rsidR="00FC2119" w:rsidRDefault="00FC2119" w:rsidP="00990ECA">
                      <w:pPr>
                        <w:pStyle w:val="CXSMCalloutBulletBlue"/>
                      </w:pPr>
                      <w:r w:rsidRPr="007B4FA6">
                        <w:rPr>
                          <w:b/>
                          <w:bCs/>
                        </w:rPr>
                        <w:t>Simplify branch operations</w:t>
                      </w:r>
                      <w:r w:rsidRPr="005707C1">
                        <w:t xml:space="preserve"> with a single multi</w:t>
                      </w:r>
                      <w:r>
                        <w:t>-</w:t>
                      </w:r>
                      <w:r w:rsidRPr="005707C1">
                        <w:t xml:space="preserve">service networking platform </w:t>
                      </w:r>
                    </w:p>
                    <w:p w14:paraId="4632E06C" w14:textId="77777777" w:rsidR="00FC2119" w:rsidRPr="005707C1" w:rsidRDefault="00FC2119" w:rsidP="00990ECA">
                      <w:pPr>
                        <w:pStyle w:val="CXSMCalloutBulletBlue"/>
                      </w:pPr>
                      <w:r w:rsidRPr="007B4FA6">
                        <w:rPr>
                          <w:b/>
                          <w:bCs/>
                        </w:rPr>
                        <w:t>Deliver premium-grade network experiences</w:t>
                      </w:r>
                      <w:r w:rsidRPr="005707C1">
                        <w:t xml:space="preserve"> using low-cost Internet bandwidth</w:t>
                      </w:r>
                    </w:p>
                    <w:p w14:paraId="28D879C9" w14:textId="77777777" w:rsidR="00FC2119" w:rsidRPr="005707C1" w:rsidRDefault="00FC2119" w:rsidP="00990ECA">
                      <w:pPr>
                        <w:pStyle w:val="CXSMCalloutBulletBlue"/>
                      </w:pPr>
                      <w:r w:rsidRPr="007B4FA6">
                        <w:rPr>
                          <w:b/>
                          <w:bCs/>
                        </w:rPr>
                        <w:t>Avoid backhauling branch traffic</w:t>
                      </w:r>
                      <w:r w:rsidRPr="005707C1">
                        <w:t xml:space="preserve"> to the data center</w:t>
                      </w:r>
                    </w:p>
                    <w:p w14:paraId="13C4D2BD" w14:textId="659345C2" w:rsidR="00FC2119" w:rsidRDefault="00FC2119" w:rsidP="00990ECA">
                      <w:pPr>
                        <w:pStyle w:val="CXSMCalloutBulletBlue"/>
                      </w:pPr>
                      <w:r w:rsidRPr="007B4FA6">
                        <w:rPr>
                          <w:b/>
                          <w:bCs/>
                        </w:rPr>
                        <w:t>Protect all branch</w:t>
                      </w:r>
                      <w:r w:rsidR="007B4FA6">
                        <w:rPr>
                          <w:b/>
                          <w:bCs/>
                        </w:rPr>
                        <w:t xml:space="preserve"> </w:t>
                      </w:r>
                      <w:r w:rsidRPr="007B4FA6">
                        <w:rPr>
                          <w:b/>
                          <w:bCs/>
                        </w:rPr>
                        <w:t xml:space="preserve">office endpoints </w:t>
                      </w:r>
                      <w:r w:rsidRPr="005707C1">
                        <w:t>from threats with proven security</w:t>
                      </w:r>
                    </w:p>
                  </w:txbxContent>
                </v:textbox>
                <w10:wrap type="square" anchorx="margin" anchory="margin"/>
              </v:shape>
            </w:pict>
          </mc:Fallback>
        </mc:AlternateContent>
      </w:r>
      <w:bookmarkEnd w:id="0"/>
      <w:bookmarkEnd w:id="1"/>
      <w:bookmarkEnd w:id="2"/>
      <w:bookmarkEnd w:id="3"/>
      <w:bookmarkEnd w:id="4"/>
      <w:bookmarkEnd w:id="5"/>
      <w:bookmarkEnd w:id="6"/>
      <w:r w:rsidRPr="008D7A92">
        <w:t>Executive Summary</w:t>
      </w:r>
      <w:bookmarkEnd w:id="7"/>
      <w:bookmarkEnd w:id="8"/>
      <w:bookmarkEnd w:id="9"/>
      <w:bookmarkEnd w:id="10"/>
    </w:p>
    <w:p w14:paraId="69DD833B" w14:textId="77777777" w:rsidR="00FE4356" w:rsidRPr="00EE518A" w:rsidRDefault="00FE4356" w:rsidP="00EE518A">
      <w:pPr>
        <w:pStyle w:val="CXSMHeading1"/>
      </w:pPr>
      <w:bookmarkStart w:id="12" w:name="_Toc793101"/>
      <w:bookmarkStart w:id="13" w:name="_Toc10813984"/>
      <w:bookmarkStart w:id="14" w:name="_Toc35849478"/>
      <w:bookmarkStart w:id="15" w:name="_Toc115437391"/>
      <w:r w:rsidRPr="00EE518A">
        <w:t>What You Need: Secure Connection of Any User, Any Application, Anywhere</w:t>
      </w:r>
      <w:bookmarkEnd w:id="12"/>
      <w:bookmarkEnd w:id="13"/>
      <w:bookmarkEnd w:id="14"/>
      <w:bookmarkEnd w:id="15"/>
    </w:p>
    <w:p w14:paraId="720059BA" w14:textId="77777777" w:rsidR="00FE4356" w:rsidRPr="00EE518A" w:rsidRDefault="00FE4356" w:rsidP="00EE518A">
      <w:pPr>
        <w:pStyle w:val="CXSMText"/>
      </w:pPr>
      <w:r w:rsidRPr="00EE518A">
        <w:t>Your ability to bring disruptive ideas to market depends on the power of your network. But you find yourself under pressure to meet the growing bandwidth demands of cloud services, mobile traffic, and video in your branch sites. Not adding bandwidth could clog the network, cause poor user experiences, and slow down business response times.</w:t>
      </w:r>
    </w:p>
    <w:p w14:paraId="127F38F9" w14:textId="77777777" w:rsidR="00FE4356" w:rsidRPr="00EE518A" w:rsidRDefault="00FE4356" w:rsidP="008D7A92">
      <w:pPr>
        <w:pStyle w:val="CXSMText"/>
      </w:pPr>
      <w:r w:rsidRPr="00EE518A">
        <w:t>Your business should define your network—not the other way around. You need a way to:</w:t>
      </w:r>
    </w:p>
    <w:p w14:paraId="35B95A6F" w14:textId="77777777" w:rsidR="00FE4356" w:rsidRPr="008D7A92" w:rsidRDefault="00FE4356" w:rsidP="008D7A92">
      <w:pPr>
        <w:pStyle w:val="CXSMBullet1"/>
      </w:pPr>
      <w:r w:rsidRPr="008D7A92">
        <w:t>Decrease operating costs by choosing the most cost-effective transport available.</w:t>
      </w:r>
    </w:p>
    <w:p w14:paraId="22CF3416" w14:textId="5231E7E8" w:rsidR="00FE4356" w:rsidRDefault="00FE4356" w:rsidP="008D7A92">
      <w:pPr>
        <w:pStyle w:val="CXSMBullet1"/>
      </w:pPr>
      <w:r w:rsidRPr="008D7A92">
        <w:t>Deliver WAN traffic at LAN speeds, allowing you to deploy applications that demand high bandwidth and low latency without an expensive WAN circuit upgrade.</w:t>
      </w:r>
    </w:p>
    <w:p w14:paraId="49C436D1" w14:textId="77777777" w:rsidR="0002151D" w:rsidRPr="008C0A66" w:rsidRDefault="0002151D" w:rsidP="0002151D">
      <w:pPr>
        <w:pStyle w:val="CXSMBullet1"/>
      </w:pPr>
      <w:r>
        <w:t>Identify and address potential migration issues before they arise by evaluating your migration plan against proven industry methodologies.</w:t>
      </w:r>
    </w:p>
    <w:p w14:paraId="020DE8B8" w14:textId="77777777" w:rsidR="00FE4356" w:rsidRPr="008D7A92" w:rsidRDefault="00FE4356" w:rsidP="008D7A92">
      <w:pPr>
        <w:pStyle w:val="CXSMBullet1"/>
      </w:pPr>
      <w:r w:rsidRPr="008D7A92">
        <w:t>Free up your IT teams to focus on things that matter most, like growing your business and serving your customers better, instead of managing network devices.</w:t>
      </w:r>
    </w:p>
    <w:p w14:paraId="6AA57B36" w14:textId="77777777" w:rsidR="00FE4356" w:rsidRPr="00EE518A" w:rsidRDefault="00FE4356" w:rsidP="00EE518A">
      <w:pPr>
        <w:pStyle w:val="CXSMText"/>
      </w:pPr>
      <w:r w:rsidRPr="00EE518A">
        <w:t>Are you confident that your network can scale to support planned and future technologies, applications, and upgrades?</w:t>
      </w:r>
    </w:p>
    <w:p w14:paraId="6974B270" w14:textId="77777777" w:rsidR="00FE4356" w:rsidRPr="00EE518A" w:rsidRDefault="00FE4356" w:rsidP="00EE518A">
      <w:pPr>
        <w:pStyle w:val="CXSMText"/>
      </w:pPr>
      <w:r w:rsidRPr="00EE518A">
        <w:t>We can help.</w:t>
      </w:r>
    </w:p>
    <w:p w14:paraId="3CEE7224" w14:textId="7C611B83" w:rsidR="00FE4356" w:rsidRPr="00EE518A" w:rsidRDefault="00FE4356" w:rsidP="00EE518A">
      <w:pPr>
        <w:pStyle w:val="CXSMHeading1"/>
      </w:pPr>
      <w:bookmarkStart w:id="16" w:name="_Toc793102"/>
      <w:bookmarkStart w:id="17" w:name="_Toc10813985"/>
      <w:bookmarkStart w:id="18" w:name="_Toc35849479"/>
      <w:bookmarkStart w:id="19" w:name="_Toc115437392"/>
      <w:r w:rsidRPr="00EE518A">
        <w:t>Cisco SD-WAN Advise</w:t>
      </w:r>
      <w:r w:rsidR="00B97049">
        <w:t xml:space="preserve">, </w:t>
      </w:r>
      <w:r w:rsidRPr="00EE518A">
        <w:t>Implement</w:t>
      </w:r>
      <w:r w:rsidR="00B97049">
        <w:t>,</w:t>
      </w:r>
      <w:r w:rsidR="0002151D">
        <w:t xml:space="preserve"> </w:t>
      </w:r>
      <w:r w:rsidR="00B97049">
        <w:t xml:space="preserve">and </w:t>
      </w:r>
      <w:r w:rsidR="0002151D">
        <w:t>Migration</w:t>
      </w:r>
      <w:r w:rsidRPr="00EE518A">
        <w:t xml:space="preserve"> Service</w:t>
      </w:r>
      <w:bookmarkEnd w:id="16"/>
      <w:bookmarkEnd w:id="17"/>
      <w:bookmarkEnd w:id="18"/>
      <w:bookmarkEnd w:id="19"/>
    </w:p>
    <w:p w14:paraId="229DA7CC" w14:textId="1182D3EF" w:rsidR="00FE4356" w:rsidRPr="00EE518A" w:rsidRDefault="00FE4356" w:rsidP="00EE518A">
      <w:pPr>
        <w:pStyle w:val="CXSMText"/>
      </w:pPr>
      <w:r w:rsidRPr="00EE518A">
        <w:t>Cisco® SD-WAN Advise</w:t>
      </w:r>
      <w:r w:rsidR="00B97049">
        <w:t>,</w:t>
      </w:r>
      <w:r w:rsidRPr="00EE518A">
        <w:t xml:space="preserve"> Implement</w:t>
      </w:r>
      <w:r w:rsidR="00B97049">
        <w:t>, and</w:t>
      </w:r>
      <w:r w:rsidR="0002151D">
        <w:t xml:space="preserve"> Migration</w:t>
      </w:r>
      <w:r w:rsidRPr="00EE518A">
        <w:t xml:space="preserve"> Service lets you simplify your WAN and provide a reliable application experience over any connection. We help you deploy and manage remote branch office connections—securely and cost-effectively—to drive digital transformation.</w:t>
      </w:r>
    </w:p>
    <w:p w14:paraId="153AF2FC" w14:textId="14039B4D" w:rsidR="00FE4356" w:rsidRPr="00EE518A" w:rsidRDefault="00FE4356" w:rsidP="00EE518A">
      <w:pPr>
        <w:pStyle w:val="CXSMText"/>
      </w:pPr>
      <w:r w:rsidRPr="00EE518A">
        <w:t xml:space="preserve">Our service allows you to </w:t>
      </w:r>
      <w:r w:rsidR="0002151D">
        <w:t>migrate</w:t>
      </w:r>
      <w:r w:rsidRPr="00EE518A">
        <w:t xml:space="preserve"> to a hybrid WAN architecture without compromising performance or security. How? With visibility into the traffic running across the network and the ability to automatically direct that traffic along the best available path based on real-time network conditions.</w:t>
      </w:r>
    </w:p>
    <w:p w14:paraId="11887807" w14:textId="404AD7C2" w:rsidR="00FE4356" w:rsidRPr="00EE518A" w:rsidRDefault="00FE4356" w:rsidP="00EE518A">
      <w:pPr>
        <w:pStyle w:val="CXSMText"/>
      </w:pPr>
      <w:r w:rsidRPr="00EE518A">
        <w:t xml:space="preserve">We deliver application-centric connectivity on any connection or platform, for all your users, enabling you to identify applications and gain ubiquitous visibility over the network. </w:t>
      </w:r>
      <w:r w:rsidR="0002151D">
        <w:t>Our</w:t>
      </w:r>
      <w:r w:rsidR="0002151D" w:rsidRPr="005E27FD">
        <w:t xml:space="preserve"> experts work with your IT staff to determine if your network architecture, physical sites, and operational staff are ready to support </w:t>
      </w:r>
      <w:r w:rsidR="0002151D" w:rsidRPr="005E27FD">
        <w:lastRenderedPageBreak/>
        <w:t xml:space="preserve">migration to a Cisco </w:t>
      </w:r>
      <w:r w:rsidR="0002151D">
        <w:t>SD-WAN solution</w:t>
      </w:r>
      <w:r w:rsidR="00FC2119">
        <w:t>,</w:t>
      </w:r>
      <w:r w:rsidR="0002151D">
        <w:t xml:space="preserve"> so you</w:t>
      </w:r>
      <w:r w:rsidRPr="00EE518A">
        <w:t xml:space="preserve"> can prioritize applications based on business policies and accelerate application performance where it matters most.</w:t>
      </w:r>
    </w:p>
    <w:p w14:paraId="0B03F609" w14:textId="1238FDCC" w:rsidR="00145E3D" w:rsidRDefault="00145E3D" w:rsidP="00145E3D">
      <w:pPr>
        <w:pStyle w:val="CXSMHeading2"/>
      </w:pPr>
      <w:bookmarkStart w:id="20" w:name="_Toc115437393"/>
      <w:r>
        <w:t>Service Benefits</w:t>
      </w:r>
      <w:bookmarkEnd w:id="11"/>
      <w:bookmarkEnd w:id="20"/>
    </w:p>
    <w:p w14:paraId="051242B4" w14:textId="2F6D363B" w:rsidR="00FE4356" w:rsidRPr="00EE518A" w:rsidRDefault="007B4FA6" w:rsidP="00EE518A">
      <w:pPr>
        <w:pStyle w:val="CXSMText"/>
      </w:pPr>
      <w:bookmarkStart w:id="21" w:name="_Toc58499499"/>
      <w:r>
        <w:rPr>
          <w:noProof/>
        </w:rPr>
        <w:drawing>
          <wp:anchor distT="0" distB="0" distL="114300" distR="114300" simplePos="0" relativeHeight="251673600" behindDoc="0" locked="0" layoutInCell="1" allowOverlap="1" wp14:anchorId="7932BBBA" wp14:editId="30B8E687">
            <wp:simplePos x="0" y="0"/>
            <wp:positionH relativeFrom="margin">
              <wp:align>right</wp:align>
            </wp:positionH>
            <wp:positionV relativeFrom="paragraph">
              <wp:posOffset>4445</wp:posOffset>
            </wp:positionV>
            <wp:extent cx="2194560" cy="1463040"/>
            <wp:effectExtent l="0" t="0" r="0" b="3810"/>
            <wp:wrapSquare wrapText="left"/>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94560" cy="1463040"/>
                    </a:xfrm>
                    <a:prstGeom prst="rect">
                      <a:avLst/>
                    </a:prstGeom>
                  </pic:spPr>
                </pic:pic>
              </a:graphicData>
            </a:graphic>
            <wp14:sizeRelH relativeFrom="margin">
              <wp14:pctWidth>0</wp14:pctWidth>
            </wp14:sizeRelH>
            <wp14:sizeRelV relativeFrom="margin">
              <wp14:pctHeight>0</wp14:pctHeight>
            </wp14:sizeRelV>
          </wp:anchor>
        </w:drawing>
      </w:r>
      <w:r w:rsidR="00FE4356" w:rsidRPr="00EE518A">
        <w:t>Bring up new branches in minutes. Ease management and troubleshooting. Give your users and sites secure connectivity over any connection type. Our service offers you a scalable way to remotely manage WAN traffic growth from cloud, mobility, and video on a smaller branch footprint. You can right-size your branch-office connections using WAN transport options—without affecting performance, security, or reliability. We help you:</w:t>
      </w:r>
    </w:p>
    <w:p w14:paraId="2895A54B" w14:textId="277BA172" w:rsidR="00FE4356" w:rsidRPr="008D7A92" w:rsidRDefault="00FE4356" w:rsidP="008D7A92">
      <w:pPr>
        <w:pStyle w:val="CXSMBullet1"/>
      </w:pPr>
      <w:r w:rsidRPr="008D7A92">
        <w:t>Implement a single integrated platform that simplifies IT operations</w:t>
      </w:r>
      <w:r w:rsidR="0002151D">
        <w:t>.</w:t>
      </w:r>
    </w:p>
    <w:p w14:paraId="0FF3070A" w14:textId="4CED5F84" w:rsidR="00FE4356" w:rsidRDefault="00FE4356" w:rsidP="008D7A92">
      <w:pPr>
        <w:pStyle w:val="CXSMBullet1"/>
      </w:pPr>
      <w:r w:rsidRPr="008D7A92">
        <w:t>Gain granular control from the branch office to the cloud for consistent management</w:t>
      </w:r>
      <w:r w:rsidR="0002151D">
        <w:t>.</w:t>
      </w:r>
    </w:p>
    <w:p w14:paraId="6625A0C1" w14:textId="77777777" w:rsidR="0002151D" w:rsidRDefault="0002151D" w:rsidP="0002151D">
      <w:pPr>
        <w:pStyle w:val="CXSMBullet1"/>
      </w:pPr>
      <w:r>
        <w:t>Improve the efficiency of network staging and migration by testing your migration procedure prior to implementation.</w:t>
      </w:r>
    </w:p>
    <w:p w14:paraId="7961C779" w14:textId="49762145" w:rsidR="00FE4356" w:rsidRPr="008D7A92" w:rsidRDefault="00FE4356" w:rsidP="008D7A92">
      <w:pPr>
        <w:pStyle w:val="CXSMBullet1"/>
      </w:pPr>
      <w:r w:rsidRPr="008D7A92">
        <w:t>Deliver security at scale to protect users from threats</w:t>
      </w:r>
      <w:r w:rsidR="0002151D">
        <w:t>.</w:t>
      </w:r>
    </w:p>
    <w:p w14:paraId="372E59AE" w14:textId="53E7377F" w:rsidR="00FE4356" w:rsidRPr="008D7A92" w:rsidRDefault="00FE4356" w:rsidP="008D7A92">
      <w:pPr>
        <w:pStyle w:val="CXSMBullet1"/>
      </w:pPr>
      <w:r w:rsidRPr="008D7A92">
        <w:t>Converge multiple network optimization functions in a single solution—providing unified performance</w:t>
      </w:r>
      <w:r w:rsidR="0002151D">
        <w:t>.</w:t>
      </w:r>
    </w:p>
    <w:p w14:paraId="08333145" w14:textId="6848DE66" w:rsidR="00FE4356" w:rsidRPr="008D7A92" w:rsidRDefault="00FE4356" w:rsidP="008D7A92">
      <w:pPr>
        <w:pStyle w:val="CXSMBullet1"/>
      </w:pPr>
      <w:r w:rsidRPr="008D7A92">
        <w:t>Provide context-aware routing that delivers a robust application experience</w:t>
      </w:r>
      <w:r w:rsidR="0002151D">
        <w:t>.</w:t>
      </w:r>
    </w:p>
    <w:p w14:paraId="220DCFD4" w14:textId="77777777" w:rsidR="00145E3D" w:rsidRPr="00DA7D36" w:rsidRDefault="00145E3D" w:rsidP="00145E3D">
      <w:pPr>
        <w:pStyle w:val="CXSMHeading2"/>
      </w:pPr>
      <w:bookmarkStart w:id="22" w:name="_Toc115437394"/>
      <w:r>
        <w:t>Service Components</w:t>
      </w:r>
      <w:bookmarkEnd w:id="21"/>
      <w:bookmarkEnd w:id="22"/>
    </w:p>
    <w:p w14:paraId="325555DC" w14:textId="42B1060F" w:rsidR="00145E3D" w:rsidRPr="00EE518A" w:rsidRDefault="00145E3D" w:rsidP="00EE518A">
      <w:pPr>
        <w:pStyle w:val="CXSMHeading3"/>
      </w:pPr>
      <w:bookmarkStart w:id="23" w:name="_Toc58499501"/>
      <w:bookmarkStart w:id="24" w:name="_Toc115437395"/>
      <w:r w:rsidRPr="00EE518A">
        <w:t>Assessment</w:t>
      </w:r>
      <w:bookmarkEnd w:id="23"/>
      <w:r w:rsidR="00113181" w:rsidRPr="00EE518A">
        <w:t xml:space="preserve"> (</w:t>
      </w:r>
      <w:r w:rsidR="00C77A3C" w:rsidRPr="00EE518A">
        <w:t>SD-WAN Migration)</w:t>
      </w:r>
      <w:bookmarkEnd w:id="24"/>
    </w:p>
    <w:p w14:paraId="0ECB947E" w14:textId="48773858" w:rsidR="00145E3D" w:rsidRDefault="0004163C" w:rsidP="00145E3D">
      <w:pPr>
        <w:pStyle w:val="CXSMText"/>
      </w:pPr>
      <w:r>
        <w:t>W</w:t>
      </w:r>
      <w:r w:rsidR="00145E3D">
        <w:t>e</w:t>
      </w:r>
      <w:r>
        <w:t xml:space="preserve"> work with you to</w:t>
      </w:r>
      <w:r w:rsidR="00145E3D">
        <w:t xml:space="preserve"> determine the requirements for the assessment. Then, we conduct interviews, collect data, review technical controls and architecture, and analyze the findings to produce an Assessment Report.</w:t>
      </w:r>
    </w:p>
    <w:p w14:paraId="5399E32F" w14:textId="77777777" w:rsidR="00365185" w:rsidRPr="00EE518A" w:rsidRDefault="00365185" w:rsidP="00EE518A">
      <w:pPr>
        <w:pStyle w:val="CXSMHeading3"/>
      </w:pPr>
      <w:bookmarkStart w:id="25" w:name="_Toc793106"/>
      <w:bookmarkStart w:id="26" w:name="_Toc10813989"/>
      <w:bookmarkStart w:id="27" w:name="_Toc35849481"/>
      <w:bookmarkStart w:id="28" w:name="_Toc115437396"/>
      <w:r w:rsidRPr="00EE518A">
        <w:t>Solution Requirements Development</w:t>
      </w:r>
      <w:bookmarkEnd w:id="25"/>
      <w:bookmarkEnd w:id="26"/>
      <w:bookmarkEnd w:id="27"/>
      <w:bookmarkEnd w:id="28"/>
    </w:p>
    <w:p w14:paraId="51AD6461" w14:textId="77777777" w:rsidR="00365185" w:rsidRPr="00EE518A" w:rsidRDefault="00365185" w:rsidP="00EE518A">
      <w:pPr>
        <w:pStyle w:val="CXSMText"/>
      </w:pPr>
      <w:r w:rsidRPr="00EE518A">
        <w:t>We conduct interviews with your key stakeholders and use questionnaires and whiteboard sessions to discover and gather your specific requirements.</w:t>
      </w:r>
    </w:p>
    <w:p w14:paraId="03F0C312" w14:textId="77777777" w:rsidR="00365185" w:rsidRPr="00EE518A" w:rsidRDefault="00365185" w:rsidP="00EE518A">
      <w:pPr>
        <w:pStyle w:val="CXSMHeading3"/>
      </w:pPr>
      <w:bookmarkStart w:id="29" w:name="_Toc793107"/>
      <w:bookmarkStart w:id="30" w:name="_Toc10813990"/>
      <w:bookmarkStart w:id="31" w:name="_Toc35849482"/>
      <w:bookmarkStart w:id="32" w:name="_Toc115437397"/>
      <w:r w:rsidRPr="00EE518A">
        <w:t>Solution Design</w:t>
      </w:r>
      <w:bookmarkEnd w:id="29"/>
      <w:bookmarkEnd w:id="30"/>
      <w:bookmarkEnd w:id="31"/>
      <w:bookmarkEnd w:id="32"/>
    </w:p>
    <w:p w14:paraId="4678373F" w14:textId="77777777" w:rsidR="00365185" w:rsidRPr="00EE518A" w:rsidRDefault="00365185" w:rsidP="00EE518A">
      <w:pPr>
        <w:pStyle w:val="CXSMText"/>
      </w:pPr>
      <w:r w:rsidRPr="00EE518A">
        <w:t>We help you develop an in-depth, detailed design for your new SD-WAN solution. The implementation-ready design presents customized recommendations and options to fit the specific needs of your business.</w:t>
      </w:r>
    </w:p>
    <w:p w14:paraId="0CEC3E16" w14:textId="77777777" w:rsidR="00365185" w:rsidRPr="00EE518A" w:rsidRDefault="00365185" w:rsidP="00EE518A">
      <w:pPr>
        <w:pStyle w:val="CXSMHeading3"/>
      </w:pPr>
      <w:bookmarkStart w:id="33" w:name="_Toc793108"/>
      <w:bookmarkStart w:id="34" w:name="_Toc10813991"/>
      <w:bookmarkStart w:id="35" w:name="_Toc35849483"/>
      <w:bookmarkStart w:id="36" w:name="_Toc115437398"/>
      <w:r w:rsidRPr="00EE518A">
        <w:t>Implementation Plan Development</w:t>
      </w:r>
      <w:bookmarkEnd w:id="33"/>
      <w:bookmarkEnd w:id="34"/>
      <w:bookmarkEnd w:id="35"/>
      <w:bookmarkEnd w:id="36"/>
    </w:p>
    <w:p w14:paraId="5E168F6F" w14:textId="77777777" w:rsidR="00365185" w:rsidRPr="00EE518A" w:rsidRDefault="00365185" w:rsidP="00EE518A">
      <w:pPr>
        <w:pStyle w:val="CXSMText"/>
      </w:pPr>
      <w:r w:rsidRPr="00EE518A">
        <w:t>We assist with implementation planning using Cisco best practices to help improve implementation efficiency, accuracy, and success.</w:t>
      </w:r>
    </w:p>
    <w:p w14:paraId="1D7141EA" w14:textId="578200BA" w:rsidR="00365185" w:rsidRPr="00EE518A" w:rsidRDefault="00365185" w:rsidP="00EE518A">
      <w:pPr>
        <w:pStyle w:val="CXSMHeading3"/>
      </w:pPr>
      <w:bookmarkStart w:id="37" w:name="_Toc793110"/>
      <w:bookmarkStart w:id="38" w:name="_Toc10813993"/>
      <w:bookmarkStart w:id="39" w:name="_Toc35849485"/>
      <w:bookmarkStart w:id="40" w:name="_Toc115437399"/>
      <w:r w:rsidRPr="00EE518A">
        <w:lastRenderedPageBreak/>
        <w:t>Implementation Execution</w:t>
      </w:r>
      <w:bookmarkEnd w:id="37"/>
      <w:bookmarkEnd w:id="38"/>
      <w:bookmarkEnd w:id="39"/>
      <w:bookmarkEnd w:id="40"/>
    </w:p>
    <w:p w14:paraId="1CFA71BF" w14:textId="3D7A605A" w:rsidR="00365185" w:rsidRPr="00EE518A" w:rsidRDefault="00365185" w:rsidP="00EE518A">
      <w:pPr>
        <w:pStyle w:val="CXSMText"/>
      </w:pPr>
      <w:r w:rsidRPr="00EE518A">
        <w:t>Our team evaluates your implementation against industry standards. This assists you in overcoming many common practical and technical challenges involved in expanding your SD-WAN.</w:t>
      </w:r>
    </w:p>
    <w:p w14:paraId="65A4EC17" w14:textId="799DF920" w:rsidR="00F87A01" w:rsidRDefault="00F87A01" w:rsidP="00F87A01">
      <w:pPr>
        <w:pStyle w:val="CXSMHeading3"/>
      </w:pPr>
      <w:bookmarkStart w:id="41" w:name="_Toc58499507"/>
      <w:bookmarkStart w:id="42" w:name="_Toc115437400"/>
      <w:r>
        <w:t>Implementation Support</w:t>
      </w:r>
      <w:bookmarkEnd w:id="41"/>
      <w:bookmarkEnd w:id="42"/>
    </w:p>
    <w:p w14:paraId="030212B0" w14:textId="61A1C60B" w:rsidR="00F87A01" w:rsidRDefault="00F87A01" w:rsidP="00F87A01">
      <w:pPr>
        <w:pStyle w:val="CXSMText"/>
      </w:pPr>
      <w:r>
        <w:t xml:space="preserve">A Cisco expert delivers </w:t>
      </w:r>
      <w:r w:rsidRPr="00957972">
        <w:rPr>
          <w:highlight w:val="yellow"/>
        </w:rPr>
        <w:t>&lt;&lt;onsite/remote&gt;&gt;</w:t>
      </w:r>
      <w:r>
        <w:t xml:space="preserve"> support services during the implementation of </w:t>
      </w:r>
      <w:r w:rsidR="0004163C">
        <w:t>your SD-WAN solution</w:t>
      </w:r>
      <w:r>
        <w:t>, so you can feel more confident.</w:t>
      </w:r>
    </w:p>
    <w:p w14:paraId="4DD28BCF" w14:textId="77777777" w:rsidR="00F87A01" w:rsidRDefault="00F87A01" w:rsidP="00F87A01">
      <w:pPr>
        <w:pStyle w:val="CXSMHeading3"/>
      </w:pPr>
      <w:bookmarkStart w:id="43" w:name="_Toc58499511"/>
      <w:bookmarkStart w:id="44" w:name="_Toc115437401"/>
      <w:r>
        <w:t>Migration Plan Development</w:t>
      </w:r>
      <w:bookmarkEnd w:id="43"/>
      <w:bookmarkEnd w:id="44"/>
    </w:p>
    <w:p w14:paraId="214A6456" w14:textId="77777777" w:rsidR="00F87A01" w:rsidRDefault="00F87A01" w:rsidP="00F87A01">
      <w:pPr>
        <w:pStyle w:val="CXSMText"/>
      </w:pPr>
      <w:r>
        <w:t>We conduct a workshop with relevant key stakeholders to gather and agree upon the migration requirements and develop a Migration Plan. It may include migration steps aligned to the existing design document, as well as operational changes and switchover dependencies.</w:t>
      </w:r>
    </w:p>
    <w:p w14:paraId="3DF7EC71" w14:textId="77777777" w:rsidR="00F87A01" w:rsidRDefault="00F87A01" w:rsidP="00F87A01">
      <w:pPr>
        <w:pStyle w:val="CXSMHeading3"/>
      </w:pPr>
      <w:bookmarkStart w:id="45" w:name="_Toc58499513"/>
      <w:bookmarkStart w:id="46" w:name="_Toc115437402"/>
      <w:r>
        <w:t>Migration Execution</w:t>
      </w:r>
      <w:bookmarkEnd w:id="45"/>
      <w:bookmarkEnd w:id="46"/>
    </w:p>
    <w:p w14:paraId="6B36838A" w14:textId="1B5FDD7D" w:rsidR="00F87A01" w:rsidRDefault="00F87A01" w:rsidP="00F87A01">
      <w:pPr>
        <w:pStyle w:val="CXSMText"/>
      </w:pPr>
      <w:r>
        <w:t xml:space="preserve">After confirming the migration schedule with you, our experts perform the migration of </w:t>
      </w:r>
      <w:r w:rsidR="0004163C" w:rsidRPr="0004163C">
        <w:t>your SD-WAN solution</w:t>
      </w:r>
      <w:r w:rsidRPr="0004163C">
        <w:t xml:space="preserve"> to a production environment in accordance with the agreed-upon Migration Plan, including the tasks to migrate sites, systems, solutions, end users, and networks.</w:t>
      </w:r>
    </w:p>
    <w:p w14:paraId="5B7204ED" w14:textId="77777777" w:rsidR="00F87A01" w:rsidRPr="00EE518A" w:rsidRDefault="00F87A01" w:rsidP="00EE518A">
      <w:pPr>
        <w:pStyle w:val="CXSMHeading3"/>
      </w:pPr>
      <w:bookmarkStart w:id="47" w:name="_Toc793109"/>
      <w:bookmarkStart w:id="48" w:name="_Toc10813992"/>
      <w:bookmarkStart w:id="49" w:name="_Toc35849484"/>
      <w:bookmarkStart w:id="50" w:name="_Toc115437403"/>
      <w:bookmarkStart w:id="51" w:name="_Toc793111"/>
      <w:bookmarkStart w:id="52" w:name="_Toc10813994"/>
      <w:bookmarkStart w:id="53" w:name="_Toc35849486"/>
      <w:r w:rsidRPr="00EE518A">
        <w:t>Test Plan Development</w:t>
      </w:r>
      <w:bookmarkEnd w:id="47"/>
      <w:bookmarkEnd w:id="48"/>
      <w:bookmarkEnd w:id="49"/>
      <w:bookmarkEnd w:id="50"/>
    </w:p>
    <w:p w14:paraId="4033E09F" w14:textId="77777777" w:rsidR="00F87A01" w:rsidRPr="00EE518A" w:rsidRDefault="00F87A01" w:rsidP="00EE518A">
      <w:pPr>
        <w:pStyle w:val="CXSMText"/>
      </w:pPr>
      <w:r w:rsidRPr="00EE518A">
        <w:t>Using agreed-upon testing criteria, we test the upgraded system’s functionality. And we collaborate with you to resolve any issues.</w:t>
      </w:r>
    </w:p>
    <w:p w14:paraId="213D1C84" w14:textId="77777777" w:rsidR="00F87A01" w:rsidRPr="00EE518A" w:rsidRDefault="00F87A01" w:rsidP="00EE518A">
      <w:pPr>
        <w:pStyle w:val="CXSMHeading3"/>
      </w:pPr>
      <w:bookmarkStart w:id="54" w:name="_Toc115437404"/>
      <w:r w:rsidRPr="00EE518A">
        <w:t>Testing Execution</w:t>
      </w:r>
      <w:bookmarkEnd w:id="51"/>
      <w:bookmarkEnd w:id="52"/>
      <w:bookmarkEnd w:id="53"/>
      <w:bookmarkEnd w:id="54"/>
    </w:p>
    <w:p w14:paraId="407BA4E2" w14:textId="77777777" w:rsidR="00F87A01" w:rsidRPr="00EE518A" w:rsidRDefault="00F87A01" w:rsidP="00EE518A">
      <w:pPr>
        <w:pStyle w:val="CXSMText"/>
      </w:pPr>
      <w:r w:rsidRPr="00EE518A">
        <w:t>We perform testing in accordance with the agreed-upon Test Plan and update the Test Plan to include the test results, test failures, problem identification, and recommendations.</w:t>
      </w:r>
    </w:p>
    <w:p w14:paraId="781DFF05" w14:textId="77777777" w:rsidR="00365185" w:rsidRPr="00EE518A" w:rsidRDefault="00365185" w:rsidP="00EE518A">
      <w:pPr>
        <w:pStyle w:val="CXSMHeading3"/>
      </w:pPr>
      <w:bookmarkStart w:id="55" w:name="_Toc793112"/>
      <w:bookmarkStart w:id="56" w:name="_Toc10813995"/>
      <w:bookmarkStart w:id="57" w:name="_Toc35849487"/>
      <w:bookmarkStart w:id="58" w:name="_Toc115437405"/>
      <w:r w:rsidRPr="00EE518A">
        <w:t>Knowledge Transfer</w:t>
      </w:r>
      <w:bookmarkEnd w:id="55"/>
      <w:bookmarkEnd w:id="56"/>
      <w:bookmarkEnd w:id="57"/>
      <w:bookmarkEnd w:id="58"/>
    </w:p>
    <w:p w14:paraId="31CD5801" w14:textId="77777777" w:rsidR="00365185" w:rsidRPr="00EE518A" w:rsidRDefault="00365185" w:rsidP="00EE518A">
      <w:pPr>
        <w:pStyle w:val="CXSMText"/>
      </w:pPr>
      <w:r w:rsidRPr="00EE518A">
        <w:t>We can provide relevant training, collateral, and handoff procedures, as needed.</w:t>
      </w:r>
    </w:p>
    <w:p w14:paraId="032CEF76" w14:textId="1BC54508" w:rsidR="00145E3D" w:rsidRPr="00F61412" w:rsidRDefault="00145E3D" w:rsidP="00145E3D">
      <w:pPr>
        <w:pStyle w:val="CXSMSectionTitle"/>
      </w:pPr>
      <w:bookmarkStart w:id="59" w:name="_Toc397676914"/>
      <w:bookmarkStart w:id="60" w:name="_Toc406075806"/>
      <w:bookmarkStart w:id="61" w:name="_Toc406075910"/>
      <w:bookmarkStart w:id="62" w:name="_Toc410038696"/>
      <w:bookmarkStart w:id="63" w:name="_Toc422485763"/>
      <w:bookmarkStart w:id="64" w:name="_Toc497990842"/>
      <w:bookmarkStart w:id="65" w:name="_Toc58499531"/>
      <w:bookmarkStart w:id="66" w:name="_Toc115437409"/>
      <w:r w:rsidRPr="0074128C">
        <w:lastRenderedPageBreak/>
        <w:t xml:space="preserve">Cisco </w:t>
      </w:r>
      <w:r w:rsidR="00C77A3C">
        <w:t>SD-WAN Advise</w:t>
      </w:r>
      <w:r w:rsidR="00560BA5">
        <w:t>,</w:t>
      </w:r>
      <w:r w:rsidR="00C77A3C">
        <w:t xml:space="preserve"> Implement</w:t>
      </w:r>
      <w:r w:rsidR="00560BA5">
        <w:t xml:space="preserve">, and </w:t>
      </w:r>
      <w:r w:rsidR="00C77A3C">
        <w:t>Migration Service</w:t>
      </w:r>
      <w:r w:rsidRPr="00F61412">
        <w:t>—</w:t>
      </w:r>
      <w:r w:rsidR="0004163C">
        <w:t>T</w:t>
      </w:r>
      <w:r>
        <w:t xml:space="preserve">echnical </w:t>
      </w:r>
      <w:r w:rsidRPr="00F61412">
        <w:t>Offer Details</w:t>
      </w:r>
      <w:bookmarkEnd w:id="59"/>
      <w:bookmarkEnd w:id="60"/>
      <w:bookmarkEnd w:id="61"/>
      <w:bookmarkEnd w:id="62"/>
      <w:bookmarkEnd w:id="63"/>
      <w:bookmarkEnd w:id="64"/>
      <w:bookmarkEnd w:id="65"/>
      <w:bookmarkEnd w:id="66"/>
    </w:p>
    <w:p w14:paraId="6DEB3531" w14:textId="77777777" w:rsidR="00145E3D" w:rsidRPr="00145E3D" w:rsidRDefault="00145E3D" w:rsidP="00145E3D">
      <w:pPr>
        <w:pStyle w:val="CXSMNote"/>
        <w:rPr>
          <w:rStyle w:val="CXSMBoldItalics"/>
        </w:rPr>
      </w:pPr>
      <w:bookmarkStart w:id="67" w:name="_Toc397676915"/>
      <w:bookmarkStart w:id="68" w:name="_Toc406075807"/>
      <w:bookmarkStart w:id="69" w:name="_Toc406075911"/>
      <w:bookmarkStart w:id="70" w:name="_Toc410038697"/>
      <w:bookmarkStart w:id="71" w:name="_Toc422485764"/>
      <w:r w:rsidRPr="00145E3D">
        <w:rPr>
          <w:rStyle w:val="CXSMBoldItalics"/>
        </w:rPr>
        <w:t>Technical Offer Details are not a contract. For specific information on contractual agreements, please refer to the governing Service Description or Statement of Work.</w:t>
      </w:r>
    </w:p>
    <w:p w14:paraId="736482E6" w14:textId="1F3EF5D5" w:rsidR="00145E3D" w:rsidRDefault="00145E3D" w:rsidP="00145E3D">
      <w:pPr>
        <w:pStyle w:val="CXSMHeading1"/>
      </w:pPr>
      <w:bookmarkStart w:id="72" w:name="_Toc497990843"/>
      <w:bookmarkStart w:id="73" w:name="_Toc58499532"/>
      <w:bookmarkStart w:id="74" w:name="_Toc115437410"/>
      <w:r>
        <w:t>Service Component</w:t>
      </w:r>
      <w:bookmarkEnd w:id="67"/>
      <w:bookmarkEnd w:id="68"/>
      <w:bookmarkEnd w:id="69"/>
      <w:bookmarkEnd w:id="70"/>
      <w:bookmarkEnd w:id="71"/>
      <w:r>
        <w:t>s</w:t>
      </w:r>
      <w:bookmarkEnd w:id="72"/>
      <w:bookmarkEnd w:id="73"/>
      <w:bookmarkEnd w:id="74"/>
    </w:p>
    <w:p w14:paraId="270B2748" w14:textId="77777777" w:rsidR="00E12564" w:rsidRPr="00EE518A" w:rsidRDefault="00E12564" w:rsidP="00EE518A">
      <w:pPr>
        <w:pStyle w:val="CXSMHeading2"/>
      </w:pPr>
      <w:bookmarkStart w:id="75" w:name="_Toc115437411"/>
      <w:r w:rsidRPr="00EE518A">
        <w:t>Assessment Service (SD-WAN Migration)</w:t>
      </w:r>
      <w:bookmarkEnd w:id="75"/>
    </w:p>
    <w:p w14:paraId="64BF526D" w14:textId="77777777" w:rsidR="00FE4356" w:rsidRDefault="00FE4356" w:rsidP="00FE4356">
      <w:pPr>
        <w:pStyle w:val="CXSMStrongReference"/>
      </w:pPr>
      <w:r>
        <w:t>Activities</w:t>
      </w:r>
    </w:p>
    <w:p w14:paraId="4F1ED158" w14:textId="77777777" w:rsidR="00B36E96" w:rsidRDefault="00B36E96" w:rsidP="00B36E96">
      <w:pPr>
        <w:pStyle w:val="CXSMBullet1"/>
      </w:pPr>
      <w:r>
        <w:t xml:space="preserve">Gather </w:t>
      </w:r>
      <w:r w:rsidRPr="00B36E96">
        <w:rPr>
          <w:highlight w:val="yellow"/>
        </w:rPr>
        <w:t>&lt;&lt;client&gt;&gt;</w:t>
      </w:r>
      <w:r>
        <w:t xml:space="preserve"> information for the purposes of drafting the SD-WAN Migration Assessment Report by:</w:t>
      </w:r>
    </w:p>
    <w:p w14:paraId="6C51F648" w14:textId="55A5962A" w:rsidR="00B36E96" w:rsidRDefault="00B36E96" w:rsidP="00B36E96">
      <w:pPr>
        <w:pStyle w:val="CXSMBullet2"/>
      </w:pPr>
      <w:r>
        <w:t xml:space="preserve">Reviewing </w:t>
      </w:r>
      <w:r w:rsidRPr="00B36E96">
        <w:rPr>
          <w:highlight w:val="yellow"/>
        </w:rPr>
        <w:t>&lt;&lt;client&gt;&gt;</w:t>
      </w:r>
      <w:r>
        <w:t>-provided information and documentation.</w:t>
      </w:r>
    </w:p>
    <w:p w14:paraId="1F6215C7" w14:textId="6DE7C7C5" w:rsidR="00B36E96" w:rsidRDefault="00B36E96" w:rsidP="00B36E96">
      <w:pPr>
        <w:pStyle w:val="CXSMBullet2"/>
      </w:pPr>
      <w:r>
        <w:t xml:space="preserve">Conducting interviews with key </w:t>
      </w:r>
      <w:r w:rsidRPr="00B36E96">
        <w:rPr>
          <w:highlight w:val="yellow"/>
        </w:rPr>
        <w:t>&lt;&lt;client&gt;&gt;</w:t>
      </w:r>
      <w:r w:rsidR="00FC2119">
        <w:t xml:space="preserve"> </w:t>
      </w:r>
      <w:r>
        <w:t>stakeholders.</w:t>
      </w:r>
    </w:p>
    <w:p w14:paraId="10EA433F" w14:textId="70EB1BF3" w:rsidR="00B36E96" w:rsidRDefault="00B36E96" w:rsidP="00B36E96">
      <w:pPr>
        <w:pStyle w:val="CXSMBullet2"/>
      </w:pPr>
      <w:r>
        <w:t xml:space="preserve">Remotely accessing </w:t>
      </w:r>
      <w:r w:rsidRPr="00B36E96">
        <w:rPr>
          <w:highlight w:val="yellow"/>
        </w:rPr>
        <w:t>&lt;&lt;client&gt;&gt;</w:t>
      </w:r>
      <w:r>
        <w:t xml:space="preserve">’s existing WAN devices via </w:t>
      </w:r>
      <w:r w:rsidR="00FC2119">
        <w:t>Secure Shell (</w:t>
      </w:r>
      <w:r>
        <w:t>SS</w:t>
      </w:r>
      <w:r w:rsidR="00FC2119">
        <w:t>H</w:t>
      </w:r>
      <w:r>
        <w:t>) to determine the SD-WAN capabilities and configuration of devices.</w:t>
      </w:r>
    </w:p>
    <w:p w14:paraId="06227419" w14:textId="2F5F1793" w:rsidR="00B36E96" w:rsidRDefault="00B36E96" w:rsidP="00B36E96">
      <w:pPr>
        <w:pStyle w:val="CXSMBullet2"/>
      </w:pPr>
      <w:r>
        <w:t xml:space="preserve">Reviewing the Bill of Materials </w:t>
      </w:r>
      <w:r w:rsidR="00FC2119">
        <w:t>(</w:t>
      </w:r>
      <w:r>
        <w:t>BOM</w:t>
      </w:r>
      <w:r w:rsidR="00FC2119">
        <w:t>)</w:t>
      </w:r>
      <w:r>
        <w:t xml:space="preserve"> created by </w:t>
      </w:r>
      <w:r w:rsidRPr="00B36E96">
        <w:rPr>
          <w:highlight w:val="yellow"/>
        </w:rPr>
        <w:t>&lt;&lt;client&gt;&gt;</w:t>
      </w:r>
      <w:r>
        <w:t>.</w:t>
      </w:r>
    </w:p>
    <w:p w14:paraId="2EAFF280" w14:textId="6E182A2E" w:rsidR="00B36E96" w:rsidRDefault="00B36E96" w:rsidP="00B36E96">
      <w:pPr>
        <w:pStyle w:val="CXSMBullet1"/>
      </w:pPr>
      <w:r>
        <w:t>Draft the SD-WAN Migration Assessment Report</w:t>
      </w:r>
      <w:r w:rsidR="00FC2119">
        <w:t>,</w:t>
      </w:r>
      <w:r>
        <w:t xml:space="preserve"> which will include:</w:t>
      </w:r>
    </w:p>
    <w:p w14:paraId="2EF6E8C0" w14:textId="48D7B35A" w:rsidR="00B36E96" w:rsidRPr="00B36E96" w:rsidRDefault="00B36E96" w:rsidP="00B36E96">
      <w:pPr>
        <w:pStyle w:val="CXSMBullet2"/>
      </w:pPr>
      <w:r w:rsidRPr="00B36E96">
        <w:t>Existing (as-is) WAN architecture</w:t>
      </w:r>
      <w:r w:rsidR="00162F3C">
        <w:t>.</w:t>
      </w:r>
    </w:p>
    <w:p w14:paraId="514BD5D5" w14:textId="160866E7" w:rsidR="00B36E96" w:rsidRPr="00B36E96" w:rsidRDefault="00B36E96" w:rsidP="00B36E96">
      <w:pPr>
        <w:pStyle w:val="CXSMBullet2"/>
      </w:pPr>
      <w:r w:rsidRPr="00B36E96">
        <w:t>Compatibility of interfaces</w:t>
      </w:r>
      <w:r w:rsidR="00162F3C">
        <w:t>.</w:t>
      </w:r>
    </w:p>
    <w:p w14:paraId="65571C2D" w14:textId="64898A72" w:rsidR="00B36E96" w:rsidRPr="00B36E96" w:rsidRDefault="00B36E96" w:rsidP="00B36E96">
      <w:pPr>
        <w:pStyle w:val="CXSMBullet2"/>
      </w:pPr>
      <w:r w:rsidRPr="00B36E96">
        <w:t>Memory requirements of target WAN routers</w:t>
      </w:r>
      <w:r w:rsidR="00162F3C">
        <w:t>.</w:t>
      </w:r>
    </w:p>
    <w:p w14:paraId="59E0D558" w14:textId="6D98409F" w:rsidR="00B36E96" w:rsidRPr="00B36E96" w:rsidRDefault="00B36E96" w:rsidP="00B36E96">
      <w:pPr>
        <w:pStyle w:val="CXSMBullet2"/>
      </w:pPr>
      <w:r w:rsidRPr="00B36E96">
        <w:t>WAN features gap analysis</w:t>
      </w:r>
      <w:r w:rsidR="00162F3C">
        <w:t>.</w:t>
      </w:r>
    </w:p>
    <w:p w14:paraId="2165797F" w14:textId="0B9130BA" w:rsidR="00B36E96" w:rsidRPr="00B36E96" w:rsidRDefault="00B36E96" w:rsidP="00B36E96">
      <w:pPr>
        <w:pStyle w:val="CXSMBullet2"/>
      </w:pPr>
      <w:r w:rsidRPr="00B36E96">
        <w:t xml:space="preserve">Feedback on the </w:t>
      </w:r>
      <w:r w:rsidRPr="00B36E96">
        <w:rPr>
          <w:highlight w:val="yellow"/>
        </w:rPr>
        <w:t>&lt;&lt;client&gt;&gt;</w:t>
      </w:r>
      <w:r w:rsidR="00162F3C">
        <w:t>-</w:t>
      </w:r>
      <w:r w:rsidRPr="00B36E96">
        <w:t>created BOM</w:t>
      </w:r>
      <w:r w:rsidR="00162F3C">
        <w:t>.</w:t>
      </w:r>
    </w:p>
    <w:p w14:paraId="5FFC37D0" w14:textId="77777777" w:rsidR="00FC2119" w:rsidRDefault="00B36E96" w:rsidP="00B36E96">
      <w:pPr>
        <w:pStyle w:val="CXSMBullet2"/>
      </w:pPr>
      <w:r w:rsidRPr="00B36E96">
        <w:t>WAN routers hardware recommendations.</w:t>
      </w:r>
    </w:p>
    <w:p w14:paraId="4CF2BF86" w14:textId="05559E3B" w:rsidR="00B36E96" w:rsidRPr="00B36E96" w:rsidRDefault="00FC2119" w:rsidP="00FC2119">
      <w:pPr>
        <w:pStyle w:val="CXSMNote"/>
      </w:pPr>
      <w:r>
        <w:t>A</w:t>
      </w:r>
      <w:r w:rsidR="00B36E96" w:rsidRPr="00B36E96">
        <w:t xml:space="preserve">ssessment only includes </w:t>
      </w:r>
      <w:r w:rsidR="00B36E96" w:rsidRPr="00B36E96">
        <w:rPr>
          <w:highlight w:val="yellow"/>
        </w:rPr>
        <w:t>&lt;&lt;client&gt;&gt;</w:t>
      </w:r>
      <w:r w:rsidR="00B36E96" w:rsidRPr="00B36E96">
        <w:t>’s current WAN router network</w:t>
      </w:r>
      <w:r w:rsidR="00536A64">
        <w:t>.</w:t>
      </w:r>
    </w:p>
    <w:p w14:paraId="1ACA1503" w14:textId="7BA47162" w:rsidR="00FE4356" w:rsidRDefault="00B36E96" w:rsidP="00B36E96">
      <w:pPr>
        <w:pStyle w:val="CXSMBullet1"/>
      </w:pPr>
      <w:r>
        <w:t>Provide the SD-WAN Migration Assessment Report for review and approval.</w:t>
      </w:r>
    </w:p>
    <w:p w14:paraId="5594DFC4" w14:textId="77777777" w:rsidR="00FE4356" w:rsidRDefault="00FE4356" w:rsidP="00FE4356">
      <w:pPr>
        <w:pStyle w:val="CXSMStrongReference"/>
      </w:pPr>
      <w:r>
        <w:t>Deliverables</w:t>
      </w:r>
    </w:p>
    <w:p w14:paraId="4B594D93" w14:textId="2787B920" w:rsidR="00FE4356" w:rsidRDefault="00B36E96" w:rsidP="00FE4356">
      <w:pPr>
        <w:pStyle w:val="CXSMBullet1"/>
      </w:pPr>
      <w:r>
        <w:t>SD-WAN Migration Assessment Report</w:t>
      </w:r>
    </w:p>
    <w:p w14:paraId="6DC4E9A1" w14:textId="77777777" w:rsidR="00E12564" w:rsidRPr="00EE518A" w:rsidRDefault="00E12564" w:rsidP="00EE518A">
      <w:pPr>
        <w:pStyle w:val="CXSMHeading2"/>
      </w:pPr>
      <w:bookmarkStart w:id="76" w:name="_Toc115437412"/>
      <w:r w:rsidRPr="00EE518A">
        <w:t>Solution Requirements Development</w:t>
      </w:r>
      <w:bookmarkEnd w:id="76"/>
    </w:p>
    <w:p w14:paraId="2FCA9AED" w14:textId="77777777" w:rsidR="00FE4356" w:rsidRDefault="00FE4356" w:rsidP="00FE4356">
      <w:pPr>
        <w:pStyle w:val="CXSMStrongReference"/>
      </w:pPr>
      <w:r>
        <w:t>Activities</w:t>
      </w:r>
    </w:p>
    <w:p w14:paraId="31DAE887" w14:textId="77777777" w:rsidR="004A0F14" w:rsidRDefault="004A0F14" w:rsidP="004A0F14">
      <w:pPr>
        <w:pStyle w:val="CXSMBullet1"/>
      </w:pPr>
      <w:r>
        <w:t xml:space="preserve">Gather </w:t>
      </w:r>
      <w:r w:rsidRPr="004A0F14">
        <w:rPr>
          <w:highlight w:val="yellow"/>
        </w:rPr>
        <w:t>&lt;&lt;client&gt;&gt;</w:t>
      </w:r>
      <w:r>
        <w:t xml:space="preserve"> information for the purposes of drafting the Solution Requirements Document by:</w:t>
      </w:r>
    </w:p>
    <w:p w14:paraId="361752EB" w14:textId="6D2FC2E0" w:rsidR="004A0F14" w:rsidRDefault="004A0F14" w:rsidP="004A0F14">
      <w:pPr>
        <w:pStyle w:val="CXSMBullet2"/>
      </w:pPr>
      <w:r>
        <w:t xml:space="preserve">Providing </w:t>
      </w:r>
      <w:r w:rsidRPr="004A0F14">
        <w:rPr>
          <w:highlight w:val="yellow"/>
        </w:rPr>
        <w:t>&lt;&lt;client&gt;&gt;</w:t>
      </w:r>
      <w:r>
        <w:t xml:space="preserve"> with a </w:t>
      </w:r>
      <w:r w:rsidR="00FC2119">
        <w:t xml:space="preserve">Requirements Questionnaire </w:t>
      </w:r>
      <w:r>
        <w:t xml:space="preserve">to list </w:t>
      </w:r>
      <w:r w:rsidRPr="004A0F14">
        <w:rPr>
          <w:highlight w:val="yellow"/>
        </w:rPr>
        <w:t>&lt;&lt;client&gt;&gt;</w:t>
      </w:r>
      <w:r>
        <w:t xml:space="preserve"> business objectives and technical requirements for the proposed solution.</w:t>
      </w:r>
    </w:p>
    <w:p w14:paraId="37D4CCF9" w14:textId="324195D5" w:rsidR="004A0F14" w:rsidRDefault="004A0F14" w:rsidP="004A0F14">
      <w:pPr>
        <w:pStyle w:val="CXSMBullet2"/>
      </w:pPr>
      <w:r>
        <w:lastRenderedPageBreak/>
        <w:t xml:space="preserve">Conducting a </w:t>
      </w:r>
      <w:r w:rsidRPr="004A0F14">
        <w:rPr>
          <w:highlight w:val="yellow"/>
        </w:rPr>
        <w:t>&lt;&lt;#&gt;&gt;</w:t>
      </w:r>
      <w:r>
        <w:t xml:space="preserve"> business</w:t>
      </w:r>
      <w:r w:rsidR="00FC2119">
        <w:t>-</w:t>
      </w:r>
      <w:r>
        <w:t xml:space="preserve">day </w:t>
      </w:r>
      <w:r w:rsidRPr="004A0F14">
        <w:rPr>
          <w:highlight w:val="yellow"/>
        </w:rPr>
        <w:t>&lt;&lt;remote/onsite&gt;&gt;</w:t>
      </w:r>
      <w:r>
        <w:t xml:space="preserve"> </w:t>
      </w:r>
      <w:r w:rsidR="00FC2119">
        <w:t>Requirements Gathering Workshop</w:t>
      </w:r>
      <w:r>
        <w:t>.</w:t>
      </w:r>
    </w:p>
    <w:p w14:paraId="04A65CCE" w14:textId="77777777" w:rsidR="00FC2119" w:rsidRDefault="004A0F14" w:rsidP="004A0F14">
      <w:pPr>
        <w:pStyle w:val="CXSMBullet2"/>
      </w:pPr>
      <w:r>
        <w:t xml:space="preserve">Conducting interviews with key </w:t>
      </w:r>
      <w:r w:rsidRPr="004A0F14">
        <w:rPr>
          <w:highlight w:val="yellow"/>
        </w:rPr>
        <w:t>&lt;&lt;client&gt;&gt;</w:t>
      </w:r>
      <w:r>
        <w:t xml:space="preserve"> stakeholders.</w:t>
      </w:r>
    </w:p>
    <w:p w14:paraId="79C850DC" w14:textId="59F92E88" w:rsidR="004A0F14" w:rsidRDefault="004A0F14" w:rsidP="004A0F14">
      <w:pPr>
        <w:pStyle w:val="CXSMBullet2"/>
      </w:pPr>
      <w:r>
        <w:t>Review</w:t>
      </w:r>
      <w:r w:rsidR="00FC2119">
        <w:t xml:space="preserve">ing </w:t>
      </w:r>
      <w:r>
        <w:t xml:space="preserve">existing </w:t>
      </w:r>
      <w:r w:rsidRPr="004A0F14">
        <w:rPr>
          <w:highlight w:val="yellow"/>
        </w:rPr>
        <w:t>&lt;&lt;client&gt;&gt;</w:t>
      </w:r>
      <w:r>
        <w:t xml:space="preserve"> documentation related to current and planned architectural designs.</w:t>
      </w:r>
    </w:p>
    <w:p w14:paraId="14D2F10D" w14:textId="47DB7E8D" w:rsidR="004A0F14" w:rsidRDefault="004A0F14" w:rsidP="004A0F14">
      <w:pPr>
        <w:pStyle w:val="CXSMBullet2"/>
      </w:pPr>
      <w:r>
        <w:t>Review</w:t>
      </w:r>
      <w:r w:rsidR="00FC2119">
        <w:t>ing</w:t>
      </w:r>
      <w:r>
        <w:t xml:space="preserve"> requirements of the proposed solution gathered from the </w:t>
      </w:r>
      <w:r w:rsidRPr="004A0F14">
        <w:rPr>
          <w:highlight w:val="yellow"/>
        </w:rPr>
        <w:t>&lt;&lt;client&gt;&gt;</w:t>
      </w:r>
      <w:r>
        <w:t xml:space="preserve"> and perform</w:t>
      </w:r>
      <w:r w:rsidR="00FC2119">
        <w:t>ing</w:t>
      </w:r>
      <w:r>
        <w:t xml:space="preserve"> a gap analysis against the current architectural design</w:t>
      </w:r>
      <w:r w:rsidR="00FC2119">
        <w:t xml:space="preserve">s, </w:t>
      </w:r>
      <w:r>
        <w:t>the results of which will be included in the Solution Requirement</w:t>
      </w:r>
      <w:r w:rsidR="00FC2119">
        <w:t xml:space="preserve">s </w:t>
      </w:r>
      <w:r>
        <w:t>Document.</w:t>
      </w:r>
    </w:p>
    <w:p w14:paraId="7FB1078B" w14:textId="7DBCF52F" w:rsidR="004A0F14" w:rsidRDefault="004A0F14" w:rsidP="004A0F14">
      <w:pPr>
        <w:pStyle w:val="CXSMBullet1"/>
      </w:pPr>
      <w:r>
        <w:t>Draft a Solution Requirement</w:t>
      </w:r>
      <w:r w:rsidR="00FC2119">
        <w:t>s</w:t>
      </w:r>
      <w:r>
        <w:t xml:space="preserve"> Document</w:t>
      </w:r>
      <w:r w:rsidR="00FC2119">
        <w:t>,</w:t>
      </w:r>
      <w:r>
        <w:t xml:space="preserve"> which may include the following:</w:t>
      </w:r>
    </w:p>
    <w:p w14:paraId="457B4FD0" w14:textId="01EFF79C" w:rsidR="004A0F14" w:rsidRPr="004A0F14" w:rsidRDefault="004A0F14" w:rsidP="004A0F14">
      <w:pPr>
        <w:pStyle w:val="CXSMBullet2"/>
      </w:pPr>
      <w:r>
        <w:t>B</w:t>
      </w:r>
      <w:r w:rsidRPr="004A0F14">
        <w:t>usiness, technical, and operational requirements.</w:t>
      </w:r>
    </w:p>
    <w:p w14:paraId="26B1C331" w14:textId="47577418" w:rsidR="004A0F14" w:rsidRPr="004A0F14" w:rsidRDefault="004A0F14" w:rsidP="004A0F14">
      <w:pPr>
        <w:pStyle w:val="CXSMBullet2"/>
      </w:pPr>
      <w:r>
        <w:t>F</w:t>
      </w:r>
      <w:r w:rsidRPr="004A0F14">
        <w:t>uture technology plans.</w:t>
      </w:r>
    </w:p>
    <w:p w14:paraId="0C9A0678" w14:textId="0269B136" w:rsidR="004A0F14" w:rsidRPr="004A0F14" w:rsidRDefault="004A0F14" w:rsidP="004A0F14">
      <w:pPr>
        <w:pStyle w:val="CXSMBullet2"/>
      </w:pPr>
      <w:r>
        <w:t>I</w:t>
      </w:r>
      <w:r w:rsidRPr="004A0F14">
        <w:t>dentified feature or functionality gaps.</w:t>
      </w:r>
    </w:p>
    <w:p w14:paraId="0AA64F44" w14:textId="1343EF09" w:rsidR="00FE4356" w:rsidRDefault="004A0F14" w:rsidP="004A0F14">
      <w:pPr>
        <w:pStyle w:val="CXSMBullet1"/>
      </w:pPr>
      <w:r>
        <w:t>Provide the Solution Requirements Document for review and approval</w:t>
      </w:r>
      <w:r w:rsidR="00536A64">
        <w:t>.</w:t>
      </w:r>
    </w:p>
    <w:p w14:paraId="293B9D06" w14:textId="77777777" w:rsidR="00FE4356" w:rsidRDefault="00FE4356" w:rsidP="00FE4356">
      <w:pPr>
        <w:pStyle w:val="CXSMStrongReference"/>
      </w:pPr>
      <w:r>
        <w:t>Deliverables</w:t>
      </w:r>
    </w:p>
    <w:p w14:paraId="6F03C74B" w14:textId="5EE6F485" w:rsidR="00FE4356" w:rsidRDefault="004A0F14" w:rsidP="004A0F14">
      <w:pPr>
        <w:pStyle w:val="CXSMBullet1"/>
      </w:pPr>
      <w:r>
        <w:t>Solution Requirements Document</w:t>
      </w:r>
    </w:p>
    <w:p w14:paraId="4D736795" w14:textId="77777777" w:rsidR="00E12564" w:rsidRPr="00EE518A" w:rsidRDefault="00E12564" w:rsidP="00EE518A">
      <w:pPr>
        <w:pStyle w:val="CXSMHeading2"/>
      </w:pPr>
      <w:bookmarkStart w:id="77" w:name="_Toc115437413"/>
      <w:r w:rsidRPr="00EE518A">
        <w:t>Solution Design</w:t>
      </w:r>
      <w:bookmarkEnd w:id="77"/>
    </w:p>
    <w:p w14:paraId="769D8F63" w14:textId="77777777" w:rsidR="00FE4356" w:rsidRDefault="00FE4356" w:rsidP="00FE4356">
      <w:pPr>
        <w:pStyle w:val="CXSMStrongReference"/>
      </w:pPr>
      <w:r>
        <w:t>Activities</w:t>
      </w:r>
    </w:p>
    <w:p w14:paraId="5EACB75A" w14:textId="77777777" w:rsidR="00A93494" w:rsidRDefault="00A93494" w:rsidP="00A93494">
      <w:pPr>
        <w:pStyle w:val="CXSMBullet1"/>
      </w:pPr>
      <w:r>
        <w:t xml:space="preserve">Gather and review </w:t>
      </w:r>
      <w:r w:rsidRPr="00A93494">
        <w:rPr>
          <w:highlight w:val="yellow"/>
        </w:rPr>
        <w:t>&lt;&lt;client&gt;&gt;</w:t>
      </w:r>
      <w:r>
        <w:t xml:space="preserve"> information for the purposes of drafting the Solution Design by:</w:t>
      </w:r>
    </w:p>
    <w:p w14:paraId="2302D80E" w14:textId="46A8F6C6" w:rsidR="00A93494" w:rsidRDefault="00A93494" w:rsidP="00A93494">
      <w:pPr>
        <w:pStyle w:val="CXSMBullet2"/>
      </w:pPr>
      <w:r>
        <w:t xml:space="preserve">Reviewing </w:t>
      </w:r>
      <w:r w:rsidRPr="006058C9">
        <w:rPr>
          <w:highlight w:val="yellow"/>
        </w:rPr>
        <w:t>&lt;&lt;client&gt;&gt;</w:t>
      </w:r>
      <w:r>
        <w:t>-provided information</w:t>
      </w:r>
    </w:p>
    <w:p w14:paraId="3F275B31" w14:textId="538223A2" w:rsidR="00A93494" w:rsidRDefault="00A93494" w:rsidP="00A93494">
      <w:pPr>
        <w:pStyle w:val="CXSMBullet2"/>
      </w:pPr>
      <w:r>
        <w:t xml:space="preserve">Conducting a </w:t>
      </w:r>
      <w:r w:rsidRPr="006058C9">
        <w:rPr>
          <w:highlight w:val="yellow"/>
        </w:rPr>
        <w:t>&lt;&lt;#&gt;&gt;</w:t>
      </w:r>
      <w:r>
        <w:t xml:space="preserve"> business</w:t>
      </w:r>
      <w:r w:rsidR="00DE54D1">
        <w:t>-</w:t>
      </w:r>
      <w:r>
        <w:t xml:space="preserve">day </w:t>
      </w:r>
      <w:r w:rsidRPr="006058C9">
        <w:rPr>
          <w:highlight w:val="yellow"/>
        </w:rPr>
        <w:t>&lt;&lt;remote/onsite&gt;&gt;</w:t>
      </w:r>
      <w:r>
        <w:t xml:space="preserve"> </w:t>
      </w:r>
      <w:r w:rsidR="00DE54D1">
        <w:t>Design Workshop</w:t>
      </w:r>
      <w:r>
        <w:t>.</w:t>
      </w:r>
    </w:p>
    <w:p w14:paraId="63E232ED" w14:textId="13D8FADF" w:rsidR="00A93494" w:rsidRDefault="00A93494" w:rsidP="00A93494">
      <w:pPr>
        <w:pStyle w:val="CXSMBullet2"/>
      </w:pPr>
      <w:r>
        <w:t xml:space="preserve">Conducting interviews with key </w:t>
      </w:r>
      <w:r w:rsidRPr="006058C9">
        <w:rPr>
          <w:highlight w:val="yellow"/>
        </w:rPr>
        <w:t>&lt;&lt;client&gt;&gt;</w:t>
      </w:r>
      <w:r>
        <w:t xml:space="preserve"> stakeholders.</w:t>
      </w:r>
    </w:p>
    <w:p w14:paraId="77C89CEA" w14:textId="44119F9F" w:rsidR="00A93494" w:rsidRPr="00581A22" w:rsidRDefault="00DE54D1" w:rsidP="00A93494">
      <w:pPr>
        <w:pStyle w:val="CXSMBullet2"/>
      </w:pPr>
      <w:r w:rsidRPr="00581A22">
        <w:t>Add</w:t>
      </w:r>
      <w:r w:rsidR="00581A22" w:rsidRPr="00581A22">
        <w:t>ing</w:t>
      </w:r>
      <w:r w:rsidR="00A93494" w:rsidRPr="00581A22">
        <w:t xml:space="preserve"> any other methods/inputs Cisco </w:t>
      </w:r>
      <w:r w:rsidRPr="00581A22">
        <w:t>may</w:t>
      </w:r>
      <w:r w:rsidR="00A93494" w:rsidRPr="00581A22">
        <w:t xml:space="preserve"> use to draft the</w:t>
      </w:r>
      <w:r w:rsidR="006058C9" w:rsidRPr="00581A22">
        <w:t xml:space="preserve"> Solution Design Document</w:t>
      </w:r>
      <w:r w:rsidR="00A93494" w:rsidRPr="00581A22">
        <w:t>.</w:t>
      </w:r>
    </w:p>
    <w:p w14:paraId="27B749D9" w14:textId="37F94B2C" w:rsidR="00A93494" w:rsidRDefault="00A93494" w:rsidP="00A93494">
      <w:pPr>
        <w:pStyle w:val="CXSMBullet1"/>
      </w:pPr>
      <w:r>
        <w:t>Draft the Solution Design Document</w:t>
      </w:r>
      <w:r w:rsidR="00DE54D1">
        <w:t xml:space="preserve">, </w:t>
      </w:r>
      <w:r>
        <w:t>which shall be limited to the following:</w:t>
      </w:r>
    </w:p>
    <w:p w14:paraId="3D98DBCE" w14:textId="2855E199" w:rsidR="00A93494" w:rsidRDefault="006058C9" w:rsidP="006058C9">
      <w:pPr>
        <w:pStyle w:val="CXSMBullet2"/>
      </w:pPr>
      <w:r>
        <w:t>N</w:t>
      </w:r>
      <w:r w:rsidR="00A93494">
        <w:t>ew technical objectives and requirements fulfilment</w:t>
      </w:r>
      <w:r>
        <w:t>.</w:t>
      </w:r>
    </w:p>
    <w:p w14:paraId="2C353CBD" w14:textId="01BC6523" w:rsidR="00A93494" w:rsidRDefault="006058C9" w:rsidP="006058C9">
      <w:pPr>
        <w:pStyle w:val="CXSMBullet2"/>
      </w:pPr>
      <w:r>
        <w:t>D</w:t>
      </w:r>
      <w:r w:rsidR="00A93494">
        <w:t>efinition of design recommendations</w:t>
      </w:r>
      <w:r>
        <w:t>.</w:t>
      </w:r>
    </w:p>
    <w:p w14:paraId="1167DC67" w14:textId="3D7D8331" w:rsidR="00A93494" w:rsidRDefault="006058C9" w:rsidP="006058C9">
      <w:pPr>
        <w:pStyle w:val="CXSMBullet2"/>
      </w:pPr>
      <w:r>
        <w:t>N</w:t>
      </w:r>
      <w:r w:rsidR="00A93494">
        <w:t>etwork topology</w:t>
      </w:r>
      <w:r>
        <w:t>.</w:t>
      </w:r>
    </w:p>
    <w:p w14:paraId="587F28AB" w14:textId="3CB4D70E" w:rsidR="00A93494" w:rsidRDefault="006058C9" w:rsidP="006058C9">
      <w:pPr>
        <w:pStyle w:val="CXSMBullet2"/>
      </w:pPr>
      <w:r>
        <w:t>R</w:t>
      </w:r>
      <w:r w:rsidR="00A93494">
        <w:t>outed and routing protocols</w:t>
      </w:r>
      <w:r>
        <w:t>.</w:t>
      </w:r>
    </w:p>
    <w:p w14:paraId="21480C61" w14:textId="448E2952" w:rsidR="00A93494" w:rsidRDefault="006058C9" w:rsidP="006058C9">
      <w:pPr>
        <w:pStyle w:val="CXSMBullet2"/>
      </w:pPr>
      <w:r>
        <w:t>H</w:t>
      </w:r>
      <w:r w:rsidR="00A93494">
        <w:t>igh</w:t>
      </w:r>
      <w:r w:rsidR="00DE54D1">
        <w:t>-</w:t>
      </w:r>
      <w:r w:rsidR="00A93494">
        <w:t>availability platform features/protocols</w:t>
      </w:r>
      <w:r>
        <w:t>.</w:t>
      </w:r>
    </w:p>
    <w:p w14:paraId="640F9A10" w14:textId="07A00B59" w:rsidR="00A93494" w:rsidRDefault="006058C9" w:rsidP="006058C9">
      <w:pPr>
        <w:pStyle w:val="CXSMBullet2"/>
      </w:pPr>
      <w:r>
        <w:t>C</w:t>
      </w:r>
      <w:r w:rsidR="00A93494">
        <w:t>ontrollers and network management systems</w:t>
      </w:r>
      <w:r>
        <w:t>.</w:t>
      </w:r>
    </w:p>
    <w:p w14:paraId="459633D3" w14:textId="075AA343" w:rsidR="00A93494" w:rsidRDefault="00A93494" w:rsidP="006058C9">
      <w:pPr>
        <w:pStyle w:val="CXSMBullet2"/>
      </w:pPr>
      <w:r>
        <w:t>QoS</w:t>
      </w:r>
      <w:r w:rsidR="006058C9">
        <w:t>.</w:t>
      </w:r>
    </w:p>
    <w:p w14:paraId="2E4F0197" w14:textId="439E0CB4" w:rsidR="00A93494" w:rsidRDefault="006058C9" w:rsidP="006058C9">
      <w:pPr>
        <w:pStyle w:val="CXSMBullet2"/>
      </w:pPr>
      <w:r>
        <w:t>S</w:t>
      </w:r>
      <w:r w:rsidR="00A93494">
        <w:t>ecurity infrastructure</w:t>
      </w:r>
      <w:r>
        <w:t>.</w:t>
      </w:r>
    </w:p>
    <w:p w14:paraId="27FCD2D3" w14:textId="11E97129" w:rsidR="00A93494" w:rsidRDefault="006058C9" w:rsidP="006058C9">
      <w:pPr>
        <w:pStyle w:val="CXSMBullet2"/>
      </w:pPr>
      <w:r>
        <w:t>R</w:t>
      </w:r>
      <w:r w:rsidR="00A93494">
        <w:t>equired data rates, target throughput, desired availability</w:t>
      </w:r>
      <w:r>
        <w:t>.</w:t>
      </w:r>
    </w:p>
    <w:p w14:paraId="2930C1BE" w14:textId="5C86966D" w:rsidR="00A93494" w:rsidRDefault="00A93494" w:rsidP="006058C9">
      <w:pPr>
        <w:pStyle w:val="CXSMBullet2"/>
      </w:pPr>
      <w:r>
        <w:t>SD</w:t>
      </w:r>
      <w:r w:rsidR="006058C9">
        <w:t>-</w:t>
      </w:r>
      <w:r>
        <w:t xml:space="preserve">WAN </w:t>
      </w:r>
      <w:r w:rsidR="006058C9">
        <w:t>a</w:t>
      </w:r>
      <w:r>
        <w:t>pplication</w:t>
      </w:r>
      <w:r w:rsidR="006058C9">
        <w:t>.</w:t>
      </w:r>
    </w:p>
    <w:p w14:paraId="4E856EBD" w14:textId="2836E06B" w:rsidR="00A93494" w:rsidRDefault="006058C9" w:rsidP="006058C9">
      <w:pPr>
        <w:pStyle w:val="CXSMBullet2"/>
      </w:pPr>
      <w:r>
        <w:t>N</w:t>
      </w:r>
      <w:r w:rsidR="00A93494">
        <w:t>etwork logical and physical topology</w:t>
      </w:r>
      <w:r>
        <w:t>.</w:t>
      </w:r>
    </w:p>
    <w:p w14:paraId="6FF624E5" w14:textId="11DA49E2" w:rsidR="00A93494" w:rsidRDefault="00DE54D1" w:rsidP="006058C9">
      <w:pPr>
        <w:pStyle w:val="CXSMBullet2"/>
      </w:pPr>
      <w:r>
        <w:lastRenderedPageBreak/>
        <w:t>I</w:t>
      </w:r>
      <w:r w:rsidR="00A93494">
        <w:t>P addressing scheme</w:t>
      </w:r>
      <w:r w:rsidR="006058C9">
        <w:t>.</w:t>
      </w:r>
    </w:p>
    <w:p w14:paraId="50F25608" w14:textId="691DFB4B" w:rsidR="00A93494" w:rsidRDefault="006058C9" w:rsidP="006058C9">
      <w:pPr>
        <w:pStyle w:val="CXSMBullet2"/>
      </w:pPr>
      <w:r>
        <w:t>H</w:t>
      </w:r>
      <w:r w:rsidR="00A93494">
        <w:t>ardware platform recommendations</w:t>
      </w:r>
      <w:r>
        <w:t>.</w:t>
      </w:r>
    </w:p>
    <w:p w14:paraId="7BDB6006" w14:textId="647E79A7" w:rsidR="00A93494" w:rsidRDefault="00A93494" w:rsidP="006058C9">
      <w:pPr>
        <w:pStyle w:val="CXSMBullet2"/>
      </w:pPr>
      <w:r>
        <w:t>Cisco platform configuration templates for the aforementioned protocols and features</w:t>
      </w:r>
      <w:r w:rsidR="006058C9">
        <w:t>.</w:t>
      </w:r>
    </w:p>
    <w:p w14:paraId="29FFAE55" w14:textId="630DF786" w:rsidR="00A93494" w:rsidRDefault="00A93494" w:rsidP="006058C9">
      <w:pPr>
        <w:pStyle w:val="CXSMBullet2"/>
      </w:pPr>
      <w:r>
        <w:t>Software release recommendations based on features and/or functionality</w:t>
      </w:r>
      <w:r w:rsidR="006058C9">
        <w:t>.</w:t>
      </w:r>
    </w:p>
    <w:p w14:paraId="50CFB8F0" w14:textId="392FF44E" w:rsidR="00A93494" w:rsidRDefault="00A93494" w:rsidP="006058C9">
      <w:pPr>
        <w:pStyle w:val="CXSMBullet2"/>
      </w:pPr>
      <w:r>
        <w:t>Multicast</w:t>
      </w:r>
      <w:r w:rsidR="006058C9">
        <w:t>.</w:t>
      </w:r>
    </w:p>
    <w:p w14:paraId="4BF6A2A8" w14:textId="09E9EC47" w:rsidR="00A93494" w:rsidRDefault="00DE54D1" w:rsidP="006058C9">
      <w:pPr>
        <w:pStyle w:val="CXSMBullet2"/>
      </w:pPr>
      <w:r w:rsidRPr="00DE54D1">
        <w:rPr>
          <w:highlight w:val="yellow"/>
        </w:rPr>
        <w:t xml:space="preserve">&lt;&lt;Optional: Remove </w:t>
      </w:r>
      <w:r>
        <w:rPr>
          <w:highlight w:val="yellow"/>
        </w:rPr>
        <w:t xml:space="preserve">bullet </w:t>
      </w:r>
      <w:r w:rsidR="00A93494" w:rsidRPr="00DE54D1">
        <w:rPr>
          <w:highlight w:val="yellow"/>
        </w:rPr>
        <w:t xml:space="preserve">if embedded security not </w:t>
      </w:r>
      <w:r w:rsidRPr="00DE54D1">
        <w:rPr>
          <w:highlight w:val="yellow"/>
        </w:rPr>
        <w:t>applicable&gt;&gt;</w:t>
      </w:r>
      <w:r w:rsidR="006058C9">
        <w:rPr>
          <w:rStyle w:val="CXSMBold"/>
          <w:highlight w:val="yellow"/>
        </w:rPr>
        <w:t xml:space="preserve"> </w:t>
      </w:r>
      <w:r w:rsidR="006058C9" w:rsidRPr="0002151D">
        <w:rPr>
          <w:rStyle w:val="CXSMTextChar"/>
        </w:rPr>
        <w:t>I</w:t>
      </w:r>
      <w:r w:rsidR="00A93494" w:rsidRPr="0002151D">
        <w:rPr>
          <w:rStyle w:val="CXSMTextChar"/>
        </w:rPr>
        <w:t>nt</w:t>
      </w:r>
      <w:r w:rsidR="00A93494">
        <w:t>en</w:t>
      </w:r>
      <w:r w:rsidR="006058C9">
        <w:t>t-</w:t>
      </w:r>
      <w:r w:rsidR="00A93494">
        <w:t>based security design with embedded features (Application Firewall, Intrusion Prevention, on box URL Filtering, Advanced Malware Protection (AMP) and/or integration to existing Umbrella</w:t>
      </w:r>
      <w:r w:rsidRPr="00DE54D1">
        <w:t>®</w:t>
      </w:r>
      <w:r w:rsidR="00A93494">
        <w:t xml:space="preserve"> service, if </w:t>
      </w:r>
      <w:r w:rsidR="00A93494" w:rsidRPr="0002151D">
        <w:rPr>
          <w:highlight w:val="yellow"/>
        </w:rPr>
        <w:t>&lt;&lt;client&gt;&gt;</w:t>
      </w:r>
      <w:r w:rsidR="00A93494">
        <w:t xml:space="preserve"> has the appropriate product licenses).</w:t>
      </w:r>
    </w:p>
    <w:p w14:paraId="1592BBFC" w14:textId="372145AA" w:rsidR="00FE4356" w:rsidRDefault="00A93494" w:rsidP="00A93494">
      <w:pPr>
        <w:pStyle w:val="CXSMBullet1"/>
      </w:pPr>
      <w:r>
        <w:t>Provide the Solution Design Document for review and approval.</w:t>
      </w:r>
    </w:p>
    <w:p w14:paraId="39425F21" w14:textId="77777777" w:rsidR="00FE4356" w:rsidRDefault="00FE4356" w:rsidP="00FE4356">
      <w:pPr>
        <w:pStyle w:val="CXSMStrongReference"/>
      </w:pPr>
      <w:r>
        <w:t>Deliverables</w:t>
      </w:r>
    </w:p>
    <w:p w14:paraId="424851C0" w14:textId="48714519" w:rsidR="00FE4356" w:rsidRDefault="006058C9" w:rsidP="00FE4356">
      <w:pPr>
        <w:pStyle w:val="CXSMBullet1"/>
      </w:pPr>
      <w:r>
        <w:t>Solution Design Document</w:t>
      </w:r>
    </w:p>
    <w:p w14:paraId="64CFDD93" w14:textId="4AC38A53" w:rsidR="00E12564" w:rsidRPr="00EE518A" w:rsidRDefault="00E12564" w:rsidP="00EE518A">
      <w:pPr>
        <w:pStyle w:val="CXSMHeading2"/>
      </w:pPr>
      <w:bookmarkStart w:id="78" w:name="_Toc115437414"/>
      <w:r w:rsidRPr="00EE518A">
        <w:t>Implementation Plan Development</w:t>
      </w:r>
      <w:bookmarkEnd w:id="78"/>
    </w:p>
    <w:p w14:paraId="03B31711" w14:textId="15743350" w:rsidR="00FE4356" w:rsidRDefault="00FE4356" w:rsidP="00E12564">
      <w:pPr>
        <w:pStyle w:val="CXSMStrongReference"/>
      </w:pPr>
      <w:r>
        <w:t>Activities</w:t>
      </w:r>
    </w:p>
    <w:p w14:paraId="3421B1EE" w14:textId="77777777" w:rsidR="006058C9" w:rsidRDefault="006058C9" w:rsidP="006058C9">
      <w:pPr>
        <w:pStyle w:val="CXSMBullet1"/>
      </w:pPr>
      <w:r>
        <w:t xml:space="preserve">Gather and review </w:t>
      </w:r>
      <w:r w:rsidRPr="006058C9">
        <w:rPr>
          <w:highlight w:val="yellow"/>
        </w:rPr>
        <w:t>&lt;&lt;client&gt;&gt;</w:t>
      </w:r>
      <w:r>
        <w:t xml:space="preserve"> information for the purposes of drafting the Implementation Plan by:</w:t>
      </w:r>
    </w:p>
    <w:p w14:paraId="0BB3BF9F" w14:textId="054E747B" w:rsidR="006058C9" w:rsidRDefault="006058C9" w:rsidP="006058C9">
      <w:pPr>
        <w:pStyle w:val="CXSMBullet2"/>
      </w:pPr>
      <w:r>
        <w:t xml:space="preserve">Reviewing </w:t>
      </w:r>
      <w:r w:rsidRPr="006058C9">
        <w:rPr>
          <w:highlight w:val="yellow"/>
        </w:rPr>
        <w:t>&lt;&lt;client&gt;&gt;</w:t>
      </w:r>
      <w:r>
        <w:t>-provided information.</w:t>
      </w:r>
    </w:p>
    <w:p w14:paraId="09CAE72B" w14:textId="47F4FB58" w:rsidR="006058C9" w:rsidRDefault="006058C9" w:rsidP="006058C9">
      <w:pPr>
        <w:pStyle w:val="CXSMBullet2"/>
      </w:pPr>
      <w:r>
        <w:t xml:space="preserve">Conducting </w:t>
      </w:r>
      <w:r w:rsidRPr="006058C9">
        <w:rPr>
          <w:highlight w:val="yellow"/>
        </w:rPr>
        <w:t>&lt;&lt;#&gt;&gt;</w:t>
      </w:r>
      <w:r>
        <w:t xml:space="preserve"> business day </w:t>
      </w:r>
      <w:r w:rsidRPr="006058C9">
        <w:rPr>
          <w:highlight w:val="yellow"/>
        </w:rPr>
        <w:t>&lt;&lt;remote/onsite&gt;&gt;</w:t>
      </w:r>
      <w:r>
        <w:t xml:space="preserve"> Implementation Plan Development </w:t>
      </w:r>
      <w:r w:rsidR="00DE54D1">
        <w:t>W</w:t>
      </w:r>
      <w:r>
        <w:t xml:space="preserve">orkshop to discuss the high-level implementation strategy and review and finalize all implementation scenarios based on the input from </w:t>
      </w:r>
      <w:r w:rsidRPr="006058C9">
        <w:rPr>
          <w:highlight w:val="yellow"/>
        </w:rPr>
        <w:t>&lt;&lt;client&gt;&gt;</w:t>
      </w:r>
      <w:r>
        <w:t>.</w:t>
      </w:r>
    </w:p>
    <w:p w14:paraId="48131D22" w14:textId="542E67CE" w:rsidR="006058C9" w:rsidRDefault="006058C9" w:rsidP="006058C9">
      <w:pPr>
        <w:pStyle w:val="CXSMBullet2"/>
      </w:pPr>
      <w:r>
        <w:t xml:space="preserve">Conducting interviews with key </w:t>
      </w:r>
      <w:r w:rsidRPr="006058C9">
        <w:rPr>
          <w:highlight w:val="yellow"/>
        </w:rPr>
        <w:t>&lt;&lt;client&gt;&gt;</w:t>
      </w:r>
      <w:r>
        <w:t xml:space="preserve"> stakeholders.</w:t>
      </w:r>
    </w:p>
    <w:p w14:paraId="20518A41" w14:textId="4568A577" w:rsidR="006058C9" w:rsidRDefault="006058C9" w:rsidP="006058C9">
      <w:pPr>
        <w:pStyle w:val="CXSMBullet2"/>
      </w:pPr>
      <w:r>
        <w:t>Review</w:t>
      </w:r>
      <w:r w:rsidR="001F5D7E">
        <w:t>ing</w:t>
      </w:r>
      <w:r>
        <w:t xml:space="preserve"> </w:t>
      </w:r>
      <w:r w:rsidRPr="006058C9">
        <w:rPr>
          <w:highlight w:val="yellow"/>
        </w:rPr>
        <w:t>&lt;&lt;client&gt;&gt;</w:t>
      </w:r>
      <w:r>
        <w:t>-provided information for organizational change management processes and recurring time periods that prohibit implementation activities.</w:t>
      </w:r>
    </w:p>
    <w:p w14:paraId="5199975E" w14:textId="68B1DB22" w:rsidR="006058C9" w:rsidRDefault="006058C9" w:rsidP="006058C9">
      <w:pPr>
        <w:pStyle w:val="CXSMBullet1"/>
      </w:pPr>
      <w:r>
        <w:t>Draft the Implementation Plan</w:t>
      </w:r>
      <w:r w:rsidR="00DE54D1">
        <w:t>,</w:t>
      </w:r>
      <w:r>
        <w:t xml:space="preserve"> which will be based on the approved Solution Design and supports network refresh and product migration activities</w:t>
      </w:r>
      <w:r w:rsidR="00DE54D1">
        <w:t>; t</w:t>
      </w:r>
      <w:r>
        <w:t>he Implementation Plan may include:</w:t>
      </w:r>
    </w:p>
    <w:p w14:paraId="0C50E477" w14:textId="1E486EE3" w:rsidR="006058C9" w:rsidRPr="005C792F" w:rsidRDefault="006058C9" w:rsidP="005C792F">
      <w:pPr>
        <w:pStyle w:val="CXSMBullet2"/>
      </w:pPr>
      <w:r w:rsidRPr="005C792F">
        <w:t>Detailed systematic procedures for solution implementation</w:t>
      </w:r>
      <w:r w:rsidR="005C792F">
        <w:t>.</w:t>
      </w:r>
    </w:p>
    <w:p w14:paraId="1659719D" w14:textId="0348F5EC" w:rsidR="006058C9" w:rsidRPr="005C792F" w:rsidRDefault="005C792F" w:rsidP="005C792F">
      <w:pPr>
        <w:pStyle w:val="CXSMBullet2"/>
      </w:pPr>
      <w:r>
        <w:t>R</w:t>
      </w:r>
      <w:r w:rsidR="006058C9" w:rsidRPr="005C792F">
        <w:t xml:space="preserve">ecommended implementation sequence and scheduling as per the timeline for the proposed </w:t>
      </w:r>
      <w:r w:rsidR="00DE54D1">
        <w:t>i</w:t>
      </w:r>
      <w:r w:rsidR="006058C9" w:rsidRPr="005C792F">
        <w:t>mplementation</w:t>
      </w:r>
      <w:r>
        <w:t>.</w:t>
      </w:r>
    </w:p>
    <w:p w14:paraId="00685959" w14:textId="40615A71" w:rsidR="006058C9" w:rsidRPr="005C792F" w:rsidRDefault="005C792F" w:rsidP="005C792F">
      <w:pPr>
        <w:pStyle w:val="CXSMBullet2"/>
      </w:pPr>
      <w:r>
        <w:t>R</w:t>
      </w:r>
      <w:r w:rsidR="006058C9" w:rsidRPr="005C792F">
        <w:t>ollback procedures (if any)</w:t>
      </w:r>
      <w:r w:rsidR="00536A64">
        <w:t>.</w:t>
      </w:r>
    </w:p>
    <w:p w14:paraId="3E385F7C" w14:textId="71D77963" w:rsidR="006058C9" w:rsidRPr="005C792F" w:rsidRDefault="005C792F" w:rsidP="005C792F">
      <w:pPr>
        <w:pStyle w:val="CXSMBullet2"/>
      </w:pPr>
      <w:r>
        <w:t>C</w:t>
      </w:r>
      <w:r w:rsidR="006058C9" w:rsidRPr="005C792F">
        <w:t>onfigurations for the relevant solution</w:t>
      </w:r>
      <w:r>
        <w:t>.</w:t>
      </w:r>
    </w:p>
    <w:p w14:paraId="13B3DBB6" w14:textId="5B992383" w:rsidR="006058C9" w:rsidRPr="005C792F" w:rsidRDefault="005C792F" w:rsidP="005C792F">
      <w:pPr>
        <w:pStyle w:val="CXSMBullet2"/>
      </w:pPr>
      <w:r>
        <w:t>R</w:t>
      </w:r>
      <w:r w:rsidR="006058C9" w:rsidRPr="005C792F">
        <w:t>equisite list of high</w:t>
      </w:r>
      <w:r w:rsidR="00DE54D1">
        <w:t>-</w:t>
      </w:r>
      <w:r w:rsidR="006058C9" w:rsidRPr="005C792F">
        <w:t xml:space="preserve">level events, phased </w:t>
      </w:r>
      <w:r w:rsidR="00536A64" w:rsidRPr="005C792F">
        <w:t>changes,</w:t>
      </w:r>
      <w:r w:rsidR="006058C9" w:rsidRPr="005C792F">
        <w:t xml:space="preserve"> and activities in order to introduce new hardware and protocols into the network</w:t>
      </w:r>
      <w:r>
        <w:t>.</w:t>
      </w:r>
    </w:p>
    <w:p w14:paraId="760097CD" w14:textId="7258D115" w:rsidR="006058C9" w:rsidRPr="005C792F" w:rsidRDefault="005C792F" w:rsidP="005C792F">
      <w:pPr>
        <w:pStyle w:val="CXSMBullet2"/>
      </w:pPr>
      <w:r>
        <w:t>N</w:t>
      </w:r>
      <w:r w:rsidR="006058C9" w:rsidRPr="005C792F">
        <w:t>etwork dependencies and impact and risk mitigation steps for the migration</w:t>
      </w:r>
      <w:r w:rsidR="00536A64">
        <w:t>.</w:t>
      </w:r>
    </w:p>
    <w:p w14:paraId="0FCC86A4" w14:textId="04F4E12A" w:rsidR="006058C9" w:rsidRPr="005C792F" w:rsidRDefault="005C792F" w:rsidP="005C792F">
      <w:pPr>
        <w:pStyle w:val="CXSMBullet2"/>
      </w:pPr>
      <w:r>
        <w:t>Al</w:t>
      </w:r>
      <w:r w:rsidR="006058C9" w:rsidRPr="005C792F">
        <w:t>ignment to organizational implementation policies and change management goals</w:t>
      </w:r>
      <w:r>
        <w:t>.</w:t>
      </w:r>
    </w:p>
    <w:p w14:paraId="3455FC19" w14:textId="09A09C9E" w:rsidR="006058C9" w:rsidRPr="005C792F" w:rsidRDefault="005C792F" w:rsidP="005C792F">
      <w:pPr>
        <w:pStyle w:val="CXSMBullet2"/>
      </w:pPr>
      <w:r>
        <w:t>M</w:t>
      </w:r>
      <w:r w:rsidR="006058C9" w:rsidRPr="005C792F">
        <w:t xml:space="preserve">ethod of procedure </w:t>
      </w:r>
      <w:r w:rsidR="00DE54D1">
        <w:t xml:space="preserve">(MOP) </w:t>
      </w:r>
      <w:r w:rsidR="006058C9" w:rsidRPr="005C792F">
        <w:t>for cutover and post cutover connectivity planning and testing</w:t>
      </w:r>
      <w:r>
        <w:t>.</w:t>
      </w:r>
    </w:p>
    <w:p w14:paraId="61B51F99" w14:textId="1CF444F0" w:rsidR="006058C9" w:rsidRPr="005C792F" w:rsidRDefault="005C792F" w:rsidP="005C792F">
      <w:pPr>
        <w:pStyle w:val="CXSMBullet2"/>
      </w:pPr>
      <w:r>
        <w:lastRenderedPageBreak/>
        <w:t>C</w:t>
      </w:r>
      <w:r w:rsidR="006058C9" w:rsidRPr="005C792F">
        <w:t>ontroller policy to satisfy control plane and data plane requirements that dictates the end to end rollout</w:t>
      </w:r>
      <w:r>
        <w:t>.</w:t>
      </w:r>
    </w:p>
    <w:p w14:paraId="7C8A2C96" w14:textId="7437D9A5" w:rsidR="006058C9" w:rsidRPr="005C792F" w:rsidRDefault="005C792F" w:rsidP="005C792F">
      <w:pPr>
        <w:pStyle w:val="CXSMBullet2"/>
      </w:pPr>
      <w:r>
        <w:t>M</w:t>
      </w:r>
      <w:r w:rsidR="006058C9" w:rsidRPr="005C792F">
        <w:t>aster configuration templates for representative device or site types</w:t>
      </w:r>
      <w:r>
        <w:t>.</w:t>
      </w:r>
    </w:p>
    <w:p w14:paraId="5BDD67EF" w14:textId="0FE5FABC" w:rsidR="006058C9" w:rsidRPr="005C792F" w:rsidRDefault="005C792F" w:rsidP="005C792F">
      <w:pPr>
        <w:pStyle w:val="CXSMBullet2"/>
      </w:pPr>
      <w:r>
        <w:t>R</w:t>
      </w:r>
      <w:r w:rsidR="006058C9" w:rsidRPr="005C792F">
        <w:t xml:space="preserve">eusable templates and standardized </w:t>
      </w:r>
      <w:r w:rsidR="00DE54D1">
        <w:t>MOPs</w:t>
      </w:r>
      <w:r w:rsidR="006058C9" w:rsidRPr="005C792F">
        <w:t xml:space="preserve"> for a maximum of </w:t>
      </w:r>
      <w:r w:rsidRPr="005C792F">
        <w:rPr>
          <w:highlight w:val="yellow"/>
        </w:rPr>
        <w:t>&lt;&lt;#&gt;&gt;</w:t>
      </w:r>
      <w:r>
        <w:t xml:space="preserve"> </w:t>
      </w:r>
      <w:r w:rsidR="006058C9" w:rsidRPr="005C792F">
        <w:t>representative sites</w:t>
      </w:r>
      <w:r>
        <w:t>.</w:t>
      </w:r>
    </w:p>
    <w:p w14:paraId="57E915F6" w14:textId="65952BE8" w:rsidR="006058C9" w:rsidRPr="005C792F" w:rsidRDefault="005C792F" w:rsidP="005C792F">
      <w:pPr>
        <w:pStyle w:val="CXSMBullet2"/>
      </w:pPr>
      <w:r>
        <w:t>S</w:t>
      </w:r>
      <w:r w:rsidR="006058C9" w:rsidRPr="005C792F">
        <w:t>ite</w:t>
      </w:r>
      <w:r w:rsidR="00DE54D1">
        <w:t>-</w:t>
      </w:r>
      <w:r w:rsidR="006058C9" w:rsidRPr="005C792F">
        <w:t xml:space="preserve">specific configurations based on master template for up to </w:t>
      </w:r>
      <w:r w:rsidRPr="0002151D">
        <w:rPr>
          <w:highlight w:val="yellow"/>
        </w:rPr>
        <w:t>&lt;&lt;#&gt;</w:t>
      </w:r>
      <w:r>
        <w:t xml:space="preserve"> </w:t>
      </w:r>
      <w:r w:rsidR="006058C9" w:rsidRPr="005C792F">
        <w:t>hardware platform types.</w:t>
      </w:r>
    </w:p>
    <w:p w14:paraId="08889DA7" w14:textId="25C4B8EA" w:rsidR="00FE4356" w:rsidRDefault="006058C9" w:rsidP="006058C9">
      <w:pPr>
        <w:pStyle w:val="CXSMBullet1"/>
      </w:pPr>
      <w:r>
        <w:t>Provide the Implementation Plan for review and approval.</w:t>
      </w:r>
    </w:p>
    <w:p w14:paraId="7C14C52A" w14:textId="77777777" w:rsidR="00FE4356" w:rsidRDefault="00FE4356" w:rsidP="00FE4356">
      <w:pPr>
        <w:pStyle w:val="CXSMStrongReference"/>
      </w:pPr>
      <w:r>
        <w:t>Deliverables</w:t>
      </w:r>
    </w:p>
    <w:p w14:paraId="43DCD09F" w14:textId="2BF86D4C" w:rsidR="00FE4356" w:rsidRDefault="005C792F" w:rsidP="00FE4356">
      <w:pPr>
        <w:pStyle w:val="CXSMBullet1"/>
      </w:pPr>
      <w:r>
        <w:t>Implementation Plan</w:t>
      </w:r>
    </w:p>
    <w:p w14:paraId="093C410D" w14:textId="24F4CCDF" w:rsidR="00FE4356" w:rsidRDefault="00E12564" w:rsidP="00FE4356">
      <w:pPr>
        <w:pStyle w:val="CXSMHeading2"/>
      </w:pPr>
      <w:bookmarkStart w:id="79" w:name="_Toc115437415"/>
      <w:r>
        <w:t>Implementation Execution</w:t>
      </w:r>
      <w:bookmarkEnd w:id="79"/>
    </w:p>
    <w:p w14:paraId="679848AB" w14:textId="77777777" w:rsidR="00FE4356" w:rsidRDefault="00FE4356" w:rsidP="00FE4356">
      <w:pPr>
        <w:pStyle w:val="CXSMStrongReference"/>
      </w:pPr>
      <w:r>
        <w:t>Activities</w:t>
      </w:r>
    </w:p>
    <w:p w14:paraId="56DCB139" w14:textId="77777777" w:rsidR="00471AB9" w:rsidRDefault="00471AB9" w:rsidP="00471AB9">
      <w:pPr>
        <w:pStyle w:val="CXSMBullet1"/>
      </w:pPr>
      <w:r>
        <w:t>Install the Cisco products in accordance with the Cisco product specification and execute the tasks and procedures documented in the Implementation Plan.</w:t>
      </w:r>
    </w:p>
    <w:p w14:paraId="4F7C7BFD" w14:textId="77777777" w:rsidR="00471AB9" w:rsidRDefault="00471AB9" w:rsidP="00471AB9">
      <w:pPr>
        <w:pStyle w:val="CXSMBullet1"/>
      </w:pPr>
      <w:r>
        <w:t xml:space="preserve">Install </w:t>
      </w:r>
      <w:r w:rsidRPr="00471AB9">
        <w:rPr>
          <w:highlight w:val="yellow"/>
        </w:rPr>
        <w:t>&lt;&lt;#&gt;&gt;</w:t>
      </w:r>
      <w:r>
        <w:t xml:space="preserve"> instance of each controller and </w:t>
      </w:r>
      <w:r w:rsidRPr="00471AB9">
        <w:rPr>
          <w:highlight w:val="yellow"/>
        </w:rPr>
        <w:t>&lt;&lt;#&gt;&gt;</w:t>
      </w:r>
      <w:r>
        <w:t xml:space="preserve"> network management system.</w:t>
      </w:r>
    </w:p>
    <w:p w14:paraId="1A45FF5B" w14:textId="77777777" w:rsidR="00471AB9" w:rsidRDefault="00471AB9" w:rsidP="00471AB9">
      <w:pPr>
        <w:pStyle w:val="CXSMBullet1"/>
      </w:pPr>
      <w:r>
        <w:t xml:space="preserve">Remotely deploy </w:t>
      </w:r>
      <w:r w:rsidRPr="00471AB9">
        <w:rPr>
          <w:highlight w:val="yellow"/>
        </w:rPr>
        <w:t>&lt;&lt;#&gt;&gt;</w:t>
      </w:r>
      <w:r>
        <w:t xml:space="preserve"> initial edge devices.</w:t>
      </w:r>
    </w:p>
    <w:p w14:paraId="6D413C55" w14:textId="77777777" w:rsidR="00471AB9" w:rsidRDefault="00471AB9" w:rsidP="00471AB9">
      <w:pPr>
        <w:pStyle w:val="CXSMBullet1"/>
      </w:pPr>
      <w:r>
        <w:t>Configure the control and data plane connections.</w:t>
      </w:r>
    </w:p>
    <w:p w14:paraId="7AB0FFBC" w14:textId="5C517966" w:rsidR="00471AB9" w:rsidRDefault="00471AB9" w:rsidP="00471AB9">
      <w:pPr>
        <w:pStyle w:val="CXSMBullet1"/>
      </w:pPr>
      <w:r>
        <w:t>Execute the following tasks and procedures:</w:t>
      </w:r>
    </w:p>
    <w:p w14:paraId="734FCE26" w14:textId="3CAB36EA" w:rsidR="00471AB9" w:rsidRDefault="00471AB9" w:rsidP="00471AB9">
      <w:pPr>
        <w:pStyle w:val="CXSMBullet2"/>
      </w:pPr>
      <w:r>
        <w:t>Discover devices with network management system.</w:t>
      </w:r>
    </w:p>
    <w:p w14:paraId="57A47593" w14:textId="0F668853" w:rsidR="00471AB9" w:rsidRDefault="00471AB9" w:rsidP="00471AB9">
      <w:pPr>
        <w:pStyle w:val="CXSMBullet2"/>
      </w:pPr>
      <w:r>
        <w:t>Configure up to five provisioning/configuration templates.</w:t>
      </w:r>
    </w:p>
    <w:p w14:paraId="5B3F6649" w14:textId="6B889F68" w:rsidR="00471AB9" w:rsidRDefault="00471AB9" w:rsidP="00471AB9">
      <w:pPr>
        <w:pStyle w:val="CXSMBullet2"/>
      </w:pPr>
      <w:r>
        <w:t>Configure users and roles (up to five users).</w:t>
      </w:r>
    </w:p>
    <w:p w14:paraId="2A43EF37" w14:textId="0DCB47F8" w:rsidR="00471AB9" w:rsidRDefault="00471AB9" w:rsidP="00471AB9">
      <w:pPr>
        <w:pStyle w:val="CXSMBullet2"/>
      </w:pPr>
      <w:r>
        <w:t>Logical infrastructure segmentation (up to three</w:t>
      </w:r>
      <w:r w:rsidR="00DE54D1">
        <w:t xml:space="preserve"> </w:t>
      </w:r>
      <w:r>
        <w:t>VPNs, four sites, and four device groups).</w:t>
      </w:r>
    </w:p>
    <w:p w14:paraId="0B3CCBA7" w14:textId="1DDC3E92" w:rsidR="00471AB9" w:rsidRDefault="00471AB9" w:rsidP="00471AB9">
      <w:pPr>
        <w:pStyle w:val="CXSMBullet2"/>
      </w:pPr>
      <w:r>
        <w:t>Push configuration from network management system platform to edge devices.</w:t>
      </w:r>
    </w:p>
    <w:p w14:paraId="365D81C3" w14:textId="25593318" w:rsidR="00471AB9" w:rsidRDefault="00471AB9" w:rsidP="00471AB9">
      <w:pPr>
        <w:pStyle w:val="CXSMBullet2"/>
      </w:pPr>
      <w:r>
        <w:t>Update necessary controller policies.</w:t>
      </w:r>
    </w:p>
    <w:p w14:paraId="3C47E33E" w14:textId="6A09E134" w:rsidR="00471AB9" w:rsidRDefault="00471AB9" w:rsidP="00471AB9">
      <w:pPr>
        <w:pStyle w:val="CXSMBullet2"/>
      </w:pPr>
      <w:r>
        <w:t>Check operation of network management system and controllers via the control and data plane connections.</w:t>
      </w:r>
    </w:p>
    <w:p w14:paraId="5526436F" w14:textId="06CD0FD0" w:rsidR="00471AB9" w:rsidRPr="00F142E3" w:rsidRDefault="00DE54D1" w:rsidP="00F142E3">
      <w:pPr>
        <w:pStyle w:val="CXSMBullet2"/>
      </w:pPr>
      <w:r w:rsidRPr="00F142E3">
        <w:rPr>
          <w:highlight w:val="yellow"/>
        </w:rPr>
        <w:t>&lt;&lt;</w:t>
      </w:r>
      <w:r w:rsidR="00471AB9" w:rsidRPr="00F142E3">
        <w:rPr>
          <w:highlight w:val="yellow"/>
        </w:rPr>
        <w:t xml:space="preserve">Note: </w:t>
      </w:r>
      <w:r w:rsidRPr="00F142E3">
        <w:rPr>
          <w:highlight w:val="yellow"/>
        </w:rPr>
        <w:t>Remove</w:t>
      </w:r>
      <w:r w:rsidR="00471AB9" w:rsidRPr="00F142E3">
        <w:rPr>
          <w:highlight w:val="yellow"/>
        </w:rPr>
        <w:t xml:space="preserve"> security components</w:t>
      </w:r>
      <w:r w:rsidRPr="00F142E3">
        <w:rPr>
          <w:highlight w:val="yellow"/>
        </w:rPr>
        <w:t xml:space="preserve"> below that are not applicable&gt;&gt;</w:t>
      </w:r>
    </w:p>
    <w:p w14:paraId="2CE58D5A" w14:textId="57E0DCAC" w:rsidR="00471AB9" w:rsidRDefault="00471AB9" w:rsidP="00471AB9">
      <w:pPr>
        <w:pStyle w:val="CXSMBullet3"/>
      </w:pPr>
      <w:r>
        <w:t>Configure up to three application firewall policies with up to a total of fifty firewall rules.</w:t>
      </w:r>
    </w:p>
    <w:p w14:paraId="7D6C88A3" w14:textId="687E9ED4" w:rsidR="00471AB9" w:rsidRDefault="00471AB9" w:rsidP="00471AB9">
      <w:pPr>
        <w:pStyle w:val="CXSMBullet3"/>
      </w:pPr>
      <w:r>
        <w:t>Configure up to three Intrusion Protection Security (IPS) policies.</w:t>
      </w:r>
    </w:p>
    <w:p w14:paraId="47C2D857" w14:textId="37F5DBB5" w:rsidR="00471AB9" w:rsidRDefault="00471AB9" w:rsidP="00471AB9">
      <w:pPr>
        <w:pStyle w:val="CXSMBullet3"/>
      </w:pPr>
      <w:r>
        <w:t>Configure up to three local URL filtering policies.</w:t>
      </w:r>
    </w:p>
    <w:p w14:paraId="18F256A7" w14:textId="4B034313" w:rsidR="00471AB9" w:rsidRDefault="00471AB9" w:rsidP="00471AB9">
      <w:pPr>
        <w:pStyle w:val="CXSMBullet3"/>
      </w:pPr>
      <w:r>
        <w:t>Configure up to three AMP policies.</w:t>
      </w:r>
    </w:p>
    <w:p w14:paraId="0E3C07DA" w14:textId="17010FFB" w:rsidR="00471AB9" w:rsidRDefault="00DE54D1" w:rsidP="00885931">
      <w:pPr>
        <w:pStyle w:val="CXSMBullet2"/>
      </w:pPr>
      <w:r w:rsidRPr="00F142E3">
        <w:rPr>
          <w:highlight w:val="yellow"/>
        </w:rPr>
        <w:t>&lt;&lt;</w:t>
      </w:r>
      <w:r w:rsidR="00471AB9" w:rsidRPr="00F142E3">
        <w:rPr>
          <w:highlight w:val="yellow"/>
        </w:rPr>
        <w:t xml:space="preserve">Note: This </w:t>
      </w:r>
      <w:r w:rsidRPr="00F142E3">
        <w:rPr>
          <w:highlight w:val="yellow"/>
        </w:rPr>
        <w:t xml:space="preserve">bullet </w:t>
      </w:r>
      <w:r w:rsidR="00471AB9" w:rsidRPr="00F142E3">
        <w:rPr>
          <w:highlight w:val="yellow"/>
        </w:rPr>
        <w:t>only covers the integration from SD-WAN to Umbrella services</w:t>
      </w:r>
      <w:r w:rsidRPr="00F142E3">
        <w:rPr>
          <w:highlight w:val="yellow"/>
        </w:rPr>
        <w:t xml:space="preserve">. </w:t>
      </w:r>
      <w:r w:rsidR="00471AB9" w:rsidRPr="00DE54D1">
        <w:rPr>
          <w:highlight w:val="yellow"/>
        </w:rPr>
        <w:t xml:space="preserve">If implementation support </w:t>
      </w:r>
      <w:r w:rsidRPr="00DE54D1">
        <w:rPr>
          <w:highlight w:val="yellow"/>
        </w:rPr>
        <w:t xml:space="preserve">is needed </w:t>
      </w:r>
      <w:r w:rsidR="00471AB9" w:rsidRPr="00DE54D1">
        <w:rPr>
          <w:highlight w:val="yellow"/>
        </w:rPr>
        <w:t>for provisioning a new Umbrella service, use the Umbrella Security Implementation Statement of Work and remove this bullet</w:t>
      </w:r>
      <w:r w:rsidRPr="00DE54D1">
        <w:rPr>
          <w:highlight w:val="yellow"/>
        </w:rPr>
        <w:t>&gt;&gt;</w:t>
      </w:r>
      <w:r>
        <w:t xml:space="preserve"> </w:t>
      </w:r>
      <w:r w:rsidR="00471AB9">
        <w:t>Create integration policy to Umbrella services.</w:t>
      </w:r>
    </w:p>
    <w:p w14:paraId="70CD9B87" w14:textId="6872E7EA" w:rsidR="00471AB9" w:rsidRDefault="00DE54D1" w:rsidP="008464AB">
      <w:pPr>
        <w:pStyle w:val="CXSMBullet2"/>
      </w:pPr>
      <w:r w:rsidRPr="00F142E3">
        <w:rPr>
          <w:highlight w:val="yellow"/>
        </w:rPr>
        <w:lastRenderedPageBreak/>
        <w:t xml:space="preserve">&lt;&lt;Note: This bullet </w:t>
      </w:r>
      <w:r w:rsidRPr="00DE54D1">
        <w:rPr>
          <w:highlight w:val="yellow"/>
        </w:rPr>
        <w:t xml:space="preserve">only covers </w:t>
      </w:r>
      <w:r w:rsidR="00471AB9" w:rsidRPr="00DE54D1">
        <w:rPr>
          <w:highlight w:val="yellow"/>
        </w:rPr>
        <w:t>the integration from SD-WAN to Cisco AMP Cloud and Threat Grid services and</w:t>
      </w:r>
      <w:r w:rsidR="000264FF" w:rsidRPr="00DE54D1">
        <w:rPr>
          <w:highlight w:val="yellow"/>
        </w:rPr>
        <w:t xml:space="preserve"> can</w:t>
      </w:r>
      <w:r w:rsidR="00471AB9" w:rsidRPr="00DE54D1">
        <w:rPr>
          <w:highlight w:val="yellow"/>
        </w:rPr>
        <w:t xml:space="preserve"> only be selected if AMP is selected</w:t>
      </w:r>
      <w:r w:rsidRPr="00DE54D1">
        <w:rPr>
          <w:highlight w:val="yellow"/>
        </w:rPr>
        <w:t xml:space="preserve">. If </w:t>
      </w:r>
      <w:r w:rsidR="00471AB9" w:rsidRPr="00DE54D1">
        <w:rPr>
          <w:highlight w:val="yellow"/>
        </w:rPr>
        <w:t>implementation support for provisioning a new Cisco AMP Threat</w:t>
      </w:r>
      <w:r>
        <w:rPr>
          <w:highlight w:val="yellow"/>
        </w:rPr>
        <w:t xml:space="preserve">GRID </w:t>
      </w:r>
      <w:r w:rsidR="00471AB9" w:rsidRPr="00DE54D1">
        <w:rPr>
          <w:highlight w:val="yellow"/>
        </w:rPr>
        <w:t>service</w:t>
      </w:r>
      <w:r w:rsidRPr="00DE54D1">
        <w:rPr>
          <w:highlight w:val="yellow"/>
        </w:rPr>
        <w:t xml:space="preserve"> is needed</w:t>
      </w:r>
      <w:r w:rsidR="00471AB9" w:rsidRPr="00DE54D1">
        <w:rPr>
          <w:highlight w:val="yellow"/>
        </w:rPr>
        <w:t>, use the Cisco Security Implementation Statement of Work and remove this bullet</w:t>
      </w:r>
      <w:r w:rsidRPr="00DE54D1">
        <w:rPr>
          <w:highlight w:val="yellow"/>
        </w:rPr>
        <w:t>&gt;&gt;</w:t>
      </w:r>
      <w:r>
        <w:t xml:space="preserve"> </w:t>
      </w:r>
      <w:r w:rsidR="00471AB9">
        <w:t>Create integration to Cisco AMP Cloud and Threat</w:t>
      </w:r>
      <w:r>
        <w:t>GRID</w:t>
      </w:r>
      <w:r w:rsidRPr="00DE54D1">
        <w:t>®</w:t>
      </w:r>
      <w:r>
        <w:t xml:space="preserve"> </w:t>
      </w:r>
      <w:r w:rsidR="00471AB9">
        <w:t>services.</w:t>
      </w:r>
    </w:p>
    <w:p w14:paraId="5828A3C2" w14:textId="23D90189" w:rsidR="00FE4356" w:rsidRDefault="00471AB9" w:rsidP="00471AB9">
      <w:pPr>
        <w:pStyle w:val="CXSMBullet1"/>
      </w:pPr>
      <w:r>
        <w:t>Update</w:t>
      </w:r>
      <w:r w:rsidR="00DE54D1">
        <w:t xml:space="preserve"> and provide</w:t>
      </w:r>
      <w:r>
        <w:t xml:space="preserve"> the Solution Design Document to include implemented components, devices</w:t>
      </w:r>
      <w:r w:rsidR="0002151D">
        <w:t>,</w:t>
      </w:r>
      <w:r>
        <w:t xml:space="preserve"> and applications to reflect the final </w:t>
      </w:r>
      <w:r w:rsidR="00DE54D1">
        <w:t>a</w:t>
      </w:r>
      <w:r>
        <w:t>s-</w:t>
      </w:r>
      <w:r w:rsidR="00DE54D1">
        <w:t>b</w:t>
      </w:r>
      <w:r>
        <w:t>uilt design.</w:t>
      </w:r>
    </w:p>
    <w:p w14:paraId="2A1F28F0" w14:textId="77777777" w:rsidR="00FE4356" w:rsidRDefault="00FE4356" w:rsidP="00FE4356">
      <w:pPr>
        <w:pStyle w:val="CXSMStrongReference"/>
      </w:pPr>
      <w:r>
        <w:t>Deliverables</w:t>
      </w:r>
    </w:p>
    <w:p w14:paraId="08724267" w14:textId="6B297A03" w:rsidR="00FE4356" w:rsidRDefault="00471AB9" w:rsidP="00FE4356">
      <w:pPr>
        <w:pStyle w:val="CXSMBullet1"/>
      </w:pPr>
      <w:r>
        <w:t>Updated Solution Design Document</w:t>
      </w:r>
    </w:p>
    <w:p w14:paraId="2787503F" w14:textId="77777777" w:rsidR="00E12564" w:rsidRPr="00EE518A" w:rsidRDefault="00E12564" w:rsidP="00EE518A">
      <w:pPr>
        <w:pStyle w:val="CXSMHeading2"/>
      </w:pPr>
      <w:bookmarkStart w:id="80" w:name="_Toc115437416"/>
      <w:r w:rsidRPr="00EE518A">
        <w:t>Implementation Support</w:t>
      </w:r>
      <w:bookmarkEnd w:id="80"/>
    </w:p>
    <w:p w14:paraId="5B7EB363" w14:textId="77777777" w:rsidR="00FE4356" w:rsidRDefault="00FE4356" w:rsidP="00FE4356">
      <w:pPr>
        <w:pStyle w:val="CXSMStrongReference"/>
      </w:pPr>
      <w:r>
        <w:t>Activities</w:t>
      </w:r>
    </w:p>
    <w:p w14:paraId="325602D3" w14:textId="5D79C8DE" w:rsidR="000264FF" w:rsidRPr="00C418BA" w:rsidRDefault="000264FF" w:rsidP="000264FF">
      <w:pPr>
        <w:pStyle w:val="CXSMBullet1"/>
      </w:pPr>
      <w:r w:rsidRPr="00C418BA">
        <w:t xml:space="preserve">Provide </w:t>
      </w:r>
      <w:r w:rsidRPr="00C418BA">
        <w:rPr>
          <w:highlight w:val="yellow"/>
        </w:rPr>
        <w:t>&lt;&lt;#&gt;&gt;</w:t>
      </w:r>
      <w:r w:rsidRPr="00C418BA">
        <w:t xml:space="preserve"> consecutive business days of </w:t>
      </w:r>
      <w:r w:rsidR="00DE54D1">
        <w:rPr>
          <w:highlight w:val="yellow"/>
        </w:rPr>
        <w:t>&lt;&lt;</w:t>
      </w:r>
      <w:r w:rsidRPr="000264FF">
        <w:rPr>
          <w:highlight w:val="yellow"/>
        </w:rPr>
        <w:t>remote/onsite</w:t>
      </w:r>
      <w:r w:rsidR="00DE54D1">
        <w:rPr>
          <w:highlight w:val="yellow"/>
        </w:rPr>
        <w:t>&gt;&gt;</w:t>
      </w:r>
      <w:r w:rsidRPr="00C418BA">
        <w:t xml:space="preserve"> </w:t>
      </w:r>
      <w:r w:rsidR="00DE54D1" w:rsidRPr="00C418BA">
        <w:t xml:space="preserve">Implementation Support </w:t>
      </w:r>
      <w:r w:rsidRPr="00C418BA">
        <w:t xml:space="preserve">over a period of </w:t>
      </w:r>
      <w:r w:rsidRPr="00C418BA">
        <w:rPr>
          <w:highlight w:val="yellow"/>
        </w:rPr>
        <w:t>&lt;&lt;#&gt;&gt;</w:t>
      </w:r>
      <w:r w:rsidRPr="00C418BA">
        <w:t xml:space="preserve"> calendar </w:t>
      </w:r>
      <w:r w:rsidR="00DE54D1" w:rsidRPr="00DE54D1">
        <w:rPr>
          <w:highlight w:val="yellow"/>
        </w:rPr>
        <w:t>&lt;&lt;</w:t>
      </w:r>
      <w:r w:rsidR="00DE54D1">
        <w:rPr>
          <w:highlight w:val="yellow"/>
        </w:rPr>
        <w:t>w</w:t>
      </w:r>
      <w:r w:rsidRPr="00DE54D1">
        <w:rPr>
          <w:highlight w:val="yellow"/>
        </w:rPr>
        <w:t>eeks/months</w:t>
      </w:r>
      <w:r w:rsidR="00DE54D1" w:rsidRPr="00DE54D1">
        <w:rPr>
          <w:highlight w:val="yellow"/>
        </w:rPr>
        <w:t>&gt;&gt;</w:t>
      </w:r>
      <w:r w:rsidR="00DE54D1">
        <w:t xml:space="preserve">, commencing </w:t>
      </w:r>
      <w:r w:rsidRPr="00C418BA">
        <w:t xml:space="preserve">on the next business day following completion of </w:t>
      </w:r>
      <w:r w:rsidRPr="00C418BA">
        <w:rPr>
          <w:highlight w:val="yellow"/>
        </w:rPr>
        <w:t>&lt;&lt;</w:t>
      </w:r>
      <w:r w:rsidR="0002151D">
        <w:rPr>
          <w:highlight w:val="yellow"/>
        </w:rPr>
        <w:t>#</w:t>
      </w:r>
      <w:r w:rsidRPr="00C418BA">
        <w:rPr>
          <w:highlight w:val="yellow"/>
        </w:rPr>
        <w:t>&gt;&gt;</w:t>
      </w:r>
      <w:r w:rsidRPr="00DE54D1">
        <w:t>.</w:t>
      </w:r>
    </w:p>
    <w:p w14:paraId="0ECAEBB5" w14:textId="1474E4BF" w:rsidR="00DE54D1" w:rsidRDefault="00DE54D1" w:rsidP="00DE54D1">
      <w:pPr>
        <w:pStyle w:val="CXSMBullet1"/>
      </w:pPr>
      <w:r>
        <w:t xml:space="preserve">Provide </w:t>
      </w:r>
      <w:r w:rsidRPr="00E57F37">
        <w:rPr>
          <w:highlight w:val="yellow"/>
        </w:rPr>
        <w:t>&lt;&lt;#&gt;&gt;</w:t>
      </w:r>
      <w:r>
        <w:t xml:space="preserve"> Cisco resource(s) as consultative support for assisting</w:t>
      </w:r>
      <w:r w:rsidR="00AF4D68">
        <w:t xml:space="preserve"> in</w:t>
      </w:r>
      <w:r>
        <w:t xml:space="preserve"> </w:t>
      </w:r>
      <w:r w:rsidRPr="00E57F37">
        <w:rPr>
          <w:highlight w:val="yellow"/>
        </w:rPr>
        <w:t>&lt;&lt;client&gt;&gt;</w:t>
      </w:r>
      <w:r w:rsidR="00AF4D68">
        <w:t>’s execution of implementation tasks.</w:t>
      </w:r>
    </w:p>
    <w:p w14:paraId="28B7289B" w14:textId="77777777" w:rsidR="000264FF" w:rsidRDefault="000264FF" w:rsidP="000264FF">
      <w:pPr>
        <w:pStyle w:val="CXSMNote"/>
      </w:pPr>
      <w:r>
        <w:t>Implementation Support Services will be deemed complete upon the consumption of the defined number of business days or at the end of the Implementation Support period, whichever is earlier.</w:t>
      </w:r>
    </w:p>
    <w:p w14:paraId="0222BCFB" w14:textId="77777777" w:rsidR="00FE4356" w:rsidRDefault="00FE4356" w:rsidP="00FE4356">
      <w:pPr>
        <w:pStyle w:val="CXSMStrongReference"/>
      </w:pPr>
      <w:r>
        <w:t>Deliverables</w:t>
      </w:r>
    </w:p>
    <w:p w14:paraId="09B896BE" w14:textId="72BA9D31" w:rsidR="00FE4356" w:rsidRDefault="0002151D" w:rsidP="00FE4356">
      <w:pPr>
        <w:pStyle w:val="CXSMBullet1"/>
      </w:pPr>
      <w:r>
        <w:t>None</w:t>
      </w:r>
    </w:p>
    <w:p w14:paraId="00671EE2" w14:textId="77777777" w:rsidR="00E12564" w:rsidRPr="00EE518A" w:rsidRDefault="00E12564" w:rsidP="00EE518A">
      <w:pPr>
        <w:pStyle w:val="CXSMHeading2"/>
      </w:pPr>
      <w:bookmarkStart w:id="81" w:name="_Toc115437417"/>
      <w:r w:rsidRPr="00EE518A">
        <w:t>Migration Plan Development</w:t>
      </w:r>
      <w:bookmarkEnd w:id="81"/>
    </w:p>
    <w:p w14:paraId="6ACCBC32" w14:textId="77777777" w:rsidR="00FE4356" w:rsidRDefault="00FE4356" w:rsidP="00FE4356">
      <w:pPr>
        <w:pStyle w:val="CXSMStrongReference"/>
      </w:pPr>
      <w:r>
        <w:t>Activities</w:t>
      </w:r>
    </w:p>
    <w:p w14:paraId="7C59CFD8" w14:textId="098F468C" w:rsidR="000264FF" w:rsidRPr="000264FF" w:rsidRDefault="000264FF" w:rsidP="00F142E3">
      <w:pPr>
        <w:pStyle w:val="CXSMBullet1"/>
      </w:pPr>
      <w:r w:rsidRPr="000264FF">
        <w:t xml:space="preserve">Gather and review </w:t>
      </w:r>
      <w:r w:rsidRPr="00DB7B79">
        <w:rPr>
          <w:highlight w:val="yellow"/>
        </w:rPr>
        <w:t>&lt;&lt;client&gt;&gt;</w:t>
      </w:r>
      <w:r w:rsidRPr="000264FF">
        <w:t xml:space="preserve"> </w:t>
      </w:r>
      <w:r w:rsidR="00DB7B79" w:rsidRPr="000264FF">
        <w:t>information</w:t>
      </w:r>
      <w:r w:rsidR="00DB7B79">
        <w:t xml:space="preserve"> </w:t>
      </w:r>
      <w:r w:rsidRPr="000264FF">
        <w:t>for the purposes of drafting the Migration Plan by:</w:t>
      </w:r>
    </w:p>
    <w:p w14:paraId="1C87901A" w14:textId="4D7B11C0" w:rsidR="000264FF" w:rsidRPr="000264FF" w:rsidRDefault="000264FF" w:rsidP="00DB7B79">
      <w:pPr>
        <w:pStyle w:val="CXSMBullet2"/>
      </w:pPr>
      <w:r w:rsidRPr="000264FF">
        <w:t xml:space="preserve">Reviewing </w:t>
      </w:r>
      <w:r w:rsidRPr="00DB7B79">
        <w:rPr>
          <w:highlight w:val="yellow"/>
        </w:rPr>
        <w:t>&lt;&lt;client&gt;&gt;</w:t>
      </w:r>
      <w:r w:rsidR="00DB7B79">
        <w:t>-</w:t>
      </w:r>
      <w:r w:rsidRPr="000264FF">
        <w:t>provided documentation.</w:t>
      </w:r>
    </w:p>
    <w:p w14:paraId="17AFFEF4" w14:textId="61B2D7F2" w:rsidR="000264FF" w:rsidRPr="000264FF" w:rsidRDefault="000264FF" w:rsidP="00DB7B79">
      <w:pPr>
        <w:pStyle w:val="CXSMBullet2"/>
      </w:pPr>
      <w:r w:rsidRPr="000264FF">
        <w:t xml:space="preserve">Conducting interviews with key </w:t>
      </w:r>
      <w:r w:rsidRPr="00DB7B79">
        <w:rPr>
          <w:highlight w:val="yellow"/>
        </w:rPr>
        <w:t>&lt;&lt;client&gt;&gt;</w:t>
      </w:r>
      <w:r w:rsidRPr="000264FF">
        <w:t xml:space="preserve"> stakeholders.</w:t>
      </w:r>
    </w:p>
    <w:p w14:paraId="55D49162" w14:textId="084E5FEB" w:rsidR="000264FF" w:rsidRPr="000264FF" w:rsidRDefault="000264FF" w:rsidP="00DB7B79">
      <w:pPr>
        <w:pStyle w:val="CXSMBullet2"/>
      </w:pPr>
      <w:r w:rsidRPr="000264FF">
        <w:t xml:space="preserve">Reviewing the updated BOM with </w:t>
      </w:r>
      <w:r w:rsidRPr="00DB7B79">
        <w:rPr>
          <w:highlight w:val="yellow"/>
        </w:rPr>
        <w:t>&lt;&lt;client&gt;&gt;</w:t>
      </w:r>
      <w:r w:rsidR="00DB7B79">
        <w:t>.</w:t>
      </w:r>
    </w:p>
    <w:p w14:paraId="1EE003AF" w14:textId="7FEDCD81" w:rsidR="000264FF" w:rsidRPr="000264FF" w:rsidRDefault="00592C3D" w:rsidP="00693E48">
      <w:pPr>
        <w:pStyle w:val="CXSMBullet1"/>
      </w:pPr>
      <w:r w:rsidRPr="000264FF">
        <w:t>Draft a Migration Plan</w:t>
      </w:r>
      <w:r>
        <w:t>,</w:t>
      </w:r>
      <w:r w:rsidRPr="000264FF">
        <w:t xml:space="preserve"> which is a guide for the migration engineer to follow and contains relevant node and site-specific information and provides a</w:t>
      </w:r>
      <w:r>
        <w:t xml:space="preserve"> </w:t>
      </w:r>
      <w:r w:rsidRPr="00DB7B79">
        <w:t>record of the basic tests and actions carried out prior to migration</w:t>
      </w:r>
      <w:r>
        <w:t>; t</w:t>
      </w:r>
      <w:r w:rsidR="000264FF" w:rsidRPr="000264FF">
        <w:t>he Migration Plan drafted by Cisco shall be limited to the following:</w:t>
      </w:r>
    </w:p>
    <w:p w14:paraId="12FA0F71" w14:textId="009B3DDB" w:rsidR="000264FF" w:rsidRPr="000264FF" w:rsidRDefault="000264FF" w:rsidP="00DB7B79">
      <w:pPr>
        <w:pStyle w:val="CXSMBullet2"/>
      </w:pPr>
      <w:r w:rsidRPr="000264FF">
        <w:t xml:space="preserve">Information necessary to carry out the migration of the equipment at the </w:t>
      </w:r>
      <w:r w:rsidRPr="00DB7B79">
        <w:rPr>
          <w:highlight w:val="yellow"/>
        </w:rPr>
        <w:t>&lt;&lt;client&gt;&gt;</w:t>
      </w:r>
      <w:r w:rsidRPr="000264FF">
        <w:t xml:space="preserve"> location including:</w:t>
      </w:r>
    </w:p>
    <w:p w14:paraId="1E2F24BD" w14:textId="228A77A1" w:rsidR="000264FF" w:rsidRPr="000264FF" w:rsidRDefault="00DB7B79" w:rsidP="00DB7B79">
      <w:pPr>
        <w:pStyle w:val="CXSMBullet3"/>
      </w:pPr>
      <w:r>
        <w:t>M</w:t>
      </w:r>
      <w:r w:rsidR="000264FF" w:rsidRPr="000264FF">
        <w:t>igration MOP</w:t>
      </w:r>
      <w:r>
        <w:t>.</w:t>
      </w:r>
    </w:p>
    <w:p w14:paraId="11A13377" w14:textId="682DA086" w:rsidR="000264FF" w:rsidRPr="000264FF" w:rsidRDefault="00DB7B79" w:rsidP="00DB7B79">
      <w:pPr>
        <w:pStyle w:val="CXSMBullet3"/>
      </w:pPr>
      <w:r>
        <w:t>C</w:t>
      </w:r>
      <w:r w:rsidR="000264FF" w:rsidRPr="000264FF">
        <w:t xml:space="preserve">onfiguration of </w:t>
      </w:r>
      <w:r w:rsidRPr="00DB7B79">
        <w:rPr>
          <w:highlight w:val="yellow"/>
        </w:rPr>
        <w:t>&lt;&lt;#&gt;&gt;</w:t>
      </w:r>
      <w:r w:rsidR="000264FF" w:rsidRPr="000264FF">
        <w:t xml:space="preserve"> WAN devices across all branches based on the templates created as part of the Solution Design Document</w:t>
      </w:r>
      <w:r>
        <w:t>.</w:t>
      </w:r>
    </w:p>
    <w:p w14:paraId="704016AC" w14:textId="7E51D599" w:rsidR="000264FF" w:rsidRPr="000264FF" w:rsidRDefault="00DB7B79" w:rsidP="00DB7B79">
      <w:pPr>
        <w:pStyle w:val="CXSMBullet3"/>
      </w:pPr>
      <w:r>
        <w:lastRenderedPageBreak/>
        <w:t>S</w:t>
      </w:r>
      <w:r w:rsidR="000264FF" w:rsidRPr="000264FF">
        <w:t xml:space="preserve">teps to migrate </w:t>
      </w:r>
      <w:r w:rsidR="00592C3D">
        <w:t xml:space="preserve">the </w:t>
      </w:r>
      <w:r w:rsidR="000264FF" w:rsidRPr="000264FF">
        <w:t>existing solution to the target Cisco solution, aligned with the Solution Design Document</w:t>
      </w:r>
      <w:r>
        <w:t>.</w:t>
      </w:r>
    </w:p>
    <w:p w14:paraId="65B2B865" w14:textId="0C3524CB" w:rsidR="000264FF" w:rsidRPr="000264FF" w:rsidRDefault="00DB7B79" w:rsidP="00DB7B79">
      <w:pPr>
        <w:pStyle w:val="CXSMBullet3"/>
      </w:pPr>
      <w:r>
        <w:t>A</w:t>
      </w:r>
      <w:r w:rsidR="000264FF" w:rsidRPr="000264FF">
        <w:t xml:space="preserve">ny changes </w:t>
      </w:r>
      <w:r w:rsidR="00592C3D">
        <w:t>to</w:t>
      </w:r>
      <w:r w:rsidR="000264FF" w:rsidRPr="000264FF">
        <w:t xml:space="preserve"> which </w:t>
      </w:r>
      <w:r w:rsidR="00592C3D">
        <w:t xml:space="preserve">the </w:t>
      </w:r>
      <w:r w:rsidR="000264FF" w:rsidRPr="00DB7B79">
        <w:rPr>
          <w:highlight w:val="yellow"/>
        </w:rPr>
        <w:t>&lt;&lt;client&gt;&gt;</w:t>
      </w:r>
      <w:r w:rsidR="000264FF" w:rsidRPr="000264FF">
        <w:t xml:space="preserve"> operations staff should be alerted</w:t>
      </w:r>
      <w:r>
        <w:t>.</w:t>
      </w:r>
    </w:p>
    <w:p w14:paraId="1458FAE6" w14:textId="440749FF" w:rsidR="000264FF" w:rsidRPr="000264FF" w:rsidRDefault="00DB7B79" w:rsidP="00DB7B79">
      <w:pPr>
        <w:pStyle w:val="CXSMBullet3"/>
      </w:pPr>
      <w:r>
        <w:t>A</w:t>
      </w:r>
      <w:r w:rsidR="000264FF" w:rsidRPr="000264FF">
        <w:t>ny switchover dependencies.</w:t>
      </w:r>
    </w:p>
    <w:p w14:paraId="2A796A1A" w14:textId="77777777" w:rsidR="00592C3D" w:rsidRPr="000264FF" w:rsidRDefault="00592C3D" w:rsidP="00592C3D">
      <w:pPr>
        <w:pStyle w:val="CXSMNote"/>
      </w:pPr>
      <w:r w:rsidRPr="000264FF">
        <w:t>The Migration Plan excludes testing of application availability beyond connectivity to the implemented solution.</w:t>
      </w:r>
      <w:r>
        <w:t xml:space="preserve"> </w:t>
      </w:r>
      <w:r w:rsidRPr="000264FF">
        <w:t xml:space="preserve">The Migration Plan includes information necessary to carry out the migration of connectivity to products identified in the appropriate </w:t>
      </w:r>
      <w:r>
        <w:t>BOM</w:t>
      </w:r>
      <w:r w:rsidRPr="000264FF">
        <w:t>,</w:t>
      </w:r>
      <w:r>
        <w:t xml:space="preserve"> </w:t>
      </w:r>
      <w:r w:rsidRPr="00DB7B79">
        <w:t xml:space="preserve">and as installed at the </w:t>
      </w:r>
      <w:r w:rsidRPr="00592C3D">
        <w:rPr>
          <w:highlight w:val="yellow"/>
        </w:rPr>
        <w:t>&lt;&lt;client&gt;&gt;</w:t>
      </w:r>
      <w:r w:rsidRPr="00DB7B79">
        <w:t xml:space="preserve"> location, and to verify basic operation and the environment is Ready for Service.</w:t>
      </w:r>
      <w:r>
        <w:t xml:space="preserve"> </w:t>
      </w:r>
      <w:r w:rsidRPr="000264FF">
        <w:t xml:space="preserve">"Ready for Service" means that the </w:t>
      </w:r>
      <w:r w:rsidRPr="00592C3D">
        <w:rPr>
          <w:highlight w:val="yellow"/>
        </w:rPr>
        <w:t>&lt;&lt;client&gt;&gt;</w:t>
      </w:r>
      <w:r w:rsidRPr="000264FF">
        <w:t xml:space="preserve"> environment, or a subset of it, is functioning as per the specifications documented in the Migration Plan.</w:t>
      </w:r>
    </w:p>
    <w:p w14:paraId="7378A499" w14:textId="77777777" w:rsidR="00592C3D" w:rsidRPr="00F142E3" w:rsidRDefault="00592C3D" w:rsidP="00592C3D">
      <w:pPr>
        <w:pStyle w:val="CXSMBullet1"/>
      </w:pPr>
      <w:r w:rsidRPr="000264FF">
        <w:t>Provide the Migration Plan for review and approval.</w:t>
      </w:r>
    </w:p>
    <w:p w14:paraId="3DB9ECCD" w14:textId="1E6A9D78" w:rsidR="00FE4356" w:rsidRDefault="00FE4356" w:rsidP="000264FF">
      <w:pPr>
        <w:pStyle w:val="CXSMStrongReference"/>
      </w:pPr>
      <w:r>
        <w:t>Deliverables</w:t>
      </w:r>
    </w:p>
    <w:p w14:paraId="20BE53EF" w14:textId="44C03F8D" w:rsidR="00FE4356" w:rsidRDefault="00DB7B79" w:rsidP="00FE4356">
      <w:pPr>
        <w:pStyle w:val="CXSMBullet1"/>
      </w:pPr>
      <w:r>
        <w:t>Migration Plan</w:t>
      </w:r>
    </w:p>
    <w:p w14:paraId="40A6BB09" w14:textId="221C7C8F" w:rsidR="00FE4356" w:rsidRPr="00EE518A" w:rsidRDefault="00E12564" w:rsidP="00EE518A">
      <w:pPr>
        <w:pStyle w:val="CXSMHeading2"/>
      </w:pPr>
      <w:bookmarkStart w:id="82" w:name="_Toc115437418"/>
      <w:r w:rsidRPr="00EE518A">
        <w:t>Migration Execution</w:t>
      </w:r>
      <w:bookmarkEnd w:id="82"/>
    </w:p>
    <w:p w14:paraId="57621F7C" w14:textId="77777777" w:rsidR="00FE4356" w:rsidRDefault="00FE4356" w:rsidP="00FE4356">
      <w:pPr>
        <w:pStyle w:val="CXSMStrongReference"/>
      </w:pPr>
      <w:r>
        <w:t>Activities</w:t>
      </w:r>
    </w:p>
    <w:p w14:paraId="61B54598" w14:textId="1D4BA7F3" w:rsidR="00DB7B79" w:rsidRDefault="00DB7B79" w:rsidP="00B83E32">
      <w:pPr>
        <w:pStyle w:val="CXSMBullet1"/>
      </w:pPr>
      <w:r>
        <w:t xml:space="preserve">Perform migration of </w:t>
      </w:r>
      <w:r w:rsidRPr="00DB7B79">
        <w:rPr>
          <w:highlight w:val="yellow"/>
        </w:rPr>
        <w:t>&lt;&lt;client&gt;&gt;</w:t>
      </w:r>
      <w:r>
        <w:t>’s solution to a production environment in accordance with the approved SD-WAN Migration Plan</w:t>
      </w:r>
      <w:r w:rsidR="00592C3D">
        <w:t>, including the tasks to migrate sites, systems, solution(s), end users, and networks to production state.</w:t>
      </w:r>
    </w:p>
    <w:p w14:paraId="46D75EDF" w14:textId="77777777" w:rsidR="00DB7B79" w:rsidRDefault="00DB7B79" w:rsidP="00DB7B79">
      <w:pPr>
        <w:pStyle w:val="CXSMBullet1"/>
      </w:pPr>
      <w:r>
        <w:t>Perform pre-migration checks to baseline the network.</w:t>
      </w:r>
    </w:p>
    <w:p w14:paraId="1B2B6F05" w14:textId="4B6E21B6" w:rsidR="00DB7B79" w:rsidRDefault="00DB7B79" w:rsidP="00DB7B79">
      <w:pPr>
        <w:pStyle w:val="CXSMBullet1"/>
      </w:pPr>
      <w:r>
        <w:t>Utiliz</w:t>
      </w:r>
      <w:r w:rsidR="00592C3D">
        <w:t xml:space="preserve">e </w:t>
      </w:r>
      <w:r>
        <w:t>the Migration Plan</w:t>
      </w:r>
      <w:r w:rsidR="00592C3D">
        <w:t xml:space="preserve"> to </w:t>
      </w:r>
      <w:r>
        <w:t>perform the following:</w:t>
      </w:r>
    </w:p>
    <w:p w14:paraId="6C4EC88A" w14:textId="44C13A4E" w:rsidR="00DB7B79" w:rsidRPr="00592C3D" w:rsidRDefault="00DB7B79" w:rsidP="0084737D">
      <w:pPr>
        <w:pStyle w:val="CXSMBullet2"/>
        <w:rPr>
          <w:rStyle w:val="CXSMItalics"/>
        </w:rPr>
      </w:pPr>
      <w:r w:rsidRPr="00592C3D">
        <w:rPr>
          <w:rStyle w:val="CXSMItalics"/>
        </w:rPr>
        <w:t>If migrating an existing SD-WAN supported Cisco router:</w:t>
      </w:r>
    </w:p>
    <w:p w14:paraId="07E542F8" w14:textId="4E2F7C8B" w:rsidR="0084737D" w:rsidRDefault="0084737D" w:rsidP="00B83E32">
      <w:pPr>
        <w:pStyle w:val="CXSMBullet3"/>
      </w:pPr>
      <w:r>
        <w:t>U</w:t>
      </w:r>
      <w:r w:rsidR="00DB7B79">
        <w:t>pgrade</w:t>
      </w:r>
      <w:r w:rsidR="00592C3D">
        <w:t xml:space="preserve"> </w:t>
      </w:r>
      <w:r w:rsidR="00DB7B79">
        <w:t>IOS</w:t>
      </w:r>
      <w:r w:rsidR="00592C3D" w:rsidRPr="00592C3D">
        <w:t>®</w:t>
      </w:r>
      <w:r w:rsidR="00DB7B79">
        <w:t>-XE to IOS-XE SDWAN</w:t>
      </w:r>
      <w:r w:rsidR="00592C3D">
        <w:t xml:space="preserve">, </w:t>
      </w:r>
      <w:r w:rsidR="00DB7B79">
        <w:t>the software of the Cisco WAN devices to enable SD-WAN</w:t>
      </w:r>
      <w:r>
        <w:t>.</w:t>
      </w:r>
    </w:p>
    <w:p w14:paraId="48C40175" w14:textId="1945C702" w:rsidR="0002151D" w:rsidRDefault="00DB7B79" w:rsidP="00B83E32">
      <w:pPr>
        <w:pStyle w:val="CXSMBullet3"/>
      </w:pPr>
      <w:r>
        <w:t>Migrate configurations (IOS-XE/IOS-XE SDWAN)</w:t>
      </w:r>
      <w:r w:rsidR="00536A64">
        <w:t>.</w:t>
      </w:r>
    </w:p>
    <w:p w14:paraId="5D49057B" w14:textId="2278BD8C" w:rsidR="00DB7B79" w:rsidRDefault="0002151D" w:rsidP="00B83E32">
      <w:pPr>
        <w:pStyle w:val="CXSMBullet3"/>
      </w:pPr>
      <w:r>
        <w:t>C</w:t>
      </w:r>
      <w:r w:rsidR="00DB7B79">
        <w:t>onvert device-specific IOS configurations to equivalent SD-WAN configurations</w:t>
      </w:r>
      <w:r w:rsidR="0084737D">
        <w:t>.</w:t>
      </w:r>
    </w:p>
    <w:p w14:paraId="55641926" w14:textId="726C9D08" w:rsidR="00DB7B79" w:rsidRPr="00592C3D" w:rsidRDefault="00DB7B79" w:rsidP="0084737D">
      <w:pPr>
        <w:pStyle w:val="CXSMBullet2"/>
        <w:rPr>
          <w:rStyle w:val="CXSMItalics"/>
        </w:rPr>
      </w:pPr>
      <w:r w:rsidRPr="00592C3D">
        <w:rPr>
          <w:rStyle w:val="CXSMItalics"/>
        </w:rPr>
        <w:t>If new Cisco devices are installed for SD-WAN:</w:t>
      </w:r>
    </w:p>
    <w:p w14:paraId="7C259BFF" w14:textId="4C0DE6D7" w:rsidR="00DB7B79" w:rsidRDefault="0084737D" w:rsidP="0084737D">
      <w:pPr>
        <w:pStyle w:val="CXSMBullet3"/>
      </w:pPr>
      <w:r>
        <w:t>D</w:t>
      </w:r>
      <w:r w:rsidR="00DB7B79">
        <w:t>eploy logical configuration of the SD-WAN router per</w:t>
      </w:r>
      <w:r w:rsidR="00592C3D">
        <w:t xml:space="preserve"> the</w:t>
      </w:r>
      <w:r w:rsidR="00DB7B79">
        <w:t xml:space="preserve"> Migration Plan</w:t>
      </w:r>
      <w:r>
        <w:t>.</w:t>
      </w:r>
    </w:p>
    <w:p w14:paraId="49DE73A2" w14:textId="1BC54E41" w:rsidR="00DB7B79" w:rsidRDefault="0084737D" w:rsidP="0084737D">
      <w:pPr>
        <w:pStyle w:val="CXSMBullet3"/>
      </w:pPr>
      <w:r>
        <w:t>C</w:t>
      </w:r>
      <w:r w:rsidR="00DB7B79">
        <w:t>onvert device</w:t>
      </w:r>
      <w:r w:rsidR="00592C3D">
        <w:t>-</w:t>
      </w:r>
      <w:r w:rsidR="00DB7B79">
        <w:t>specific configuration to the SD</w:t>
      </w:r>
      <w:r w:rsidR="00592C3D">
        <w:t>-</w:t>
      </w:r>
      <w:r w:rsidR="00DB7B79">
        <w:t>WAN configurations.</w:t>
      </w:r>
    </w:p>
    <w:p w14:paraId="7FEDDA3F" w14:textId="71D0EB46" w:rsidR="00DB7B79" w:rsidRDefault="00DB7B79" w:rsidP="00DB7B79">
      <w:pPr>
        <w:pStyle w:val="CXSMBullet1"/>
      </w:pPr>
      <w:r>
        <w:t>Perform post</w:t>
      </w:r>
      <w:r w:rsidR="00592C3D">
        <w:t>-</w:t>
      </w:r>
      <w:r>
        <w:t>migration checks and validate services.</w:t>
      </w:r>
    </w:p>
    <w:p w14:paraId="7A92655F" w14:textId="77777777" w:rsidR="00DB7B79" w:rsidRDefault="00DB7B79" w:rsidP="00DB7B79">
      <w:pPr>
        <w:pStyle w:val="CXSMBullet1"/>
      </w:pPr>
      <w:r>
        <w:t>Update the Migration Plan to include:</w:t>
      </w:r>
    </w:p>
    <w:p w14:paraId="5D47F26F" w14:textId="3828F4A4" w:rsidR="00DB7B79" w:rsidRDefault="0084737D" w:rsidP="0084737D">
      <w:pPr>
        <w:pStyle w:val="CXSMBullet2"/>
      </w:pPr>
      <w:r>
        <w:t>D</w:t>
      </w:r>
      <w:r w:rsidR="00DB7B79">
        <w:t>etailed summary of the activities performed along with outcome of each maintenance window</w:t>
      </w:r>
      <w:r>
        <w:t>.</w:t>
      </w:r>
    </w:p>
    <w:p w14:paraId="6A5EC25E" w14:textId="1336CB7B" w:rsidR="00FE4356" w:rsidRDefault="0084737D" w:rsidP="0084737D">
      <w:pPr>
        <w:pStyle w:val="CXSMBullet2"/>
      </w:pPr>
      <w:r>
        <w:t>T</w:t>
      </w:r>
      <w:r w:rsidR="00DB7B79">
        <w:t>ime logs of the steps performed after completion of the maintenance window activities.</w:t>
      </w:r>
    </w:p>
    <w:p w14:paraId="505386AF" w14:textId="1FD211B0" w:rsidR="00FE4356" w:rsidRDefault="00FE4356" w:rsidP="00FE4356">
      <w:pPr>
        <w:pStyle w:val="CXSMStrongReference"/>
      </w:pPr>
      <w:r>
        <w:t>Deliverables</w:t>
      </w:r>
    </w:p>
    <w:p w14:paraId="58FD4FB3" w14:textId="3F878827" w:rsidR="00E12564" w:rsidRPr="00E12564" w:rsidRDefault="0084737D" w:rsidP="00E12564">
      <w:pPr>
        <w:pStyle w:val="CXSMBullet1"/>
      </w:pPr>
      <w:r>
        <w:t>Updated Migration Plan</w:t>
      </w:r>
    </w:p>
    <w:p w14:paraId="0115C348" w14:textId="77777777" w:rsidR="00E12564" w:rsidRPr="00EE518A" w:rsidRDefault="00E12564" w:rsidP="00EE518A">
      <w:pPr>
        <w:pStyle w:val="CXSMHeading2"/>
      </w:pPr>
      <w:bookmarkStart w:id="83" w:name="_Toc115437419"/>
      <w:r w:rsidRPr="00EE518A">
        <w:lastRenderedPageBreak/>
        <w:t>Test Plan Development</w:t>
      </w:r>
      <w:bookmarkEnd w:id="83"/>
    </w:p>
    <w:p w14:paraId="394EF334" w14:textId="77777777" w:rsidR="00FE4356" w:rsidRDefault="00FE4356" w:rsidP="00FE4356">
      <w:pPr>
        <w:pStyle w:val="CXSMStrongReference"/>
      </w:pPr>
      <w:r>
        <w:t>Activities</w:t>
      </w:r>
    </w:p>
    <w:p w14:paraId="7266D2C6" w14:textId="77777777" w:rsidR="0084737D" w:rsidRDefault="0084737D" w:rsidP="0084737D">
      <w:pPr>
        <w:pStyle w:val="CXSMBullet1"/>
      </w:pPr>
      <w:r>
        <w:t xml:space="preserve">Gather and review </w:t>
      </w:r>
      <w:r w:rsidRPr="0084737D">
        <w:rPr>
          <w:highlight w:val="yellow"/>
        </w:rPr>
        <w:t>&lt;&lt;client&gt;&gt;</w:t>
      </w:r>
      <w:r>
        <w:t xml:space="preserve"> information for the purposes of drafting the Test Plan by:</w:t>
      </w:r>
    </w:p>
    <w:p w14:paraId="6DB0F35B" w14:textId="2BECB528" w:rsidR="0084737D" w:rsidRDefault="0084737D" w:rsidP="0084737D">
      <w:pPr>
        <w:pStyle w:val="CXSMBullet2"/>
      </w:pPr>
      <w:r>
        <w:t xml:space="preserve">Reviewing </w:t>
      </w:r>
      <w:r w:rsidRPr="0084737D">
        <w:rPr>
          <w:highlight w:val="yellow"/>
        </w:rPr>
        <w:t>&lt;&lt;client&gt;&gt;</w:t>
      </w:r>
      <w:r>
        <w:t>-provided information.</w:t>
      </w:r>
    </w:p>
    <w:p w14:paraId="3874ECF6" w14:textId="3B993053" w:rsidR="0084737D" w:rsidRDefault="0084737D" w:rsidP="0084737D">
      <w:pPr>
        <w:pStyle w:val="CXSMBullet2"/>
      </w:pPr>
      <w:r>
        <w:t xml:space="preserve">Conducting a </w:t>
      </w:r>
      <w:r w:rsidRPr="0084737D">
        <w:rPr>
          <w:highlight w:val="yellow"/>
        </w:rPr>
        <w:t>&lt;&lt;#&gt;&gt;</w:t>
      </w:r>
      <w:r>
        <w:t xml:space="preserve"> business</w:t>
      </w:r>
      <w:r w:rsidR="00592C3D">
        <w:t>-</w:t>
      </w:r>
      <w:r>
        <w:t xml:space="preserve">day </w:t>
      </w:r>
      <w:r w:rsidRPr="0084737D">
        <w:rPr>
          <w:highlight w:val="yellow"/>
        </w:rPr>
        <w:t>&lt;&lt;onsite/remote&gt;&gt;</w:t>
      </w:r>
      <w:r>
        <w:t xml:space="preserve"> Test Plan Development </w:t>
      </w:r>
      <w:r w:rsidR="00592C3D">
        <w:t>W</w:t>
      </w:r>
      <w:r>
        <w:t xml:space="preserve">orkshop to discuss with </w:t>
      </w:r>
      <w:r w:rsidRPr="0084737D">
        <w:rPr>
          <w:highlight w:val="yellow"/>
        </w:rPr>
        <w:t>&lt;&lt;client&gt;&gt;</w:t>
      </w:r>
      <w:r>
        <w:t xml:space="preserve"> the high</w:t>
      </w:r>
      <w:r w:rsidR="00592C3D">
        <w:t>-</w:t>
      </w:r>
      <w:r>
        <w:t>level test plan, test cases, execution process</w:t>
      </w:r>
      <w:r w:rsidR="00592C3D">
        <w:t xml:space="preserve">, </w:t>
      </w:r>
      <w:r>
        <w:t>and test tools to be used.</w:t>
      </w:r>
    </w:p>
    <w:p w14:paraId="78B3596E" w14:textId="183FB73A" w:rsidR="0084737D" w:rsidRDefault="0084737D" w:rsidP="0084737D">
      <w:pPr>
        <w:pStyle w:val="CXSMBullet2"/>
      </w:pPr>
      <w:r>
        <w:t xml:space="preserve">Conducting interviews with key </w:t>
      </w:r>
      <w:r w:rsidRPr="0084737D">
        <w:rPr>
          <w:highlight w:val="yellow"/>
        </w:rPr>
        <w:t>&lt;&lt;client&gt;&gt;</w:t>
      </w:r>
      <w:r>
        <w:t xml:space="preserve"> stakeholders.</w:t>
      </w:r>
    </w:p>
    <w:p w14:paraId="137AB66B" w14:textId="20D3F01D" w:rsidR="0084737D" w:rsidRDefault="0084737D" w:rsidP="0084737D">
      <w:pPr>
        <w:pStyle w:val="CXSMBullet2"/>
      </w:pPr>
      <w:r>
        <w:t>Review</w:t>
      </w:r>
      <w:r w:rsidR="00592C3D">
        <w:t>ing</w:t>
      </w:r>
      <w:r>
        <w:t xml:space="preserve"> specific testing goals based on hardware and software features deployed and business objectives for the solution.</w:t>
      </w:r>
    </w:p>
    <w:p w14:paraId="65B4D83F" w14:textId="264484D2" w:rsidR="0084737D" w:rsidRDefault="0084737D" w:rsidP="0084737D">
      <w:pPr>
        <w:pStyle w:val="CXSMBullet2"/>
      </w:pPr>
      <w:r>
        <w:t>Analyz</w:t>
      </w:r>
      <w:r w:rsidR="00592C3D">
        <w:t>ing</w:t>
      </w:r>
      <w:r>
        <w:t xml:space="preserve"> requirements such as target software, platforms, topology, protocols, and configurations.</w:t>
      </w:r>
    </w:p>
    <w:p w14:paraId="4BBB1CD0" w14:textId="2DA841EF" w:rsidR="0084737D" w:rsidRDefault="0084737D" w:rsidP="0084737D">
      <w:pPr>
        <w:pStyle w:val="CXSMBullet1"/>
      </w:pPr>
      <w:r>
        <w:t>Draft a Test Plan</w:t>
      </w:r>
      <w:r w:rsidR="00592C3D">
        <w:t>,</w:t>
      </w:r>
      <w:r>
        <w:t xml:space="preserve"> which shall be limited to the following:</w:t>
      </w:r>
    </w:p>
    <w:p w14:paraId="644D41A9" w14:textId="42F1CFE8" w:rsidR="0084737D" w:rsidRDefault="0084737D" w:rsidP="0084737D">
      <w:pPr>
        <w:pStyle w:val="CXSMBullet2"/>
      </w:pPr>
      <w:r>
        <w:t>Test</w:t>
      </w:r>
      <w:r w:rsidR="00592C3D">
        <w:t>-</w:t>
      </w:r>
      <w:r>
        <w:t xml:space="preserve">case procedures. </w:t>
      </w:r>
    </w:p>
    <w:p w14:paraId="02DCD208" w14:textId="145DB9FA" w:rsidR="0084737D" w:rsidRDefault="0084737D" w:rsidP="0084737D">
      <w:pPr>
        <w:pStyle w:val="CXSMBullet2"/>
      </w:pPr>
      <w:r>
        <w:t>Test</w:t>
      </w:r>
      <w:r w:rsidR="00592C3D">
        <w:t>-</w:t>
      </w:r>
      <w:r>
        <w:t>case expected results and pass/fail criteria.</w:t>
      </w:r>
    </w:p>
    <w:p w14:paraId="6C722404" w14:textId="28D7A8D2" w:rsidR="0084737D" w:rsidRDefault="0084737D" w:rsidP="0084737D">
      <w:pPr>
        <w:pStyle w:val="CXSMBullet2"/>
      </w:pPr>
      <w:r>
        <w:t>Test</w:t>
      </w:r>
      <w:r w:rsidR="00592C3D">
        <w:t>-</w:t>
      </w:r>
      <w:r>
        <w:t>case tool requirements (if applicable).</w:t>
      </w:r>
    </w:p>
    <w:p w14:paraId="71DCA69D" w14:textId="50BDA7F3" w:rsidR="0084737D" w:rsidRDefault="0084737D" w:rsidP="0084737D">
      <w:pPr>
        <w:pStyle w:val="CXSMBullet2"/>
      </w:pPr>
      <w:r>
        <w:t>Verification of proposed design and features.</w:t>
      </w:r>
    </w:p>
    <w:p w14:paraId="24D4D7A7" w14:textId="063D846F" w:rsidR="00FE4356" w:rsidRDefault="0084737D" w:rsidP="0084737D">
      <w:pPr>
        <w:pStyle w:val="CXSMBullet1"/>
      </w:pPr>
      <w:r>
        <w:t>Provide the Test Plan for review and approval.</w:t>
      </w:r>
    </w:p>
    <w:p w14:paraId="1461D945" w14:textId="77777777" w:rsidR="00FE4356" w:rsidRDefault="00FE4356" w:rsidP="00FE4356">
      <w:pPr>
        <w:pStyle w:val="CXSMStrongReference"/>
      </w:pPr>
      <w:r>
        <w:t>Deliverables</w:t>
      </w:r>
    </w:p>
    <w:p w14:paraId="08D8D701" w14:textId="2BB2A518" w:rsidR="00FE4356" w:rsidRDefault="0084737D" w:rsidP="00FE4356">
      <w:pPr>
        <w:pStyle w:val="CXSMBullet1"/>
      </w:pPr>
      <w:r>
        <w:t>Test Plan</w:t>
      </w:r>
    </w:p>
    <w:p w14:paraId="6BA20EBD" w14:textId="77777777" w:rsidR="0004163C" w:rsidRPr="00EE518A" w:rsidRDefault="0004163C" w:rsidP="00EE518A">
      <w:pPr>
        <w:pStyle w:val="CXSMHeading2"/>
      </w:pPr>
      <w:bookmarkStart w:id="84" w:name="_Toc115437420"/>
      <w:r w:rsidRPr="00EE518A">
        <w:t>Test Execution</w:t>
      </w:r>
      <w:bookmarkEnd w:id="84"/>
    </w:p>
    <w:p w14:paraId="0E6C3207" w14:textId="77777777" w:rsidR="00E12564" w:rsidRDefault="00E12564" w:rsidP="00E12564">
      <w:pPr>
        <w:pStyle w:val="CXSMStrongReference"/>
      </w:pPr>
      <w:r>
        <w:t>Activities</w:t>
      </w:r>
    </w:p>
    <w:p w14:paraId="526CDE9C" w14:textId="77777777" w:rsidR="0084737D" w:rsidRDefault="0084737D" w:rsidP="0084737D">
      <w:pPr>
        <w:pStyle w:val="CXSMBullet1"/>
      </w:pPr>
      <w:r>
        <w:t>Perform testing in accordance with the approved Test Plan.</w:t>
      </w:r>
    </w:p>
    <w:p w14:paraId="67C7EDFD" w14:textId="0B82BA86" w:rsidR="00E12564" w:rsidRDefault="0084737D" w:rsidP="0084737D">
      <w:pPr>
        <w:pStyle w:val="CXSMBullet1"/>
      </w:pPr>
      <w:r>
        <w:t>Provide</w:t>
      </w:r>
      <w:r w:rsidR="00B83E32">
        <w:t xml:space="preserve"> </w:t>
      </w:r>
      <w:r w:rsidR="00B83E32" w:rsidRPr="00B83E32">
        <w:rPr>
          <w:highlight w:val="yellow"/>
        </w:rPr>
        <w:t>&lt;&lt;client&gt;&gt;</w:t>
      </w:r>
      <w:r w:rsidR="00B83E32">
        <w:t xml:space="preserve"> with</w:t>
      </w:r>
      <w:r>
        <w:t xml:space="preserve"> the updated Test Plan to include the test results.</w:t>
      </w:r>
    </w:p>
    <w:p w14:paraId="7C01ECA1" w14:textId="77777777" w:rsidR="00E12564" w:rsidRDefault="00E12564" w:rsidP="00E12564">
      <w:pPr>
        <w:pStyle w:val="CXSMStrongReference"/>
      </w:pPr>
      <w:r>
        <w:t>Deliverables</w:t>
      </w:r>
    </w:p>
    <w:p w14:paraId="70DFE801" w14:textId="7C1DCA58" w:rsidR="00E12564" w:rsidRDefault="00B83E32" w:rsidP="00E12564">
      <w:pPr>
        <w:pStyle w:val="CXSMBullet1"/>
      </w:pPr>
      <w:r>
        <w:t>Updated Test Plan</w:t>
      </w:r>
    </w:p>
    <w:p w14:paraId="58D45098" w14:textId="7E49C790" w:rsidR="00E12564" w:rsidRDefault="0004163C" w:rsidP="00E12564">
      <w:pPr>
        <w:pStyle w:val="CXSMHeading2"/>
      </w:pPr>
      <w:bookmarkStart w:id="85" w:name="_Toc115437421"/>
      <w:r>
        <w:t>Knowledge Transfer</w:t>
      </w:r>
      <w:bookmarkEnd w:id="85"/>
    </w:p>
    <w:p w14:paraId="6424B627" w14:textId="77777777" w:rsidR="00E12564" w:rsidRDefault="00E12564" w:rsidP="00E12564">
      <w:pPr>
        <w:pStyle w:val="CXSMStrongReference"/>
      </w:pPr>
      <w:r>
        <w:t>Activities</w:t>
      </w:r>
    </w:p>
    <w:p w14:paraId="131B6DA1" w14:textId="3B9058AC" w:rsidR="00B83E32" w:rsidRDefault="00592C3D" w:rsidP="00B83E32">
      <w:pPr>
        <w:pStyle w:val="CXSMBullet1"/>
      </w:pPr>
      <w:r>
        <w:t xml:space="preserve">Reach agreement with </w:t>
      </w:r>
      <w:r w:rsidRPr="00592C3D">
        <w:rPr>
          <w:highlight w:val="yellow"/>
        </w:rPr>
        <w:t>&lt;&lt;client&gt;&gt;</w:t>
      </w:r>
      <w:r>
        <w:t xml:space="preserve"> on the location and the commencement date of the Knowledge Transfer Workshop(s) w</w:t>
      </w:r>
      <w:r w:rsidR="00B83E32">
        <w:t xml:space="preserve">ithin five business days following completion of </w:t>
      </w:r>
      <w:r w:rsidRPr="00592C3D">
        <w:rPr>
          <w:highlight w:val="yellow"/>
        </w:rPr>
        <w:t>&lt;&lt;xxx&gt;&gt;</w:t>
      </w:r>
      <w:r>
        <w:t>.</w:t>
      </w:r>
    </w:p>
    <w:p w14:paraId="29858872" w14:textId="77777777" w:rsidR="00592C3D" w:rsidRDefault="00B83E32" w:rsidP="00B83E32">
      <w:pPr>
        <w:pStyle w:val="CXSMBullet1"/>
      </w:pPr>
      <w:r>
        <w:t xml:space="preserve">Provide information to </w:t>
      </w:r>
      <w:r w:rsidRPr="007D3C0B">
        <w:rPr>
          <w:highlight w:val="yellow"/>
        </w:rPr>
        <w:t>&lt;&lt;client&gt;&gt;</w:t>
      </w:r>
      <w:r>
        <w:t xml:space="preserve"> regarding any course prerequisites for </w:t>
      </w:r>
      <w:r w:rsidRPr="007D3C0B">
        <w:rPr>
          <w:highlight w:val="yellow"/>
        </w:rPr>
        <w:t>&lt;&lt;client&gt;&gt;</w:t>
      </w:r>
      <w:r>
        <w:t xml:space="preserve"> personnel nominated to attend the Knowledge Transfer </w:t>
      </w:r>
      <w:r w:rsidR="00592C3D">
        <w:t>W</w:t>
      </w:r>
      <w:r>
        <w:t>orkshop(s).</w:t>
      </w:r>
    </w:p>
    <w:p w14:paraId="0067C29B" w14:textId="68AE3806" w:rsidR="00B83E32" w:rsidRDefault="00592C3D" w:rsidP="00B83E32">
      <w:pPr>
        <w:pStyle w:val="CXSMBullet1"/>
      </w:pPr>
      <w:r>
        <w:lastRenderedPageBreak/>
        <w:t>D</w:t>
      </w:r>
      <w:r w:rsidR="00B83E32">
        <w:t xml:space="preserve">etermine an appropriate format and delivery method for the Knowledge Transfer </w:t>
      </w:r>
      <w:r>
        <w:t>W</w:t>
      </w:r>
      <w:r w:rsidR="00B83E32">
        <w:t>orkshop(s), which will be conducted in English.</w:t>
      </w:r>
    </w:p>
    <w:p w14:paraId="3ABA1FC1" w14:textId="2D63458E" w:rsidR="007D3C0B" w:rsidRDefault="00B83E32" w:rsidP="00B83E32">
      <w:pPr>
        <w:pStyle w:val="CXSMBullet1"/>
      </w:pPr>
      <w:r>
        <w:t xml:space="preserve">Conduct </w:t>
      </w:r>
      <w:r w:rsidRPr="007D3C0B">
        <w:rPr>
          <w:highlight w:val="yellow"/>
        </w:rPr>
        <w:t>&lt;&lt;#&gt;&gt;</w:t>
      </w:r>
      <w:r w:rsidRPr="007D3C0B">
        <w:t xml:space="preserve"> </w:t>
      </w:r>
      <w:r w:rsidRPr="007D3C0B">
        <w:rPr>
          <w:highlight w:val="yellow"/>
        </w:rPr>
        <w:t>&lt;&lt;remote/onsite&gt;&gt;</w:t>
      </w:r>
      <w:r>
        <w:t xml:space="preserve"> Knowledge Transfer </w:t>
      </w:r>
      <w:r w:rsidR="00592C3D">
        <w:t>W</w:t>
      </w:r>
      <w:r>
        <w:t xml:space="preserve">orkshop(s) on topics relevant to the Cisco products and technologies deployed in </w:t>
      </w:r>
      <w:r w:rsidRPr="007D3C0B">
        <w:rPr>
          <w:highlight w:val="yellow"/>
        </w:rPr>
        <w:t>&lt;&lt;client&gt;&gt;</w:t>
      </w:r>
      <w:r>
        <w:t>’s production network</w:t>
      </w:r>
      <w:r w:rsidR="00592C3D">
        <w:t xml:space="preserve">, </w:t>
      </w:r>
      <w:r w:rsidR="007D3C0B">
        <w:t>including:</w:t>
      </w:r>
    </w:p>
    <w:p w14:paraId="7AC802E4" w14:textId="1C11367D" w:rsidR="007D3C0B" w:rsidRDefault="007D3C0B" w:rsidP="007D3C0B">
      <w:pPr>
        <w:pStyle w:val="CXSMBullet2"/>
      </w:pPr>
      <w:r>
        <w:t>C</w:t>
      </w:r>
      <w:r w:rsidR="00B83E32">
        <w:t>onfiguration, administration, and operation of the controller</w:t>
      </w:r>
      <w:r>
        <w:t>.</w:t>
      </w:r>
    </w:p>
    <w:p w14:paraId="2240F7E3" w14:textId="49C72313" w:rsidR="007D3C0B" w:rsidRDefault="007D3C0B" w:rsidP="007D3C0B">
      <w:pPr>
        <w:pStyle w:val="CXSMBullet2"/>
      </w:pPr>
      <w:r>
        <w:t>H</w:t>
      </w:r>
      <w:r w:rsidR="00B83E32">
        <w:t>ow to use key features</w:t>
      </w:r>
      <w:r>
        <w:t>.</w:t>
      </w:r>
    </w:p>
    <w:p w14:paraId="5224D74B" w14:textId="1804627C" w:rsidR="007D3C0B" w:rsidRDefault="00B83E32" w:rsidP="007D3C0B">
      <w:pPr>
        <w:pStyle w:val="CXSMBullet2"/>
      </w:pPr>
      <w:r>
        <w:t>Network management system</w:t>
      </w:r>
      <w:r w:rsidR="00592C3D">
        <w:t xml:space="preserve"> (</w:t>
      </w:r>
      <w:r>
        <w:t>configuration, operation, and maintenance of the Cisco network management tool</w:t>
      </w:r>
      <w:r w:rsidR="00592C3D">
        <w:t>).</w:t>
      </w:r>
    </w:p>
    <w:p w14:paraId="6D7D4EC9" w14:textId="60FBF007" w:rsidR="00592C3D" w:rsidRDefault="00B83E32" w:rsidP="00592C3D">
      <w:pPr>
        <w:pStyle w:val="CXSMBullet2"/>
      </w:pPr>
      <w:r>
        <w:t xml:space="preserve">Basic </w:t>
      </w:r>
      <w:r w:rsidR="007D3C0B">
        <w:t>m</w:t>
      </w:r>
      <w:r>
        <w:t xml:space="preserve">anagement and </w:t>
      </w:r>
      <w:r w:rsidR="007D3C0B">
        <w:t>t</w:t>
      </w:r>
      <w:r>
        <w:t>roubleshooting of SD-WAN.</w:t>
      </w:r>
    </w:p>
    <w:p w14:paraId="77ACA974" w14:textId="37902527" w:rsidR="00B83E32" w:rsidRDefault="00592C3D" w:rsidP="007D3C0B">
      <w:pPr>
        <w:pStyle w:val="CXSMNote"/>
      </w:pPr>
      <w:r>
        <w:t xml:space="preserve">Each workshop will be held for </w:t>
      </w:r>
      <w:r w:rsidRPr="007D3C0B">
        <w:rPr>
          <w:highlight w:val="yellow"/>
        </w:rPr>
        <w:t>&lt;&lt;#&gt;&gt;</w:t>
      </w:r>
      <w:r>
        <w:t xml:space="preserve"> consecutive business days, for a maximum of </w:t>
      </w:r>
      <w:r w:rsidRPr="007D3C0B">
        <w:rPr>
          <w:highlight w:val="yellow"/>
        </w:rPr>
        <w:t>&lt;&lt;#&gt;&gt;</w:t>
      </w:r>
      <w:r>
        <w:t xml:space="preserve"> participants. </w:t>
      </w:r>
      <w:r w:rsidR="00B83E32">
        <w:t>The Knowledge Transfer Sessions do not replace product training related to the solution.</w:t>
      </w:r>
      <w:r w:rsidRPr="00592C3D">
        <w:t xml:space="preserve"> </w:t>
      </w:r>
      <w:r>
        <w:t>Knowledge Transfer Services will be deemed complete on delivery of all the Knowledge Transfer Workshop(s).</w:t>
      </w:r>
    </w:p>
    <w:p w14:paraId="7F445E6F" w14:textId="331BE97E" w:rsidR="00B83E32" w:rsidRDefault="00B83E32" w:rsidP="00B83E32">
      <w:pPr>
        <w:pStyle w:val="CXSMBullet1"/>
      </w:pPr>
      <w:r>
        <w:t>Provide related knowledge transfer material</w:t>
      </w:r>
      <w:r w:rsidR="00592C3D">
        <w:t>s</w:t>
      </w:r>
      <w:r>
        <w:t>, if any.</w:t>
      </w:r>
    </w:p>
    <w:p w14:paraId="3D40C537" w14:textId="77777777" w:rsidR="00E12564" w:rsidRDefault="00E12564" w:rsidP="00E12564">
      <w:pPr>
        <w:pStyle w:val="CXSMStrongReference"/>
      </w:pPr>
      <w:r>
        <w:t>Deliverables</w:t>
      </w:r>
    </w:p>
    <w:p w14:paraId="78DAB6C1" w14:textId="78F16D53" w:rsidR="00E12564" w:rsidRDefault="007D3C0B" w:rsidP="00E12564">
      <w:pPr>
        <w:pStyle w:val="CXSMBullet1"/>
      </w:pPr>
      <w:r>
        <w:t xml:space="preserve">Knowledge transfer materials, if </w:t>
      </w:r>
      <w:r w:rsidR="00592C3D">
        <w:t>any</w:t>
      </w:r>
    </w:p>
    <w:p w14:paraId="1180E8E1" w14:textId="77777777" w:rsidR="00145E3D" w:rsidRDefault="00145E3D" w:rsidP="00145E3D">
      <w:pPr>
        <w:pStyle w:val="CXSMSectionTitle"/>
      </w:pPr>
      <w:bookmarkStart w:id="86" w:name="_Toc378246747"/>
      <w:bookmarkStart w:id="87" w:name="_Toc390167875"/>
      <w:bookmarkStart w:id="88" w:name="_Toc397676918"/>
      <w:bookmarkStart w:id="89" w:name="_Toc406075810"/>
      <w:bookmarkStart w:id="90" w:name="_Toc406075914"/>
      <w:bookmarkStart w:id="91" w:name="_Toc410038700"/>
      <w:bookmarkStart w:id="92" w:name="_Toc422485767"/>
      <w:bookmarkStart w:id="93" w:name="_Toc497990847"/>
      <w:bookmarkStart w:id="94" w:name="_Toc58499537"/>
      <w:bookmarkStart w:id="95" w:name="_Toc115437422"/>
      <w:bookmarkStart w:id="96" w:name="_Toc267047854"/>
      <w:bookmarkStart w:id="97" w:name="_Toc315170788"/>
      <w:bookmarkStart w:id="98" w:name="_Toc315424619"/>
      <w:bookmarkStart w:id="99" w:name="_Toc315424976"/>
      <w:bookmarkStart w:id="100" w:name="_Toc315425220"/>
      <w:r w:rsidRPr="00F61412">
        <w:lastRenderedPageBreak/>
        <w:t>Pricing</w:t>
      </w:r>
      <w:bookmarkEnd w:id="86"/>
      <w:bookmarkEnd w:id="87"/>
      <w:bookmarkEnd w:id="88"/>
      <w:bookmarkEnd w:id="89"/>
      <w:bookmarkEnd w:id="90"/>
      <w:bookmarkEnd w:id="91"/>
      <w:bookmarkEnd w:id="92"/>
      <w:bookmarkEnd w:id="93"/>
      <w:bookmarkEnd w:id="94"/>
      <w:bookmarkEnd w:id="95"/>
    </w:p>
    <w:p w14:paraId="1972C354" w14:textId="77777777" w:rsidR="00145E3D" w:rsidRDefault="00145E3D" w:rsidP="00145E3D">
      <w:pPr>
        <w:pStyle w:val="CXSMText"/>
      </w:pPr>
      <w:r w:rsidRPr="00B219C1">
        <w:t xml:space="preserve">All pricing provided herein is stated for budgetary purposes only. This proposal should not be treated as a firm offer ready for acceptance. </w:t>
      </w:r>
      <w:r w:rsidRPr="00B219C1">
        <w:rPr>
          <w:highlight w:val="yellow"/>
        </w:rPr>
        <w:t>&lt;&lt;client&gt;&gt;</w:t>
      </w:r>
      <w:r w:rsidRPr="00622C6D">
        <w:t xml:space="preserve"> </w:t>
      </w:r>
      <w:r w:rsidRPr="00B219C1">
        <w:t xml:space="preserve">should be aware that the project scope, pricing, and assumptions provided herein may vary. If </w:t>
      </w:r>
      <w:r w:rsidRPr="00B219C1">
        <w:rPr>
          <w:highlight w:val="yellow"/>
        </w:rPr>
        <w:t>&lt;&lt;client&gt;&gt;</w:t>
      </w:r>
      <w:r w:rsidRPr="00B219C1">
        <w:t xml:space="preserve"> decides to purchase the proposed services, Cisco will prepare and submit a formal Statement of Work or price quote that will state the details of all deliverables and responsibilities of </w:t>
      </w:r>
      <w:r w:rsidRPr="00B219C1">
        <w:rPr>
          <w:highlight w:val="yellow"/>
        </w:rPr>
        <w:t>&lt;&lt;client&gt;&gt;</w:t>
      </w:r>
      <w:r w:rsidRPr="00B219C1">
        <w:t xml:space="preserve"> and Cisco.</w:t>
      </w:r>
      <w:r>
        <w:t xml:space="preserve"> </w:t>
      </w:r>
    </w:p>
    <w:p w14:paraId="62BC1AD8" w14:textId="77777777" w:rsidR="00145E3D" w:rsidRDefault="00145E3D" w:rsidP="00145E3D">
      <w:pPr>
        <w:pStyle w:val="CXSMText"/>
      </w:pPr>
      <w:r w:rsidRPr="00B219C1">
        <w:t xml:space="preserve">The total budgetary indicative price (exclusive of any taxes, fees, duties, or other applicable amounts) for the offered </w:t>
      </w:r>
      <w:r>
        <w:t>s</w:t>
      </w:r>
      <w:r w:rsidRPr="00B219C1">
        <w:t>ervices is as follows.</w:t>
      </w:r>
    </w:p>
    <w:p w14:paraId="655ECC8C" w14:textId="77777777" w:rsidR="00145E3D" w:rsidRPr="00B219C1" w:rsidRDefault="00145E3D" w:rsidP="00145E3D">
      <w:pPr>
        <w:pStyle w:val="CXSMFigureCaption"/>
      </w:pPr>
      <w:r>
        <w:t>Pricing</w:t>
      </w:r>
    </w:p>
    <w:tbl>
      <w:tblPr>
        <w:tblStyle w:val="CiscoTableStyle"/>
        <w:tblW w:w="0" w:type="auto"/>
        <w:tblLook w:val="04A0" w:firstRow="1" w:lastRow="0" w:firstColumn="1" w:lastColumn="0" w:noHBand="0" w:noVBand="1"/>
      </w:tblPr>
      <w:tblGrid>
        <w:gridCol w:w="7264"/>
        <w:gridCol w:w="2096"/>
      </w:tblGrid>
      <w:tr w:rsidR="00145E3D" w:rsidRPr="00092CDA" w14:paraId="3C6C73CF" w14:textId="77777777" w:rsidTr="00365185">
        <w:trPr>
          <w:cnfStyle w:val="100000000000" w:firstRow="1" w:lastRow="0" w:firstColumn="0" w:lastColumn="0" w:oddVBand="0" w:evenVBand="0" w:oddHBand="0" w:evenHBand="0" w:firstRowFirstColumn="0" w:firstRowLastColumn="0" w:lastRowFirstColumn="0" w:lastRowLastColumn="0"/>
          <w:trHeight w:val="417"/>
        </w:trPr>
        <w:tc>
          <w:tcPr>
            <w:tcW w:w="7333" w:type="dxa"/>
          </w:tcPr>
          <w:p w14:paraId="00DA0F46" w14:textId="77777777" w:rsidR="00145E3D" w:rsidRPr="00B219C1" w:rsidRDefault="00145E3D" w:rsidP="00145E3D">
            <w:pPr>
              <w:pStyle w:val="CXSMTableHeading"/>
            </w:pPr>
            <w:r w:rsidRPr="00B219C1">
              <w:t>Line Item</w:t>
            </w:r>
          </w:p>
        </w:tc>
        <w:tc>
          <w:tcPr>
            <w:tcW w:w="2113" w:type="dxa"/>
          </w:tcPr>
          <w:p w14:paraId="48889FEF" w14:textId="77777777" w:rsidR="00145E3D" w:rsidRPr="00B219C1" w:rsidRDefault="00145E3D" w:rsidP="00145E3D">
            <w:pPr>
              <w:pStyle w:val="CXSMTableHeading"/>
            </w:pPr>
            <w:r w:rsidRPr="00B219C1">
              <w:t>Cost</w:t>
            </w:r>
          </w:p>
        </w:tc>
      </w:tr>
      <w:tr w:rsidR="00145E3D" w:rsidRPr="00092CDA" w14:paraId="0B9D29D3" w14:textId="77777777" w:rsidTr="00365185">
        <w:trPr>
          <w:cnfStyle w:val="000000100000" w:firstRow="0" w:lastRow="0" w:firstColumn="0" w:lastColumn="0" w:oddVBand="0" w:evenVBand="0" w:oddHBand="1" w:evenHBand="0" w:firstRowFirstColumn="0" w:firstRowLastColumn="0" w:lastRowFirstColumn="0" w:lastRowLastColumn="0"/>
        </w:trPr>
        <w:tc>
          <w:tcPr>
            <w:tcW w:w="7333" w:type="dxa"/>
          </w:tcPr>
          <w:p w14:paraId="27A3A54A" w14:textId="56492086" w:rsidR="00145E3D" w:rsidRPr="00DB1645" w:rsidDel="006365D4" w:rsidRDefault="00145E3D" w:rsidP="00145E3D">
            <w:pPr>
              <w:pStyle w:val="CXSMTableText"/>
              <w:rPr>
                <w:highlight w:val="yellow"/>
              </w:rPr>
            </w:pPr>
            <w:r w:rsidRPr="00145E3D">
              <w:rPr>
                <w:rStyle w:val="CXSMBold"/>
              </w:rPr>
              <w:t>Statement of Work:</w:t>
            </w:r>
            <w:r w:rsidR="00FE4356">
              <w:t xml:space="preserve"> </w:t>
            </w:r>
            <w:r w:rsidR="00592C3D">
              <w:br/>
            </w:r>
            <w:r w:rsidR="00FE4356" w:rsidRPr="00FE4356">
              <w:t>SD-WAN Advise and Implement (</w:t>
            </w:r>
            <w:r w:rsidR="00592C3D">
              <w:t>P</w:t>
            </w:r>
            <w:r w:rsidR="00FE4356" w:rsidRPr="00FE4356">
              <w:t xml:space="preserve">lus Migration) </w:t>
            </w:r>
            <w:r w:rsidR="00592C3D">
              <w:t>Service</w:t>
            </w:r>
          </w:p>
        </w:tc>
        <w:tc>
          <w:tcPr>
            <w:tcW w:w="2113" w:type="dxa"/>
          </w:tcPr>
          <w:p w14:paraId="4C08E099" w14:textId="77777777" w:rsidR="00145E3D" w:rsidRPr="00B219C1" w:rsidRDefault="00145E3D" w:rsidP="00145E3D">
            <w:pPr>
              <w:pStyle w:val="CXSMTableText"/>
            </w:pPr>
            <w:r w:rsidRPr="00B219C1">
              <w:t>$</w:t>
            </w:r>
          </w:p>
        </w:tc>
      </w:tr>
      <w:tr w:rsidR="00145E3D" w:rsidRPr="00092CDA" w14:paraId="4E996733" w14:textId="77777777" w:rsidTr="00365185">
        <w:trPr>
          <w:cnfStyle w:val="000000010000" w:firstRow="0" w:lastRow="0" w:firstColumn="0" w:lastColumn="0" w:oddVBand="0" w:evenVBand="0" w:oddHBand="0" w:evenHBand="1" w:firstRowFirstColumn="0" w:firstRowLastColumn="0" w:lastRowFirstColumn="0" w:lastRowLastColumn="0"/>
        </w:trPr>
        <w:tc>
          <w:tcPr>
            <w:tcW w:w="7333" w:type="dxa"/>
          </w:tcPr>
          <w:p w14:paraId="275A27C5" w14:textId="77777777" w:rsidR="00145E3D" w:rsidRPr="00DB1645" w:rsidDel="006365D4" w:rsidRDefault="00145E3D" w:rsidP="00145E3D">
            <w:pPr>
              <w:pStyle w:val="CXSMTableText"/>
              <w:rPr>
                <w:highlight w:val="yellow"/>
              </w:rPr>
            </w:pPr>
            <w:r w:rsidRPr="00DB1645">
              <w:rPr>
                <w:highlight w:val="yellow"/>
              </w:rPr>
              <w:t>Service</w:t>
            </w:r>
            <w:r>
              <w:rPr>
                <w:highlight w:val="yellow"/>
              </w:rPr>
              <w:t xml:space="preserve"> Component</w:t>
            </w:r>
            <w:r w:rsidRPr="00DB1645">
              <w:rPr>
                <w:highlight w:val="yellow"/>
              </w:rPr>
              <w:t xml:space="preserve"> </w:t>
            </w:r>
            <w:r>
              <w:rPr>
                <w:highlight w:val="yellow"/>
              </w:rPr>
              <w:t>(</w:t>
            </w:r>
            <w:r w:rsidRPr="00DB1645">
              <w:rPr>
                <w:highlight w:val="yellow"/>
              </w:rPr>
              <w:t>SKU</w:t>
            </w:r>
            <w:r>
              <w:rPr>
                <w:highlight w:val="yellow"/>
              </w:rPr>
              <w:t>)</w:t>
            </w:r>
          </w:p>
        </w:tc>
        <w:tc>
          <w:tcPr>
            <w:tcW w:w="2113" w:type="dxa"/>
          </w:tcPr>
          <w:p w14:paraId="48B4792C" w14:textId="77777777" w:rsidR="00145E3D" w:rsidRPr="00B219C1" w:rsidRDefault="00145E3D" w:rsidP="00145E3D">
            <w:pPr>
              <w:pStyle w:val="CXSMTableText"/>
            </w:pPr>
            <w:r w:rsidRPr="00B219C1">
              <w:t>$</w:t>
            </w:r>
          </w:p>
        </w:tc>
      </w:tr>
      <w:tr w:rsidR="00145E3D" w:rsidRPr="00092CDA" w14:paraId="6BE7A6E2" w14:textId="77777777" w:rsidTr="00365185">
        <w:trPr>
          <w:cnfStyle w:val="000000100000" w:firstRow="0" w:lastRow="0" w:firstColumn="0" w:lastColumn="0" w:oddVBand="0" w:evenVBand="0" w:oddHBand="1" w:evenHBand="0" w:firstRowFirstColumn="0" w:firstRowLastColumn="0" w:lastRowFirstColumn="0" w:lastRowLastColumn="0"/>
        </w:trPr>
        <w:tc>
          <w:tcPr>
            <w:tcW w:w="7333" w:type="dxa"/>
          </w:tcPr>
          <w:p w14:paraId="6E18DDAD" w14:textId="77777777" w:rsidR="00145E3D" w:rsidRPr="00DB1645" w:rsidDel="006365D4" w:rsidRDefault="00145E3D" w:rsidP="00145E3D">
            <w:pPr>
              <w:pStyle w:val="CXSMTableText"/>
              <w:rPr>
                <w:highlight w:val="yellow"/>
              </w:rPr>
            </w:pPr>
            <w:r w:rsidRPr="00DB1645">
              <w:rPr>
                <w:highlight w:val="yellow"/>
              </w:rPr>
              <w:t>Service</w:t>
            </w:r>
            <w:r>
              <w:rPr>
                <w:highlight w:val="yellow"/>
              </w:rPr>
              <w:t xml:space="preserve"> Component</w:t>
            </w:r>
            <w:r w:rsidRPr="00DB1645">
              <w:rPr>
                <w:highlight w:val="yellow"/>
              </w:rPr>
              <w:t xml:space="preserve"> </w:t>
            </w:r>
            <w:r>
              <w:rPr>
                <w:highlight w:val="yellow"/>
              </w:rPr>
              <w:t>(</w:t>
            </w:r>
            <w:r w:rsidRPr="00DB1645">
              <w:rPr>
                <w:highlight w:val="yellow"/>
              </w:rPr>
              <w:t>SKU</w:t>
            </w:r>
            <w:r>
              <w:rPr>
                <w:highlight w:val="yellow"/>
              </w:rPr>
              <w:t>)</w:t>
            </w:r>
          </w:p>
        </w:tc>
        <w:tc>
          <w:tcPr>
            <w:tcW w:w="2113" w:type="dxa"/>
          </w:tcPr>
          <w:p w14:paraId="4AFD20FF" w14:textId="77777777" w:rsidR="00145E3D" w:rsidRPr="00B219C1" w:rsidRDefault="00145E3D" w:rsidP="00145E3D">
            <w:pPr>
              <w:pStyle w:val="CXSMTableText"/>
            </w:pPr>
            <w:r w:rsidRPr="00B219C1">
              <w:t>$</w:t>
            </w:r>
          </w:p>
        </w:tc>
      </w:tr>
      <w:tr w:rsidR="00145E3D" w:rsidRPr="00092CDA" w14:paraId="79FEA3C4" w14:textId="77777777" w:rsidTr="00365185">
        <w:trPr>
          <w:cnfStyle w:val="000000010000" w:firstRow="0" w:lastRow="0" w:firstColumn="0" w:lastColumn="0" w:oddVBand="0" w:evenVBand="0" w:oddHBand="0" w:evenHBand="1" w:firstRowFirstColumn="0" w:firstRowLastColumn="0" w:lastRowFirstColumn="0" w:lastRowLastColumn="0"/>
        </w:trPr>
        <w:tc>
          <w:tcPr>
            <w:tcW w:w="7333" w:type="dxa"/>
          </w:tcPr>
          <w:p w14:paraId="30FA1A8C" w14:textId="77777777" w:rsidR="00145E3D" w:rsidRPr="00DB1645" w:rsidRDefault="00145E3D" w:rsidP="00145E3D">
            <w:pPr>
              <w:pStyle w:val="CXSMTableText"/>
              <w:rPr>
                <w:highlight w:val="yellow"/>
              </w:rPr>
            </w:pPr>
            <w:r w:rsidRPr="00DB1645">
              <w:rPr>
                <w:highlight w:val="yellow"/>
              </w:rPr>
              <w:t>Estimated travel and expenses (if applicable)</w:t>
            </w:r>
          </w:p>
        </w:tc>
        <w:tc>
          <w:tcPr>
            <w:tcW w:w="2113" w:type="dxa"/>
          </w:tcPr>
          <w:p w14:paraId="05D93CD0" w14:textId="77777777" w:rsidR="00145E3D" w:rsidRPr="00B219C1" w:rsidRDefault="00145E3D" w:rsidP="00145E3D">
            <w:pPr>
              <w:pStyle w:val="CXSMTableText"/>
            </w:pPr>
            <w:r w:rsidRPr="00B219C1">
              <w:t>$</w:t>
            </w:r>
          </w:p>
        </w:tc>
      </w:tr>
      <w:tr w:rsidR="00145E3D" w:rsidRPr="00092CDA" w14:paraId="5F1CDEFF" w14:textId="77777777" w:rsidTr="00365185">
        <w:trPr>
          <w:cnfStyle w:val="000000100000" w:firstRow="0" w:lastRow="0" w:firstColumn="0" w:lastColumn="0" w:oddVBand="0" w:evenVBand="0" w:oddHBand="1" w:evenHBand="0" w:firstRowFirstColumn="0" w:firstRowLastColumn="0" w:lastRowFirstColumn="0" w:lastRowLastColumn="0"/>
        </w:trPr>
        <w:tc>
          <w:tcPr>
            <w:tcW w:w="7333" w:type="dxa"/>
          </w:tcPr>
          <w:p w14:paraId="38DD9CDA" w14:textId="77777777" w:rsidR="00145E3D" w:rsidRPr="00B219C1" w:rsidRDefault="00145E3D" w:rsidP="00145E3D">
            <w:pPr>
              <w:pStyle w:val="CXSMTableText"/>
            </w:pPr>
            <w:r w:rsidRPr="00B219C1">
              <w:t>Total:</w:t>
            </w:r>
          </w:p>
        </w:tc>
        <w:tc>
          <w:tcPr>
            <w:tcW w:w="2113" w:type="dxa"/>
          </w:tcPr>
          <w:p w14:paraId="28D71A68" w14:textId="77777777" w:rsidR="00145E3D" w:rsidRPr="00B219C1" w:rsidRDefault="00145E3D" w:rsidP="00145E3D">
            <w:pPr>
              <w:pStyle w:val="CXSMTableText"/>
            </w:pPr>
            <w:r w:rsidRPr="00B219C1">
              <w:t>$</w:t>
            </w:r>
          </w:p>
        </w:tc>
      </w:tr>
    </w:tbl>
    <w:p w14:paraId="71A3C6F5" w14:textId="77777777" w:rsidR="00145E3D" w:rsidRPr="00B219C1" w:rsidRDefault="00145E3D" w:rsidP="00145E3D">
      <w:pPr>
        <w:pStyle w:val="CXSMText"/>
        <w:rPr>
          <w:rFonts w:eastAsia="Calibri"/>
        </w:rPr>
      </w:pPr>
      <w:r w:rsidRPr="00B219C1">
        <w:t xml:space="preserve">The estimated travel expenses for this project are </w:t>
      </w:r>
      <w:r w:rsidRPr="00B219C1">
        <w:rPr>
          <w:highlight w:val="yellow"/>
        </w:rPr>
        <w:t>$&lt;</w:t>
      </w:r>
      <w:r>
        <w:rPr>
          <w:highlight w:val="yellow"/>
        </w:rPr>
        <w:t>&lt;</w:t>
      </w:r>
      <w:r w:rsidRPr="00B219C1">
        <w:rPr>
          <w:highlight w:val="yellow"/>
        </w:rPr>
        <w:t>x</w:t>
      </w:r>
      <w:r>
        <w:rPr>
          <w:highlight w:val="yellow"/>
        </w:rPr>
        <w:t>&gt;</w:t>
      </w:r>
      <w:r w:rsidRPr="00B219C1">
        <w:rPr>
          <w:highlight w:val="yellow"/>
        </w:rPr>
        <w:t>&gt;</w:t>
      </w:r>
      <w:r>
        <w:t>,</w:t>
      </w:r>
      <w:r w:rsidRPr="00B219C1">
        <w:t xml:space="preserve"> </w:t>
      </w:r>
      <w:r>
        <w:t>as indicated in the table above</w:t>
      </w:r>
      <w:r w:rsidRPr="00B219C1">
        <w:t xml:space="preserve"> as a separate line item. Such expenses would be invoiced separately at actual cost.</w:t>
      </w:r>
    </w:p>
    <w:p w14:paraId="33149B8B" w14:textId="77777777" w:rsidR="00145E3D" w:rsidRDefault="00145E3D" w:rsidP="00145E3D">
      <w:pPr>
        <w:pStyle w:val="CXSMText"/>
      </w:pPr>
      <w:r>
        <w:rPr>
          <w:highlight w:val="yellow"/>
        </w:rPr>
        <w:t>OR</w:t>
      </w:r>
    </w:p>
    <w:p w14:paraId="389FE4C2" w14:textId="77777777" w:rsidR="00145E3D" w:rsidRDefault="00145E3D" w:rsidP="00145E3D">
      <w:pPr>
        <w:pStyle w:val="CXSMText"/>
      </w:pPr>
      <w:r w:rsidRPr="00B219C1">
        <w:t>The estimated travel expenses for this project are included in the price of services abov</w:t>
      </w:r>
      <w:bookmarkEnd w:id="96"/>
      <w:bookmarkEnd w:id="97"/>
      <w:bookmarkEnd w:id="98"/>
      <w:bookmarkEnd w:id="99"/>
      <w:bookmarkEnd w:id="100"/>
      <w:r w:rsidRPr="00B219C1">
        <w:t>e.</w:t>
      </w:r>
    </w:p>
    <w:p w14:paraId="6917C855" w14:textId="56F29D6B" w:rsidR="00145E3D" w:rsidRPr="00954835" w:rsidRDefault="00145E3D" w:rsidP="00145E3D">
      <w:pPr>
        <w:pStyle w:val="CXSMSectionTitle"/>
      </w:pPr>
      <w:bookmarkStart w:id="101" w:name="_Toc397676920"/>
      <w:bookmarkStart w:id="102" w:name="_Toc406075812"/>
      <w:bookmarkStart w:id="103" w:name="_Toc406075916"/>
      <w:bookmarkStart w:id="104" w:name="_Toc410038702"/>
      <w:bookmarkStart w:id="105" w:name="_Toc422485769"/>
      <w:bookmarkStart w:id="106" w:name="_Toc497990850"/>
      <w:bookmarkStart w:id="107" w:name="_Toc58499539"/>
      <w:bookmarkStart w:id="108" w:name="_Toc115437423"/>
      <w:r w:rsidRPr="00F61412">
        <w:lastRenderedPageBreak/>
        <w:t>Appendices</w:t>
      </w:r>
      <w:bookmarkEnd w:id="101"/>
      <w:bookmarkEnd w:id="102"/>
      <w:bookmarkEnd w:id="103"/>
      <w:bookmarkEnd w:id="104"/>
      <w:bookmarkEnd w:id="105"/>
      <w:bookmarkEnd w:id="106"/>
      <w:bookmarkEnd w:id="107"/>
      <w:bookmarkEnd w:id="108"/>
    </w:p>
    <w:sectPr w:rsidR="00145E3D" w:rsidRPr="00954835" w:rsidSect="00A64444">
      <w:headerReference w:type="default" r:id="rId31"/>
      <w:footerReference w:type="even" r:id="rId32"/>
      <w:footerReference w:type="default" r:id="rId33"/>
      <w:footerReference w:type="first" r:id="rId34"/>
      <w:pgSz w:w="12240" w:h="15840"/>
      <w:pgMar w:top="1584"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D23CA" w14:textId="77777777" w:rsidR="000A75AF" w:rsidRDefault="000A75AF" w:rsidP="008943FB">
      <w:pPr>
        <w:spacing w:before="0" w:after="0" w:line="240" w:lineRule="auto"/>
      </w:pPr>
      <w:r>
        <w:separator/>
      </w:r>
    </w:p>
    <w:p w14:paraId="4C42C969" w14:textId="77777777" w:rsidR="000A75AF" w:rsidRDefault="000A75AF"/>
  </w:endnote>
  <w:endnote w:type="continuationSeparator" w:id="0">
    <w:p w14:paraId="56F51953" w14:textId="77777777" w:rsidR="000A75AF" w:rsidRDefault="000A75AF" w:rsidP="008943FB">
      <w:pPr>
        <w:spacing w:before="0" w:after="0" w:line="240" w:lineRule="auto"/>
      </w:pPr>
      <w:r>
        <w:continuationSeparator/>
      </w:r>
    </w:p>
    <w:p w14:paraId="13D9600B" w14:textId="77777777" w:rsidR="000A75AF" w:rsidRDefault="000A75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EFF" w:usb1="C000785B" w:usb2="00000009" w:usb3="00000000" w:csb0="000001FF" w:csb1="00000000"/>
  </w:font>
  <w:font w:name="CiscoSansTT Light">
    <w:panose1 w:val="020B0503020201020303"/>
    <w:charset w:val="00"/>
    <w:family w:val="swiss"/>
    <w:pitch w:val="variable"/>
    <w:sig w:usb0="A00002FF" w:usb1="100078FB" w:usb2="00000008" w:usb3="00000000" w:csb0="0000019F" w:csb1="00000000"/>
  </w:font>
  <w:font w:name="CiscoSansTT ExtraLight">
    <w:altName w:val="Calibri"/>
    <w:panose1 w:val="020B0303020201020303"/>
    <w:charset w:val="00"/>
    <w:family w:val="swiss"/>
    <w:pitch w:val="variable"/>
    <w:sig w:usb0="A00002FF" w:usb1="100078FB" w:usb2="00000008"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67653" w14:textId="27F026F3" w:rsidR="00211AD4" w:rsidRDefault="00211AD4">
    <w:pPr>
      <w:pStyle w:val="Footer"/>
    </w:pPr>
    <w:r>
      <w:rPr>
        <w:noProof/>
      </w:rPr>
      <mc:AlternateContent>
        <mc:Choice Requires="wps">
          <w:drawing>
            <wp:anchor distT="0" distB="0" distL="0" distR="0" simplePos="0" relativeHeight="251664384" behindDoc="0" locked="0" layoutInCell="1" allowOverlap="1" wp14:anchorId="4312EEFA" wp14:editId="1B4C625C">
              <wp:simplePos x="635" y="635"/>
              <wp:positionH relativeFrom="page">
                <wp:align>right</wp:align>
              </wp:positionH>
              <wp:positionV relativeFrom="page">
                <wp:align>bottom</wp:align>
              </wp:positionV>
              <wp:extent cx="993140" cy="409575"/>
              <wp:effectExtent l="0" t="0" r="0" b="0"/>
              <wp:wrapNone/>
              <wp:docPr id="298016174" name="Text Box 8"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579F1716" w14:textId="0D459B22"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312EEFA" id="_x0000_t202" coordsize="21600,21600" o:spt="202" path="m,l,21600r21600,l21600,xe">
              <v:stroke joinstyle="miter"/>
              <v:path gradientshapeok="t" o:connecttype="rect"/>
            </v:shapetype>
            <v:shape id="Text Box 8" o:spid="_x0000_s1027" type="#_x0000_t202" alt="Cisco Confidential" style="position:absolute;margin-left:27pt;margin-top:0;width:78.2pt;height:32.25pt;z-index:25166438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" filled="f" stroked="f">
              <v:fill o:detectmouseclick="t"/>
              <v:textbox style="mso-fit-shape-to-text:t" inset="0,0,20pt,15pt">
                <w:txbxContent>
                  <w:p w14:paraId="579F1716" w14:textId="0D459B22"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8D2C8" w14:textId="55639D63" w:rsidR="00211AD4" w:rsidRDefault="00211AD4">
    <w:pPr>
      <w:pStyle w:val="Footer"/>
    </w:pPr>
    <w:r>
      <w:rPr>
        <w:noProof/>
      </w:rPr>
      <mc:AlternateContent>
        <mc:Choice Requires="wps">
          <w:drawing>
            <wp:anchor distT="0" distB="0" distL="0" distR="0" simplePos="0" relativeHeight="251665408" behindDoc="0" locked="0" layoutInCell="1" allowOverlap="1" wp14:anchorId="6999D19A" wp14:editId="4A73429F">
              <wp:simplePos x="0" y="0"/>
              <wp:positionH relativeFrom="page">
                <wp:align>right</wp:align>
              </wp:positionH>
              <wp:positionV relativeFrom="page">
                <wp:align>bottom</wp:align>
              </wp:positionV>
              <wp:extent cx="993140" cy="409575"/>
              <wp:effectExtent l="0" t="0" r="0" b="0"/>
              <wp:wrapNone/>
              <wp:docPr id="276581363" name="Text Box 9"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3C047ABD" w14:textId="12E58805"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99D19A" id="_x0000_t202" coordsize="21600,21600" o:spt="202" path="m,l,21600r21600,l21600,xe">
              <v:stroke joinstyle="miter"/>
              <v:path gradientshapeok="t" o:connecttype="rect"/>
            </v:shapetype>
            <v:shape id="Text Box 9" o:spid="_x0000_s1028" type="#_x0000_t202" alt="Cisco Confidential" style="position:absolute;margin-left:27pt;margin-top:0;width:78.2pt;height:32.25pt;z-index:25166540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" filled="f" stroked="f">
              <v:fill o:detectmouseclick="t"/>
              <v:textbox style="mso-fit-shape-to-text:t" inset="0,0,20pt,15pt">
                <w:txbxContent>
                  <w:p w14:paraId="3C047ABD" w14:textId="12E58805"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39C8B" w14:textId="19894E39" w:rsidR="00211AD4" w:rsidRDefault="00211AD4">
    <w:pPr>
      <w:pStyle w:val="Footer"/>
    </w:pPr>
    <w:r>
      <w:rPr>
        <w:noProof/>
      </w:rPr>
      <mc:AlternateContent>
        <mc:Choice Requires="wps">
          <w:drawing>
            <wp:anchor distT="0" distB="0" distL="0" distR="0" simplePos="0" relativeHeight="251663360" behindDoc="0" locked="0" layoutInCell="1" allowOverlap="1" wp14:anchorId="438AA99D" wp14:editId="02852F2B">
              <wp:simplePos x="635" y="635"/>
              <wp:positionH relativeFrom="page">
                <wp:align>right</wp:align>
              </wp:positionH>
              <wp:positionV relativeFrom="page">
                <wp:align>bottom</wp:align>
              </wp:positionV>
              <wp:extent cx="993140" cy="409575"/>
              <wp:effectExtent l="0" t="0" r="0" b="0"/>
              <wp:wrapNone/>
              <wp:docPr id="1269551787" name="Text Box 7"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71A57282" w14:textId="7326CD99"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38AA99D" id="_x0000_t202" coordsize="21600,21600" o:spt="202" path="m,l,21600r21600,l21600,xe">
              <v:stroke joinstyle="miter"/>
              <v:path gradientshapeok="t" o:connecttype="rect"/>
            </v:shapetype>
            <v:shape id="Text Box 7" o:spid="_x0000_s1029" type="#_x0000_t202" alt="Cisco Confidential" style="position:absolute;margin-left:27pt;margin-top:0;width:78.2pt;height:32.25pt;z-index:25166336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" filled="f" stroked="f">
              <v:fill o:detectmouseclick="t"/>
              <v:textbox style="mso-fit-shape-to-text:t" inset="0,0,20pt,15pt">
                <w:txbxContent>
                  <w:p w14:paraId="71A57282" w14:textId="7326CD99"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5A2E1" w14:textId="3F162D11" w:rsidR="00211AD4" w:rsidRDefault="00211AD4">
    <w:pPr>
      <w:pStyle w:val="Footer"/>
    </w:pPr>
    <w:r>
      <w:rPr>
        <w:noProof/>
      </w:rPr>
      <mc:AlternateContent>
        <mc:Choice Requires="wps">
          <w:drawing>
            <wp:anchor distT="0" distB="0" distL="0" distR="0" simplePos="0" relativeHeight="251667456" behindDoc="0" locked="0" layoutInCell="1" allowOverlap="1" wp14:anchorId="50CBCA8E" wp14:editId="0969FAD9">
              <wp:simplePos x="635" y="635"/>
              <wp:positionH relativeFrom="page">
                <wp:align>right</wp:align>
              </wp:positionH>
              <wp:positionV relativeFrom="page">
                <wp:align>bottom</wp:align>
              </wp:positionV>
              <wp:extent cx="993140" cy="409575"/>
              <wp:effectExtent l="0" t="0" r="0" b="0"/>
              <wp:wrapNone/>
              <wp:docPr id="1665630222" name="Text Box 1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339755E8" w14:textId="4FC76BCA"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0CBCA8E" id="_x0000_t202" coordsize="21600,21600" o:spt="202" path="m,l,21600r21600,l21600,xe">
              <v:stroke joinstyle="miter"/>
              <v:path gradientshapeok="t" o:connecttype="rect"/>
            </v:shapetype>
            <v:shape id="Text Box 11" o:spid="_x0000_s1030" type="#_x0000_t202" alt="Cisco Confidential" style="position:absolute;margin-left:27pt;margin-top:0;width:78.2pt;height:32.25pt;z-index:25166745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" filled="f" stroked="f">
              <v:fill o:detectmouseclick="t"/>
              <v:textbox style="mso-fit-shape-to-text:t" inset="0,0,20pt,15pt">
                <w:txbxContent>
                  <w:p w14:paraId="339755E8" w14:textId="4FC76BCA"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AC2DA" w14:textId="563BE5CA" w:rsidR="00FC2119" w:rsidRDefault="00211AD4" w:rsidP="0038766C">
    <w:pPr>
      <w:pStyle w:val="CXSMFooter"/>
      <w:tabs>
        <w:tab w:val="left" w:pos="5040"/>
      </w:tabs>
      <w:spacing w:after="0"/>
    </w:pPr>
    <w:r>
      <w:rPr>
        <w:noProof/>
      </w:rPr>
      <mc:AlternateContent>
        <mc:Choice Requires="wps">
          <w:drawing>
            <wp:anchor distT="0" distB="0" distL="0" distR="0" simplePos="0" relativeHeight="251668480" behindDoc="0" locked="0" layoutInCell="1" allowOverlap="1" wp14:anchorId="52EB4714" wp14:editId="08605067">
              <wp:simplePos x="635" y="635"/>
              <wp:positionH relativeFrom="page">
                <wp:align>right</wp:align>
              </wp:positionH>
              <wp:positionV relativeFrom="page">
                <wp:align>bottom</wp:align>
              </wp:positionV>
              <wp:extent cx="993140" cy="409575"/>
              <wp:effectExtent l="0" t="0" r="0" b="0"/>
              <wp:wrapNone/>
              <wp:docPr id="2081761948" name="Text Box 1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040F1BFB" w14:textId="52B11937"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2EB4714" id="_x0000_t202" coordsize="21600,21600" o:spt="202" path="m,l,21600r21600,l21600,xe">
              <v:stroke joinstyle="miter"/>
              <v:path gradientshapeok="t" o:connecttype="rect"/>
            </v:shapetype>
            <v:shape id="Text Box 12" o:spid="_x0000_s1031" type="#_x0000_t202" alt="Cisco Confidential" style="position:absolute;margin-left:27pt;margin-top:0;width:78.2pt;height:32.25pt;z-index:25166848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" filled="f" stroked="f">
              <v:fill o:detectmouseclick="t"/>
              <v:textbox style="mso-fit-shape-to-text:t" inset="0,0,20pt,15pt">
                <w:txbxContent>
                  <w:p w14:paraId="040F1BFB" w14:textId="52B11937"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r w:rsidR="00FC2119">
      <w:rPr>
        <w:noProof/>
      </w:rPr>
      <w:drawing>
        <wp:anchor distT="0" distB="0" distL="114300" distR="114300" simplePos="0" relativeHeight="251658240" behindDoc="1" locked="0" layoutInCell="0" allowOverlap="0" wp14:anchorId="1CB33761" wp14:editId="2260438E">
          <wp:simplePos x="0" y="0"/>
          <wp:positionH relativeFrom="column">
            <wp:align>right</wp:align>
          </wp:positionH>
          <wp:positionV relativeFrom="margin">
            <wp:posOffset>8352790</wp:posOffset>
          </wp:positionV>
          <wp:extent cx="429895" cy="228600"/>
          <wp:effectExtent l="0" t="0" r="8255" b="0"/>
          <wp:wrapTight wrapText="bothSides">
            <wp:wrapPolygon edited="0">
              <wp:start x="2871" y="0"/>
              <wp:lineTo x="0" y="1800"/>
              <wp:lineTo x="0" y="19800"/>
              <wp:lineTo x="20100" y="19800"/>
              <wp:lineTo x="21058" y="10800"/>
              <wp:lineTo x="21058" y="1800"/>
              <wp:lineTo x="18186" y="0"/>
              <wp:lineTo x="2871"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895" cy="228600"/>
                  </a:xfrm>
                  <a:prstGeom prst="rect">
                    <a:avLst/>
                  </a:prstGeom>
                  <a:noFill/>
                </pic:spPr>
              </pic:pic>
            </a:graphicData>
          </a:graphic>
          <wp14:sizeRelH relativeFrom="page">
            <wp14:pctWidth>0</wp14:pctWidth>
          </wp14:sizeRelH>
          <wp14:sizeRelV relativeFrom="page">
            <wp14:pctHeight>0</wp14:pctHeight>
          </wp14:sizeRelV>
        </wp:anchor>
      </w:drawing>
    </w:r>
    <w:r w:rsidR="00FC2119">
      <w:t>Cisco Confidential and Proprietary</w:t>
    </w:r>
  </w:p>
  <w:p w14:paraId="6012004E" w14:textId="326DBD5E" w:rsidR="00FC2119" w:rsidRPr="00AF0C35" w:rsidRDefault="00FC2119" w:rsidP="0038766C">
    <w:pPr>
      <w:pStyle w:val="CXSMFooter"/>
      <w:spacing w:after="0"/>
    </w:pPr>
    <w:r>
      <w:t>© 202</w:t>
    </w:r>
    <w:r w:rsidR="00753615">
      <w:t>2</w:t>
    </w:r>
    <w:r>
      <w:t xml:space="preserve"> Cisco and/or its affiliates.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3D724" w14:textId="44D3898E" w:rsidR="00211AD4" w:rsidRDefault="00211AD4">
    <w:pPr>
      <w:pStyle w:val="Footer"/>
    </w:pPr>
    <w:r>
      <w:rPr>
        <w:noProof/>
      </w:rPr>
      <mc:AlternateContent>
        <mc:Choice Requires="wps">
          <w:drawing>
            <wp:anchor distT="0" distB="0" distL="0" distR="0" simplePos="0" relativeHeight="251666432" behindDoc="0" locked="0" layoutInCell="1" allowOverlap="1" wp14:anchorId="0250D51F" wp14:editId="61BD003F">
              <wp:simplePos x="635" y="635"/>
              <wp:positionH relativeFrom="page">
                <wp:align>right</wp:align>
              </wp:positionH>
              <wp:positionV relativeFrom="page">
                <wp:align>bottom</wp:align>
              </wp:positionV>
              <wp:extent cx="993140" cy="409575"/>
              <wp:effectExtent l="0" t="0" r="0" b="0"/>
              <wp:wrapNone/>
              <wp:docPr id="1352512224" name="Text Box 10"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23C19BD2" w14:textId="55838AF3"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250D51F" id="_x0000_t202" coordsize="21600,21600" o:spt="202" path="m,l,21600r21600,l21600,xe">
              <v:stroke joinstyle="miter"/>
              <v:path gradientshapeok="t" o:connecttype="rect"/>
            </v:shapetype>
            <v:shape id="Text Box 10" o:spid="_x0000_s1032" type="#_x0000_t202" alt="Cisco Confidential" style="position:absolute;margin-left:27pt;margin-top:0;width:78.2pt;height:32.25pt;z-index:25166643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" filled="f" stroked="f">
              <v:fill o:detectmouseclick="t"/>
              <v:textbox style="mso-fit-shape-to-text:t" inset="0,0,20pt,15pt">
                <w:txbxContent>
                  <w:p w14:paraId="23C19BD2" w14:textId="55838AF3"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B10ED" w14:textId="08354605" w:rsidR="00211AD4" w:rsidRDefault="00211AD4">
    <w:pPr>
      <w:pStyle w:val="Footer"/>
    </w:pPr>
    <w:r>
      <w:rPr>
        <w:noProof/>
      </w:rPr>
      <mc:AlternateContent>
        <mc:Choice Requires="wps">
          <w:drawing>
            <wp:anchor distT="0" distB="0" distL="0" distR="0" simplePos="0" relativeHeight="251670528" behindDoc="0" locked="0" layoutInCell="1" allowOverlap="1" wp14:anchorId="7ECBDD64" wp14:editId="315815BB">
              <wp:simplePos x="635" y="635"/>
              <wp:positionH relativeFrom="page">
                <wp:align>right</wp:align>
              </wp:positionH>
              <wp:positionV relativeFrom="page">
                <wp:align>bottom</wp:align>
              </wp:positionV>
              <wp:extent cx="993140" cy="409575"/>
              <wp:effectExtent l="0" t="0" r="0" b="0"/>
              <wp:wrapNone/>
              <wp:docPr id="2134609114" name="Text Box 14"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217BEF99" w14:textId="2AA38A9D"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ECBDD64" id="_x0000_t202" coordsize="21600,21600" o:spt="202" path="m,l,21600r21600,l21600,xe">
              <v:stroke joinstyle="miter"/>
              <v:path gradientshapeok="t" o:connecttype="rect"/>
            </v:shapetype>
            <v:shape id="Text Box 14" o:spid="_x0000_s1033" type="#_x0000_t202" alt="Cisco Confidential" style="position:absolute;margin-left:27pt;margin-top:0;width:78.2pt;height:32.25pt;z-index:25167052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" filled="f" stroked="f">
              <v:fill o:detectmouseclick="t"/>
              <v:textbox style="mso-fit-shape-to-text:t" inset="0,0,20pt,15pt">
                <w:txbxContent>
                  <w:p w14:paraId="217BEF99" w14:textId="2AA38A9D"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589B2" w14:textId="7A1A855C" w:rsidR="00FC2119" w:rsidRDefault="00211AD4" w:rsidP="00FC2119">
    <w:pPr>
      <w:pStyle w:val="CXSMFooter"/>
    </w:pPr>
    <w:r>
      <w:rPr>
        <w:noProof/>
      </w:rPr>
      <mc:AlternateContent>
        <mc:Choice Requires="wps">
          <w:drawing>
            <wp:anchor distT="0" distB="0" distL="0" distR="0" simplePos="0" relativeHeight="251671552" behindDoc="0" locked="0" layoutInCell="1" allowOverlap="1" wp14:anchorId="667B04E5" wp14:editId="0994E8F0">
              <wp:simplePos x="635" y="635"/>
              <wp:positionH relativeFrom="page">
                <wp:align>right</wp:align>
              </wp:positionH>
              <wp:positionV relativeFrom="page">
                <wp:align>bottom</wp:align>
              </wp:positionV>
              <wp:extent cx="993140" cy="409575"/>
              <wp:effectExtent l="0" t="0" r="0" b="0"/>
              <wp:wrapNone/>
              <wp:docPr id="796037575" name="Text Box 15"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27154FD1" w14:textId="77A3C284"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67B04E5" id="_x0000_t202" coordsize="21600,21600" o:spt="202" path="m,l,21600r21600,l21600,xe">
              <v:stroke joinstyle="miter"/>
              <v:path gradientshapeok="t" o:connecttype="rect"/>
            </v:shapetype>
            <v:shape id="Text Box 15" o:spid="_x0000_s1034" type="#_x0000_t202" alt="Cisco Confidential" style="position:absolute;margin-left:27pt;margin-top:0;width:78.2pt;height:32.25pt;z-index:25167155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" filled="f" stroked="f">
              <v:fill o:detectmouseclick="t"/>
              <v:textbox style="mso-fit-shape-to-text:t" inset="0,0,20pt,15pt">
                <w:txbxContent>
                  <w:p w14:paraId="27154FD1" w14:textId="77A3C284"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r w:rsidR="00FC2119">
      <w:fldChar w:fldCharType="begin"/>
    </w:r>
    <w:r w:rsidR="00FC2119">
      <w:instrText xml:space="preserve"> PAGE   \* MERGEFORMAT </w:instrText>
    </w:r>
    <w:r w:rsidR="00FC2119">
      <w:fldChar w:fldCharType="separate"/>
    </w:r>
    <w:r w:rsidR="00FC2119">
      <w:rPr>
        <w:noProof/>
      </w:rPr>
      <w:t>11</w:t>
    </w:r>
    <w:r w:rsidR="00FC2119">
      <w:fldChar w:fldCharType="end"/>
    </w:r>
    <w:r w:rsidR="00FC2119">
      <w:tab/>
      <w:t>Cisco Confidential and Proprietary</w:t>
    </w:r>
  </w:p>
  <w:p w14:paraId="7CA866D9" w14:textId="122AFEF7" w:rsidR="00FC2119" w:rsidRPr="00FC2119" w:rsidRDefault="00FC2119" w:rsidP="00FC2119">
    <w:pPr>
      <w:pStyle w:val="CXSMFooter"/>
    </w:pPr>
    <w:r w:rsidRPr="009E21FE">
      <w:rPr>
        <w:noProof/>
      </w:rPr>
      <w:drawing>
        <wp:anchor distT="0" distB="0" distL="114300" distR="114300" simplePos="0" relativeHeight="251662336" behindDoc="1" locked="0" layoutInCell="0" allowOverlap="0" wp14:anchorId="0FB3C9F4" wp14:editId="7F57516E">
          <wp:simplePos x="0" y="0"/>
          <wp:positionH relativeFrom="column">
            <wp:align>right</wp:align>
          </wp:positionH>
          <wp:positionV relativeFrom="margin">
            <wp:posOffset>8352790</wp:posOffset>
          </wp:positionV>
          <wp:extent cx="429895" cy="228600"/>
          <wp:effectExtent l="0" t="0" r="8255" b="0"/>
          <wp:wrapTight wrapText="bothSides">
            <wp:wrapPolygon edited="0">
              <wp:start x="2871" y="0"/>
              <wp:lineTo x="0" y="1800"/>
              <wp:lineTo x="0" y="19800"/>
              <wp:lineTo x="20100" y="19800"/>
              <wp:lineTo x="21058" y="10800"/>
              <wp:lineTo x="21058" y="1800"/>
              <wp:lineTo x="18186" y="0"/>
              <wp:lineTo x="2871" y="0"/>
            </wp:wrapPolygon>
          </wp:wrapTight>
          <wp:docPr id="1328650059"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895" cy="228600"/>
                  </a:xfrm>
                  <a:prstGeom prst="rect">
                    <a:avLst/>
                  </a:prstGeom>
                  <a:noFill/>
                </pic:spPr>
              </pic:pic>
            </a:graphicData>
          </a:graphic>
          <wp14:sizeRelH relativeFrom="page">
            <wp14:pctWidth>0</wp14:pctWidth>
          </wp14:sizeRelH>
          <wp14:sizeRelV relativeFrom="page">
            <wp14:pctHeight>0</wp14:pctHeight>
          </wp14:sizeRelV>
        </wp:anchor>
      </w:drawing>
    </w:r>
    <w:r>
      <w:t>© 202</w:t>
    </w:r>
    <w:r w:rsidR="00753615">
      <w:t>2</w:t>
    </w:r>
    <w:r w:rsidRPr="009E21FE">
      <w:t xml:space="preserve"> Cisco and/or its affiliates. All rights reserved.</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9AD41" w14:textId="64AB1156" w:rsidR="00211AD4" w:rsidRDefault="00211AD4">
    <w:pPr>
      <w:pStyle w:val="Footer"/>
    </w:pPr>
    <w:r>
      <w:rPr>
        <w:noProof/>
      </w:rPr>
      <mc:AlternateContent>
        <mc:Choice Requires="wps">
          <w:drawing>
            <wp:anchor distT="0" distB="0" distL="0" distR="0" simplePos="0" relativeHeight="251669504" behindDoc="0" locked="0" layoutInCell="1" allowOverlap="1" wp14:anchorId="11C4F014" wp14:editId="4D38D655">
              <wp:simplePos x="635" y="635"/>
              <wp:positionH relativeFrom="page">
                <wp:align>right</wp:align>
              </wp:positionH>
              <wp:positionV relativeFrom="page">
                <wp:align>bottom</wp:align>
              </wp:positionV>
              <wp:extent cx="993140" cy="409575"/>
              <wp:effectExtent l="0" t="0" r="0" b="0"/>
              <wp:wrapNone/>
              <wp:docPr id="2042482791" name="Text Box 1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790E463A" w14:textId="33A92A5D"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1C4F014" id="_x0000_t202" coordsize="21600,21600" o:spt="202" path="m,l,21600r21600,l21600,xe">
              <v:stroke joinstyle="miter"/>
              <v:path gradientshapeok="t" o:connecttype="rect"/>
            </v:shapetype>
            <v:shape id="Text Box 13" o:spid="_x0000_s1035" type="#_x0000_t202" alt="Cisco Confidential" style="position:absolute;margin-left:27pt;margin-top:0;width:78.2pt;height:32.25pt;z-index:25166950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" filled="f" stroked="f">
              <v:fill o:detectmouseclick="t"/>
              <v:textbox style="mso-fit-shape-to-text:t" inset="0,0,20pt,15pt">
                <w:txbxContent>
                  <w:p w14:paraId="790E463A" w14:textId="33A92A5D"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64E58" w14:textId="77777777" w:rsidR="000A75AF" w:rsidRDefault="000A75AF" w:rsidP="008943FB">
      <w:pPr>
        <w:spacing w:before="0" w:after="0" w:line="240" w:lineRule="auto"/>
      </w:pPr>
      <w:r>
        <w:separator/>
      </w:r>
    </w:p>
    <w:p w14:paraId="0A082D4F" w14:textId="77777777" w:rsidR="000A75AF" w:rsidRDefault="000A75AF"/>
  </w:footnote>
  <w:footnote w:type="continuationSeparator" w:id="0">
    <w:p w14:paraId="1631DD79" w14:textId="77777777" w:rsidR="000A75AF" w:rsidRDefault="000A75AF" w:rsidP="008943FB">
      <w:pPr>
        <w:spacing w:before="0" w:after="0" w:line="240" w:lineRule="auto"/>
      </w:pPr>
      <w:r>
        <w:continuationSeparator/>
      </w:r>
    </w:p>
    <w:p w14:paraId="120A3537" w14:textId="77777777" w:rsidR="000A75AF" w:rsidRDefault="000A75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9069B" w14:textId="77777777" w:rsidR="00FC2119" w:rsidRPr="00092CDA" w:rsidRDefault="00FC2119" w:rsidP="008943FB">
    <w:pPr>
      <w:pStyle w:val="Header"/>
      <w:tabs>
        <w:tab w:val="clear" w:pos="4320"/>
        <w:tab w:val="clear" w:pos="8640"/>
        <w:tab w:val="left" w:pos="2478"/>
      </w:tabs>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4CD68" w14:textId="77777777" w:rsidR="00FC2119" w:rsidRDefault="00FC21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7286080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634F680"/>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BA54B1FE"/>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A24E109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3E55C8"/>
    <w:multiLevelType w:val="multilevel"/>
    <w:tmpl w:val="D1F89B9A"/>
    <w:styleLink w:val="CiscoTableBullets"/>
    <w:lvl w:ilvl="0">
      <w:start w:val="1"/>
      <w:numFmt w:val="bullet"/>
      <w:pStyle w:val="CXSMTableBullet1"/>
      <w:lvlText w:val=""/>
      <w:lvlJc w:val="left"/>
      <w:pPr>
        <w:ind w:left="216" w:hanging="216"/>
      </w:pPr>
      <w:rPr>
        <w:rFonts w:ascii="Wingdings" w:hAnsi="Wingdings" w:hint="default"/>
        <w:color w:val="546668"/>
        <w:sz w:val="16"/>
      </w:rPr>
    </w:lvl>
    <w:lvl w:ilvl="1">
      <w:start w:val="1"/>
      <w:numFmt w:val="bullet"/>
      <w:pStyle w:val="CXSMTableBullet2"/>
      <w:lvlText w:val="-"/>
      <w:lvlJc w:val="left"/>
      <w:pPr>
        <w:ind w:left="432" w:hanging="216"/>
      </w:pPr>
      <w:rPr>
        <w:rFonts w:ascii="Courier New" w:hAnsi="Courier New" w:hint="default"/>
        <w:sz w:val="16"/>
      </w:rPr>
    </w:lvl>
    <w:lvl w:ilvl="2">
      <w:start w:val="1"/>
      <w:numFmt w:val="bullet"/>
      <w:pStyle w:val="CXSMTableBullet3"/>
      <w:lvlText w:val="o"/>
      <w:lvlJc w:val="left"/>
      <w:pPr>
        <w:ind w:left="648" w:hanging="216"/>
      </w:pPr>
      <w:rPr>
        <w:rFonts w:ascii="Tw Cen MT" w:hAnsi="Tw Cen MT" w:hint="default"/>
        <w:sz w:val="16"/>
      </w:rPr>
    </w:lvl>
    <w:lvl w:ilvl="3">
      <w:start w:val="1"/>
      <w:numFmt w:val="decimal"/>
      <w:lvlText w:val="(%4)"/>
      <w:lvlJc w:val="left"/>
      <w:pPr>
        <w:ind w:left="7776" w:hanging="360"/>
      </w:pPr>
      <w:rPr>
        <w:rFonts w:hint="default"/>
      </w:rPr>
    </w:lvl>
    <w:lvl w:ilvl="4">
      <w:start w:val="1"/>
      <w:numFmt w:val="lowerLetter"/>
      <w:lvlText w:val="(%5)"/>
      <w:lvlJc w:val="left"/>
      <w:pPr>
        <w:ind w:left="8136" w:hanging="360"/>
      </w:pPr>
      <w:rPr>
        <w:rFonts w:hint="default"/>
      </w:rPr>
    </w:lvl>
    <w:lvl w:ilvl="5">
      <w:start w:val="1"/>
      <w:numFmt w:val="lowerRoman"/>
      <w:lvlText w:val="(%6)"/>
      <w:lvlJc w:val="left"/>
      <w:pPr>
        <w:ind w:left="8496" w:hanging="360"/>
      </w:pPr>
      <w:rPr>
        <w:rFonts w:hint="default"/>
      </w:rPr>
    </w:lvl>
    <w:lvl w:ilvl="6">
      <w:start w:val="1"/>
      <w:numFmt w:val="decimal"/>
      <w:lvlText w:val="%7."/>
      <w:lvlJc w:val="left"/>
      <w:pPr>
        <w:ind w:left="8856" w:hanging="360"/>
      </w:pPr>
      <w:rPr>
        <w:rFonts w:hint="default"/>
      </w:rPr>
    </w:lvl>
    <w:lvl w:ilvl="7">
      <w:start w:val="1"/>
      <w:numFmt w:val="lowerLetter"/>
      <w:lvlText w:val="%8."/>
      <w:lvlJc w:val="left"/>
      <w:pPr>
        <w:ind w:left="9216" w:hanging="360"/>
      </w:pPr>
      <w:rPr>
        <w:rFonts w:hint="default"/>
      </w:rPr>
    </w:lvl>
    <w:lvl w:ilvl="8">
      <w:start w:val="1"/>
      <w:numFmt w:val="lowerRoman"/>
      <w:lvlText w:val="%9."/>
      <w:lvlJc w:val="left"/>
      <w:pPr>
        <w:ind w:left="9576" w:hanging="360"/>
      </w:pPr>
      <w:rPr>
        <w:rFonts w:hint="default"/>
      </w:rPr>
    </w:lvl>
  </w:abstractNum>
  <w:abstractNum w:abstractNumId="5" w15:restartNumberingAfterBreak="0">
    <w:nsid w:val="05CF16F3"/>
    <w:multiLevelType w:val="hybridMultilevel"/>
    <w:tmpl w:val="262C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6C0052"/>
    <w:multiLevelType w:val="hybridMultilevel"/>
    <w:tmpl w:val="88E42CD8"/>
    <w:lvl w:ilvl="0" w:tplc="C7F0C418">
      <w:start w:val="1"/>
      <w:numFmt w:val="none"/>
      <w:pStyle w:val="CXSMResponseAutomatic"/>
      <w:lvlText w:val="Cisco Response:"/>
      <w:lvlJc w:val="left"/>
      <w:pPr>
        <w:ind w:left="360" w:hanging="360"/>
      </w:pPr>
      <w:rPr>
        <w:rFonts w:ascii="Tahoma" w:hAnsi="Tahoma" w:hint="default"/>
        <w:b/>
        <w:i w:val="0"/>
        <w:color w:val="6365AA"/>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23CD6"/>
    <w:multiLevelType w:val="hybridMultilevel"/>
    <w:tmpl w:val="3CD418A2"/>
    <w:lvl w:ilvl="0" w:tplc="3CDE7896">
      <w:start w:val="1"/>
      <w:numFmt w:val="none"/>
      <w:pStyle w:val="CXSMResponseNote"/>
      <w:lvlText w:val="Note:"/>
      <w:lvlJc w:val="left"/>
      <w:pPr>
        <w:tabs>
          <w:tab w:val="num" w:pos="216"/>
        </w:tabs>
        <w:ind w:left="0" w:firstLine="0"/>
      </w:pPr>
      <w:rPr>
        <w:rFonts w:ascii="Tahoma" w:hAnsi="Tahoma" w:cs="Microsoft Sans Serif" w:hint="default"/>
        <w:b/>
        <w:i w:val="0"/>
        <w:color w:val="6365AA"/>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19535D"/>
    <w:multiLevelType w:val="multilevel"/>
    <w:tmpl w:val="527817BA"/>
    <w:styleLink w:val="CiscoList"/>
    <w:lvl w:ilvl="0">
      <w:start w:val="1"/>
      <w:numFmt w:val="bullet"/>
      <w:pStyle w:val="CXSMBullet1"/>
      <w:lvlText w:val=""/>
      <w:lvlJc w:val="left"/>
      <w:pPr>
        <w:ind w:left="360" w:hanging="360"/>
      </w:pPr>
      <w:rPr>
        <w:rFonts w:ascii="Wingdings" w:hAnsi="Wingdings" w:hint="default"/>
        <w:b w:val="0"/>
        <w:i w:val="0"/>
        <w:color w:val="595959"/>
        <w:sz w:val="16"/>
      </w:rPr>
    </w:lvl>
    <w:lvl w:ilvl="1">
      <w:start w:val="1"/>
      <w:numFmt w:val="bullet"/>
      <w:pStyle w:val="CXSMBullet2"/>
      <w:lvlText w:val="-"/>
      <w:lvlJc w:val="left"/>
      <w:pPr>
        <w:ind w:left="720" w:hanging="360"/>
      </w:pPr>
      <w:rPr>
        <w:rFonts w:ascii="Courier New" w:hAnsi="Courier New" w:hint="default"/>
        <w:color w:val="595959"/>
      </w:rPr>
    </w:lvl>
    <w:lvl w:ilvl="2">
      <w:start w:val="1"/>
      <w:numFmt w:val="bullet"/>
      <w:pStyle w:val="CXSMBullet3"/>
      <w:lvlText w:val="o"/>
      <w:lvlJc w:val="left"/>
      <w:pPr>
        <w:ind w:left="1080" w:hanging="360"/>
      </w:pPr>
      <w:rPr>
        <w:rFonts w:ascii="Tw Cen MT" w:hAnsi="Tw Cen MT" w:hint="default"/>
        <w:color w:val="595959"/>
      </w:rPr>
    </w:lvl>
    <w:lvl w:ilvl="3">
      <w:start w:val="1"/>
      <w:numFmt w:val="bullet"/>
      <w:lvlText w:val=""/>
      <w:lvlJc w:val="left"/>
      <w:pPr>
        <w:ind w:left="1440" w:hanging="360"/>
      </w:pPr>
      <w:rPr>
        <w:rFonts w:ascii="Symbol" w:hAnsi="Symbol" w:hint="default"/>
        <w:color w:val="595959"/>
        <w:sz w:val="16"/>
      </w:rPr>
    </w:lvl>
    <w:lvl w:ilvl="4">
      <w:start w:val="1"/>
      <w:numFmt w:val="bullet"/>
      <w:lvlText w:val="o"/>
      <w:lvlJc w:val="left"/>
      <w:pPr>
        <w:ind w:left="10440" w:hanging="360"/>
      </w:pPr>
      <w:rPr>
        <w:rFonts w:ascii="Courier New" w:hAnsi="Courier New" w:cs="Courier New" w:hint="default"/>
      </w:rPr>
    </w:lvl>
    <w:lvl w:ilvl="5">
      <w:start w:val="1"/>
      <w:numFmt w:val="bullet"/>
      <w:lvlText w:val=""/>
      <w:lvlJc w:val="left"/>
      <w:pPr>
        <w:ind w:left="11160" w:hanging="360"/>
      </w:pPr>
      <w:rPr>
        <w:rFonts w:ascii="Wingdings" w:hAnsi="Wingdings" w:hint="default"/>
      </w:rPr>
    </w:lvl>
    <w:lvl w:ilvl="6">
      <w:start w:val="1"/>
      <w:numFmt w:val="bullet"/>
      <w:lvlText w:val=""/>
      <w:lvlJc w:val="left"/>
      <w:pPr>
        <w:ind w:left="11880" w:hanging="360"/>
      </w:pPr>
      <w:rPr>
        <w:rFonts w:ascii="Symbol" w:hAnsi="Symbol" w:hint="default"/>
      </w:rPr>
    </w:lvl>
    <w:lvl w:ilvl="7">
      <w:start w:val="1"/>
      <w:numFmt w:val="bullet"/>
      <w:lvlText w:val="o"/>
      <w:lvlJc w:val="left"/>
      <w:pPr>
        <w:ind w:left="12600" w:hanging="360"/>
      </w:pPr>
      <w:rPr>
        <w:rFonts w:ascii="Courier New" w:hAnsi="Courier New" w:cs="Courier New" w:hint="default"/>
      </w:rPr>
    </w:lvl>
    <w:lvl w:ilvl="8">
      <w:start w:val="1"/>
      <w:numFmt w:val="bullet"/>
      <w:lvlText w:val=""/>
      <w:lvlJc w:val="left"/>
      <w:pPr>
        <w:ind w:left="13320" w:hanging="360"/>
      </w:pPr>
      <w:rPr>
        <w:rFonts w:ascii="Wingdings" w:hAnsi="Wingdings" w:hint="default"/>
      </w:rPr>
    </w:lvl>
  </w:abstractNum>
  <w:abstractNum w:abstractNumId="9" w15:restartNumberingAfterBreak="0">
    <w:nsid w:val="101C33A1"/>
    <w:multiLevelType w:val="multilevel"/>
    <w:tmpl w:val="660C5692"/>
    <w:styleLink w:val="CiscoNumberListBullet"/>
    <w:lvl w:ilvl="0">
      <w:start w:val="1"/>
      <w:numFmt w:val="bullet"/>
      <w:pStyle w:val="CXSMNumberListBullet"/>
      <w:lvlText w:val=""/>
      <w:lvlJc w:val="left"/>
      <w:pPr>
        <w:ind w:left="720" w:hanging="360"/>
      </w:pPr>
      <w:rPr>
        <w:rFonts w:ascii="Wingdings" w:hAnsi="Wingdings" w:hint="default"/>
        <w:b w:val="0"/>
        <w:i w:val="0"/>
        <w:color w:val="595959"/>
        <w:sz w:val="16"/>
      </w:rPr>
    </w:lvl>
    <w:lvl w:ilvl="1">
      <w:start w:val="1"/>
      <w:numFmt w:val="bullet"/>
      <w:lvlText w:val="-"/>
      <w:lvlJc w:val="left"/>
      <w:pPr>
        <w:tabs>
          <w:tab w:val="num" w:pos="1080"/>
        </w:tabs>
        <w:ind w:left="1080" w:hanging="360"/>
      </w:pPr>
      <w:rPr>
        <w:rFonts w:ascii="Courier New" w:hAnsi="Courier New" w:hint="default"/>
        <w:color w:val="595959"/>
        <w:sz w:val="20"/>
      </w:rPr>
    </w:lvl>
    <w:lvl w:ilvl="2">
      <w:start w:val="1"/>
      <w:numFmt w:val="bullet"/>
      <w:lvlText w:val="o"/>
      <w:lvlJc w:val="left"/>
      <w:pPr>
        <w:tabs>
          <w:tab w:val="num" w:pos="1440"/>
        </w:tabs>
        <w:ind w:left="1440" w:hanging="360"/>
      </w:pPr>
      <w:rPr>
        <w:rFonts w:ascii="Courier New" w:hAnsi="Courier New" w:hint="default"/>
        <w:color w:val="595959"/>
      </w:rPr>
    </w:lvl>
    <w:lvl w:ilvl="3">
      <w:start w:val="1"/>
      <w:numFmt w:val="bullet"/>
      <w:lvlText w:val=""/>
      <w:lvlJc w:val="left"/>
      <w:pPr>
        <w:ind w:left="1800" w:hanging="360"/>
      </w:pPr>
      <w:rPr>
        <w:rFonts w:ascii="Symbol" w:hAnsi="Symbol" w:hint="default"/>
        <w:color w:val="595959"/>
        <w:sz w:val="16"/>
      </w:rPr>
    </w:lvl>
    <w:lvl w:ilvl="4">
      <w:start w:val="1"/>
      <w:numFmt w:val="bullet"/>
      <w:lvlText w:val="o"/>
      <w:lvlJc w:val="left"/>
      <w:pPr>
        <w:tabs>
          <w:tab w:val="num" w:pos="6120"/>
        </w:tabs>
        <w:ind w:left="6120" w:hanging="360"/>
      </w:pPr>
      <w:rPr>
        <w:rFonts w:ascii="Courier New" w:hAnsi="Courier New" w:cs="Courier New" w:hint="default"/>
      </w:rPr>
    </w:lvl>
    <w:lvl w:ilvl="5">
      <w:start w:val="1"/>
      <w:numFmt w:val="bullet"/>
      <w:lvlText w:val=""/>
      <w:lvlJc w:val="left"/>
      <w:pPr>
        <w:tabs>
          <w:tab w:val="num" w:pos="6840"/>
        </w:tabs>
        <w:ind w:left="6840" w:hanging="360"/>
      </w:pPr>
      <w:rPr>
        <w:rFonts w:ascii="Wingdings" w:hAnsi="Wingdings" w:hint="default"/>
      </w:rPr>
    </w:lvl>
    <w:lvl w:ilvl="6">
      <w:start w:val="1"/>
      <w:numFmt w:val="bullet"/>
      <w:lvlText w:val=""/>
      <w:lvlJc w:val="left"/>
      <w:pPr>
        <w:tabs>
          <w:tab w:val="num" w:pos="7560"/>
        </w:tabs>
        <w:ind w:left="7560" w:hanging="360"/>
      </w:pPr>
      <w:rPr>
        <w:rFonts w:ascii="Symbol" w:hAnsi="Symbol" w:hint="default"/>
      </w:rPr>
    </w:lvl>
    <w:lvl w:ilvl="7">
      <w:start w:val="1"/>
      <w:numFmt w:val="bullet"/>
      <w:lvlText w:val="o"/>
      <w:lvlJc w:val="left"/>
      <w:pPr>
        <w:tabs>
          <w:tab w:val="num" w:pos="8280"/>
        </w:tabs>
        <w:ind w:left="8280" w:hanging="360"/>
      </w:pPr>
      <w:rPr>
        <w:rFonts w:ascii="Courier New" w:hAnsi="Courier New" w:cs="Courier New" w:hint="default"/>
      </w:rPr>
    </w:lvl>
    <w:lvl w:ilvl="8">
      <w:start w:val="1"/>
      <w:numFmt w:val="bullet"/>
      <w:lvlText w:val=""/>
      <w:lvlJc w:val="left"/>
      <w:pPr>
        <w:tabs>
          <w:tab w:val="num" w:pos="9000"/>
        </w:tabs>
        <w:ind w:left="9000" w:hanging="360"/>
      </w:pPr>
      <w:rPr>
        <w:rFonts w:ascii="Wingdings" w:hAnsi="Wingdings" w:hint="default"/>
      </w:rPr>
    </w:lvl>
  </w:abstractNum>
  <w:abstractNum w:abstractNumId="10" w15:restartNumberingAfterBreak="0">
    <w:nsid w:val="17A1387C"/>
    <w:multiLevelType w:val="hybridMultilevel"/>
    <w:tmpl w:val="E92CED02"/>
    <w:lvl w:ilvl="0" w:tplc="EE4676BA">
      <w:start w:val="1"/>
      <w:numFmt w:val="decimal"/>
      <w:lvlText w:val="%1."/>
      <w:lvlJc w:val="left"/>
      <w:pPr>
        <w:ind w:left="360" w:hanging="360"/>
      </w:pPr>
      <w:rPr>
        <w:rFonts w:ascii="Tahoma" w:hAnsi="Tahoma" w:hint="default"/>
        <w:b/>
        <w:i w:val="0"/>
        <w:color w:val="595959"/>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E0186"/>
    <w:multiLevelType w:val="hybridMultilevel"/>
    <w:tmpl w:val="392E2988"/>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1C459B"/>
    <w:multiLevelType w:val="hybridMultilevel"/>
    <w:tmpl w:val="A2643D92"/>
    <w:lvl w:ilvl="0" w:tplc="8C0AF092">
      <w:start w:val="1"/>
      <w:numFmt w:val="decimal"/>
      <w:pStyle w:val="CXSMNumberList"/>
      <w:lvlText w:val="%1."/>
      <w:lvlJc w:val="left"/>
      <w:pPr>
        <w:ind w:left="360" w:hanging="360"/>
      </w:pPr>
      <w:rPr>
        <w:rFonts w:ascii="Arial" w:hAnsi="Arial" w:cs="Microsoft Sans Serif" w:hint="default"/>
        <w:b w:val="0"/>
        <w:i w:val="0"/>
        <w:color w:val="595959"/>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8E2A4D"/>
    <w:multiLevelType w:val="hybridMultilevel"/>
    <w:tmpl w:val="8B0817F2"/>
    <w:lvl w:ilvl="0" w:tplc="E8FEE150">
      <w:start w:val="1"/>
      <w:numFmt w:val="bullet"/>
      <w:pStyle w:val="CXSMCalloutBulletBlue"/>
      <w:lvlText w:val=""/>
      <w:lvlJc w:val="left"/>
      <w:pPr>
        <w:ind w:left="720" w:hanging="360"/>
      </w:pPr>
      <w:rPr>
        <w:rFonts w:ascii="Wingdings" w:hAnsi="Wingdings" w:hint="default"/>
        <w:color w:val="2D8C8A"/>
        <w:u w:color="2D8C8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E305C"/>
    <w:multiLevelType w:val="hybridMultilevel"/>
    <w:tmpl w:val="A5789724"/>
    <w:lvl w:ilvl="0" w:tplc="B7D87CEC">
      <w:start w:val="1"/>
      <w:numFmt w:val="decimal"/>
      <w:lvlText w:val="Figure %1:"/>
      <w:lvlJc w:val="left"/>
      <w:pPr>
        <w:tabs>
          <w:tab w:val="num" w:pos="216"/>
        </w:tabs>
        <w:ind w:left="0" w:firstLine="0"/>
      </w:pPr>
      <w:rPr>
        <w:rFonts w:ascii="Microsoft Sans Serif" w:hAnsi="Microsoft Sans Serif" w:cs="Microsoft Sans Serif" w:hint="default"/>
        <w:b/>
        <w:i w:val="0"/>
        <w:color w:val="546668"/>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AA17ACA"/>
    <w:multiLevelType w:val="hybridMultilevel"/>
    <w:tmpl w:val="0D5013E0"/>
    <w:lvl w:ilvl="0" w:tplc="F210F7B2">
      <w:start w:val="1"/>
      <w:numFmt w:val="bullet"/>
      <w:lvlText w:val=""/>
      <w:lvlJc w:val="left"/>
      <w:pPr>
        <w:ind w:left="720" w:hanging="360"/>
      </w:pPr>
      <w:rPr>
        <w:rFonts w:ascii="Wingdings" w:hAnsi="Wingdings" w:hint="default"/>
        <w:color w:val="595959"/>
        <w:u w:color="2D8C8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F7620"/>
    <w:multiLevelType w:val="multilevel"/>
    <w:tmpl w:val="1936A90C"/>
    <w:styleLink w:val="CiscoResponseBullets"/>
    <w:lvl w:ilvl="0">
      <w:start w:val="1"/>
      <w:numFmt w:val="bullet"/>
      <w:pStyle w:val="CXSMResponseBullet1"/>
      <w:lvlText w:val=""/>
      <w:lvlJc w:val="left"/>
      <w:pPr>
        <w:ind w:left="360" w:hanging="360"/>
      </w:pPr>
      <w:rPr>
        <w:rFonts w:ascii="Wingdings" w:hAnsi="Wingdings" w:hint="default"/>
        <w:color w:val="6365AA"/>
        <w:sz w:val="16"/>
      </w:rPr>
    </w:lvl>
    <w:lvl w:ilvl="1">
      <w:start w:val="1"/>
      <w:numFmt w:val="bullet"/>
      <w:pStyle w:val="CXSMResponseBullet2"/>
      <w:lvlText w:val="-"/>
      <w:lvlJc w:val="left"/>
      <w:pPr>
        <w:ind w:left="720" w:hanging="360"/>
      </w:pPr>
      <w:rPr>
        <w:rFonts w:ascii="Courier New" w:hAnsi="Courier New" w:hint="default"/>
        <w:color w:val="6365AA"/>
        <w:sz w:val="20"/>
      </w:rPr>
    </w:lvl>
    <w:lvl w:ilvl="2">
      <w:start w:val="1"/>
      <w:numFmt w:val="bullet"/>
      <w:lvlText w:val="o"/>
      <w:lvlJc w:val="left"/>
      <w:pPr>
        <w:ind w:left="1080" w:hanging="360"/>
      </w:pPr>
      <w:rPr>
        <w:rFonts w:ascii="Tw Cen MT" w:hAnsi="Tw Cen MT" w:hint="default"/>
        <w:color w:val="6365AA"/>
        <w:sz w:val="20"/>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7" w15:restartNumberingAfterBreak="0">
    <w:nsid w:val="460F6206"/>
    <w:multiLevelType w:val="hybridMultilevel"/>
    <w:tmpl w:val="0A7EDE34"/>
    <w:lvl w:ilvl="0" w:tplc="959861AE">
      <w:start w:val="1"/>
      <w:numFmt w:val="decimal"/>
      <w:pStyle w:val="CXSMResponseNumberList"/>
      <w:lvlText w:val="%1."/>
      <w:lvlJc w:val="left"/>
      <w:pPr>
        <w:ind w:left="360" w:hanging="360"/>
      </w:pPr>
      <w:rPr>
        <w:rFonts w:ascii="Tahoma" w:hAnsi="Tahoma" w:cs="Microsoft Sans Serif" w:hint="default"/>
        <w:b w:val="0"/>
        <w:i w:val="0"/>
        <w:color w:val="6365AA"/>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F54D5C"/>
    <w:multiLevelType w:val="hybridMultilevel"/>
    <w:tmpl w:val="162E3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857DC5"/>
    <w:multiLevelType w:val="hybridMultilevel"/>
    <w:tmpl w:val="3E5C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D781E"/>
    <w:multiLevelType w:val="hybridMultilevel"/>
    <w:tmpl w:val="E08263CE"/>
    <w:lvl w:ilvl="0" w:tplc="75FEF8D6">
      <w:start w:val="1"/>
      <w:numFmt w:val="bullet"/>
      <w:lvlText w:val=""/>
      <w:lvlJc w:val="left"/>
      <w:pPr>
        <w:tabs>
          <w:tab w:val="num" w:pos="720"/>
        </w:tabs>
        <w:ind w:left="720" w:hanging="360"/>
      </w:pPr>
      <w:rPr>
        <w:rFonts w:ascii="Symbol" w:hAnsi="Symbol" w:hint="default"/>
      </w:rPr>
    </w:lvl>
    <w:lvl w:ilvl="1" w:tplc="C876CECA">
      <w:start w:val="24"/>
      <w:numFmt w:val="bullet"/>
      <w:lvlText w:val="o"/>
      <w:lvlJc w:val="left"/>
      <w:pPr>
        <w:tabs>
          <w:tab w:val="num" w:pos="1440"/>
        </w:tabs>
        <w:ind w:left="1440" w:hanging="360"/>
      </w:pPr>
      <w:rPr>
        <w:rFonts w:ascii="Courier New" w:hAnsi="Courier New" w:hint="default"/>
      </w:rPr>
    </w:lvl>
    <w:lvl w:ilvl="2" w:tplc="B7722AE8" w:tentative="1">
      <w:start w:val="1"/>
      <w:numFmt w:val="bullet"/>
      <w:lvlText w:val=""/>
      <w:lvlJc w:val="left"/>
      <w:pPr>
        <w:tabs>
          <w:tab w:val="num" w:pos="2160"/>
        </w:tabs>
        <w:ind w:left="2160" w:hanging="360"/>
      </w:pPr>
      <w:rPr>
        <w:rFonts w:ascii="Symbol" w:hAnsi="Symbol" w:hint="default"/>
      </w:rPr>
    </w:lvl>
    <w:lvl w:ilvl="3" w:tplc="63DC6CBE" w:tentative="1">
      <w:start w:val="1"/>
      <w:numFmt w:val="bullet"/>
      <w:lvlText w:val=""/>
      <w:lvlJc w:val="left"/>
      <w:pPr>
        <w:tabs>
          <w:tab w:val="num" w:pos="2880"/>
        </w:tabs>
        <w:ind w:left="2880" w:hanging="360"/>
      </w:pPr>
      <w:rPr>
        <w:rFonts w:ascii="Symbol" w:hAnsi="Symbol" w:hint="default"/>
      </w:rPr>
    </w:lvl>
    <w:lvl w:ilvl="4" w:tplc="581208EC" w:tentative="1">
      <w:start w:val="1"/>
      <w:numFmt w:val="bullet"/>
      <w:lvlText w:val=""/>
      <w:lvlJc w:val="left"/>
      <w:pPr>
        <w:tabs>
          <w:tab w:val="num" w:pos="3600"/>
        </w:tabs>
        <w:ind w:left="3600" w:hanging="360"/>
      </w:pPr>
      <w:rPr>
        <w:rFonts w:ascii="Symbol" w:hAnsi="Symbol" w:hint="default"/>
      </w:rPr>
    </w:lvl>
    <w:lvl w:ilvl="5" w:tplc="94EA834E" w:tentative="1">
      <w:start w:val="1"/>
      <w:numFmt w:val="bullet"/>
      <w:lvlText w:val=""/>
      <w:lvlJc w:val="left"/>
      <w:pPr>
        <w:tabs>
          <w:tab w:val="num" w:pos="4320"/>
        </w:tabs>
        <w:ind w:left="4320" w:hanging="360"/>
      </w:pPr>
      <w:rPr>
        <w:rFonts w:ascii="Symbol" w:hAnsi="Symbol" w:hint="default"/>
      </w:rPr>
    </w:lvl>
    <w:lvl w:ilvl="6" w:tplc="BDCCCF58" w:tentative="1">
      <w:start w:val="1"/>
      <w:numFmt w:val="bullet"/>
      <w:lvlText w:val=""/>
      <w:lvlJc w:val="left"/>
      <w:pPr>
        <w:tabs>
          <w:tab w:val="num" w:pos="5040"/>
        </w:tabs>
        <w:ind w:left="5040" w:hanging="360"/>
      </w:pPr>
      <w:rPr>
        <w:rFonts w:ascii="Symbol" w:hAnsi="Symbol" w:hint="default"/>
      </w:rPr>
    </w:lvl>
    <w:lvl w:ilvl="7" w:tplc="DBDE971A" w:tentative="1">
      <w:start w:val="1"/>
      <w:numFmt w:val="bullet"/>
      <w:lvlText w:val=""/>
      <w:lvlJc w:val="left"/>
      <w:pPr>
        <w:tabs>
          <w:tab w:val="num" w:pos="5760"/>
        </w:tabs>
        <w:ind w:left="5760" w:hanging="360"/>
      </w:pPr>
      <w:rPr>
        <w:rFonts w:ascii="Symbol" w:hAnsi="Symbol" w:hint="default"/>
      </w:rPr>
    </w:lvl>
    <w:lvl w:ilvl="8" w:tplc="46F45136"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59C7666C"/>
    <w:multiLevelType w:val="hybridMultilevel"/>
    <w:tmpl w:val="EE946D8E"/>
    <w:lvl w:ilvl="0" w:tplc="C5B0A19E">
      <w:start w:val="1"/>
      <w:numFmt w:val="decimal"/>
      <w:pStyle w:val="CXSMRFxQuestion"/>
      <w:lvlText w:val="%1."/>
      <w:lvlJc w:val="left"/>
      <w:pPr>
        <w:ind w:left="720" w:hanging="360"/>
      </w:pPr>
      <w:rPr>
        <w:rFonts w:ascii="Arial" w:hAnsi="Arial" w:cs="Microsoft Sans Serif" w:hint="default"/>
        <w:b w:val="0"/>
        <w:i w:val="0"/>
        <w:color w:val="595959"/>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9C5FA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A56A91"/>
    <w:multiLevelType w:val="hybridMultilevel"/>
    <w:tmpl w:val="07406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7C166C"/>
    <w:multiLevelType w:val="multilevel"/>
    <w:tmpl w:val="69BA88AC"/>
    <w:styleLink w:val="CiscoNoteList"/>
    <w:lvl w:ilvl="0">
      <w:start w:val="1"/>
      <w:numFmt w:val="none"/>
      <w:pStyle w:val="CXSMNote"/>
      <w:lvlText w:val="%1Note:"/>
      <w:lvlJc w:val="left"/>
      <w:pPr>
        <w:ind w:left="360" w:hanging="360"/>
      </w:pPr>
      <w:rPr>
        <w:rFonts w:ascii="Tahoma" w:hAnsi="Tahoma" w:hint="default"/>
        <w:b/>
        <w:i w:val="0"/>
        <w:color w:val="595959"/>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F134A6E"/>
    <w:multiLevelType w:val="multilevel"/>
    <w:tmpl w:val="F176F85C"/>
    <w:lvl w:ilvl="0">
      <w:start w:val="1"/>
      <w:numFmt w:val="bullet"/>
      <w:lvlText w:val=""/>
      <w:lvlJc w:val="left"/>
      <w:pPr>
        <w:ind w:left="360" w:hanging="360"/>
      </w:pPr>
      <w:rPr>
        <w:rFonts w:ascii="Wingdings" w:hAnsi="Wingdings" w:hint="default"/>
        <w:b w:val="0"/>
        <w:i w:val="0"/>
        <w:color w:val="595959"/>
        <w:sz w:val="16"/>
      </w:rPr>
    </w:lvl>
    <w:lvl w:ilvl="1">
      <w:start w:val="1"/>
      <w:numFmt w:val="bullet"/>
      <w:lvlText w:val="-"/>
      <w:lvlJc w:val="left"/>
      <w:pPr>
        <w:ind w:left="720" w:hanging="360"/>
      </w:pPr>
      <w:rPr>
        <w:rFonts w:ascii="Courier New" w:hAnsi="Courier New" w:hint="default"/>
        <w:color w:val="595959"/>
      </w:rPr>
    </w:lvl>
    <w:lvl w:ilvl="2">
      <w:start w:val="1"/>
      <w:numFmt w:val="bullet"/>
      <w:lvlText w:val="o"/>
      <w:lvlJc w:val="left"/>
      <w:pPr>
        <w:ind w:left="1080" w:hanging="360"/>
      </w:pPr>
      <w:rPr>
        <w:rFonts w:ascii="Tw Cen MT" w:hAnsi="Tw Cen MT" w:hint="default"/>
        <w:color w:val="595959"/>
      </w:rPr>
    </w:lvl>
    <w:lvl w:ilvl="3">
      <w:start w:val="1"/>
      <w:numFmt w:val="bullet"/>
      <w:pStyle w:val="CXSMBullet4"/>
      <w:lvlText w:val=""/>
      <w:lvlJc w:val="left"/>
      <w:pPr>
        <w:ind w:left="1440" w:hanging="360"/>
      </w:pPr>
      <w:rPr>
        <w:rFonts w:ascii="Wingdings" w:hAnsi="Wingdings" w:hint="default"/>
        <w:color w:val="595959"/>
        <w:sz w:val="16"/>
      </w:rPr>
    </w:lvl>
    <w:lvl w:ilvl="4">
      <w:start w:val="1"/>
      <w:numFmt w:val="bullet"/>
      <w:lvlText w:val="o"/>
      <w:lvlJc w:val="left"/>
      <w:pPr>
        <w:ind w:left="10440" w:hanging="360"/>
      </w:pPr>
      <w:rPr>
        <w:rFonts w:ascii="Courier New" w:hAnsi="Courier New" w:cs="Courier New" w:hint="default"/>
      </w:rPr>
    </w:lvl>
    <w:lvl w:ilvl="5">
      <w:start w:val="1"/>
      <w:numFmt w:val="bullet"/>
      <w:lvlText w:val=""/>
      <w:lvlJc w:val="left"/>
      <w:pPr>
        <w:ind w:left="11160" w:hanging="360"/>
      </w:pPr>
      <w:rPr>
        <w:rFonts w:ascii="Wingdings" w:hAnsi="Wingdings" w:hint="default"/>
      </w:rPr>
    </w:lvl>
    <w:lvl w:ilvl="6">
      <w:start w:val="1"/>
      <w:numFmt w:val="bullet"/>
      <w:lvlText w:val=""/>
      <w:lvlJc w:val="left"/>
      <w:pPr>
        <w:ind w:left="11880" w:hanging="360"/>
      </w:pPr>
      <w:rPr>
        <w:rFonts w:ascii="Symbol" w:hAnsi="Symbol" w:hint="default"/>
      </w:rPr>
    </w:lvl>
    <w:lvl w:ilvl="7">
      <w:start w:val="1"/>
      <w:numFmt w:val="bullet"/>
      <w:lvlText w:val="o"/>
      <w:lvlJc w:val="left"/>
      <w:pPr>
        <w:ind w:left="12600" w:hanging="360"/>
      </w:pPr>
      <w:rPr>
        <w:rFonts w:ascii="Courier New" w:hAnsi="Courier New" w:cs="Courier New" w:hint="default"/>
      </w:rPr>
    </w:lvl>
    <w:lvl w:ilvl="8">
      <w:start w:val="1"/>
      <w:numFmt w:val="bullet"/>
      <w:lvlText w:val=""/>
      <w:lvlJc w:val="left"/>
      <w:pPr>
        <w:ind w:left="13320" w:hanging="360"/>
      </w:pPr>
      <w:rPr>
        <w:rFonts w:ascii="Wingdings" w:hAnsi="Wingdings" w:hint="default"/>
      </w:rPr>
    </w:lvl>
  </w:abstractNum>
  <w:num w:numId="1" w16cid:durableId="1789230034">
    <w:abstractNumId w:val="22"/>
  </w:num>
  <w:num w:numId="2" w16cid:durableId="1520125143">
    <w:abstractNumId w:val="8"/>
  </w:num>
  <w:num w:numId="3" w16cid:durableId="303629997">
    <w:abstractNumId w:val="24"/>
  </w:num>
  <w:num w:numId="4" w16cid:durableId="238682679">
    <w:abstractNumId w:val="12"/>
  </w:num>
  <w:num w:numId="5" w16cid:durableId="888684411">
    <w:abstractNumId w:val="9"/>
  </w:num>
  <w:num w:numId="6" w16cid:durableId="607081059">
    <w:abstractNumId w:val="6"/>
  </w:num>
  <w:num w:numId="7" w16cid:durableId="819544441">
    <w:abstractNumId w:val="16"/>
  </w:num>
  <w:num w:numId="8" w16cid:durableId="1282147042">
    <w:abstractNumId w:val="7"/>
  </w:num>
  <w:num w:numId="9" w16cid:durableId="64228424">
    <w:abstractNumId w:val="17"/>
  </w:num>
  <w:num w:numId="10" w16cid:durableId="1817258218">
    <w:abstractNumId w:val="10"/>
  </w:num>
  <w:num w:numId="11" w16cid:durableId="872039259">
    <w:abstractNumId w:val="4"/>
  </w:num>
  <w:num w:numId="12" w16cid:durableId="873620029">
    <w:abstractNumId w:val="23"/>
  </w:num>
  <w:num w:numId="13" w16cid:durableId="1789661227">
    <w:abstractNumId w:val="18"/>
  </w:num>
  <w:num w:numId="14" w16cid:durableId="1315798698">
    <w:abstractNumId w:val="13"/>
  </w:num>
  <w:num w:numId="15" w16cid:durableId="2098283094">
    <w:abstractNumId w:val="15"/>
  </w:num>
  <w:num w:numId="16" w16cid:durableId="1656763776">
    <w:abstractNumId w:val="14"/>
  </w:num>
  <w:num w:numId="17" w16cid:durableId="886794850">
    <w:abstractNumId w:val="3"/>
  </w:num>
  <w:num w:numId="18" w16cid:durableId="95368350">
    <w:abstractNumId w:val="2"/>
  </w:num>
  <w:num w:numId="19" w16cid:durableId="520362901">
    <w:abstractNumId w:val="1"/>
  </w:num>
  <w:num w:numId="20" w16cid:durableId="801772967">
    <w:abstractNumId w:val="0"/>
  </w:num>
  <w:num w:numId="21" w16cid:durableId="1333527027">
    <w:abstractNumId w:val="19"/>
  </w:num>
  <w:num w:numId="22" w16cid:durableId="1675568951">
    <w:abstractNumId w:val="11"/>
  </w:num>
  <w:num w:numId="23" w16cid:durableId="665520601">
    <w:abstractNumId w:val="21"/>
  </w:num>
  <w:num w:numId="24" w16cid:durableId="634675217">
    <w:abstractNumId w:val="5"/>
  </w:num>
  <w:num w:numId="25" w16cid:durableId="244340770">
    <w:abstractNumId w:val="20"/>
  </w:num>
  <w:num w:numId="26" w16cid:durableId="1125808719">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es-MX" w:vendorID="64" w:dllVersion="6"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US" w:vendorID="64" w:dllVersion="0" w:nlCheck="1" w:checkStyle="0"/>
  <w:proofState w:spelling="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style="mso-position-vertical-relative:line" strokecolor="#004baf">
      <v:stroke color="#004baf" weight="2pt"/>
      <v:shadow on="t" color="black"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4"/>
    <w:rsid w:val="00000476"/>
    <w:rsid w:val="000018BB"/>
    <w:rsid w:val="00001B1E"/>
    <w:rsid w:val="0000203A"/>
    <w:rsid w:val="00002BD4"/>
    <w:rsid w:val="0000666A"/>
    <w:rsid w:val="0000751D"/>
    <w:rsid w:val="00010AC9"/>
    <w:rsid w:val="00012012"/>
    <w:rsid w:val="000123CA"/>
    <w:rsid w:val="00013E85"/>
    <w:rsid w:val="00014501"/>
    <w:rsid w:val="00014600"/>
    <w:rsid w:val="00016106"/>
    <w:rsid w:val="0001751C"/>
    <w:rsid w:val="00017784"/>
    <w:rsid w:val="000203A7"/>
    <w:rsid w:val="0002151D"/>
    <w:rsid w:val="000235A7"/>
    <w:rsid w:val="00023D51"/>
    <w:rsid w:val="000264FF"/>
    <w:rsid w:val="000303D5"/>
    <w:rsid w:val="00030709"/>
    <w:rsid w:val="00031FA1"/>
    <w:rsid w:val="00032C96"/>
    <w:rsid w:val="00032CC1"/>
    <w:rsid w:val="000337B9"/>
    <w:rsid w:val="00035A81"/>
    <w:rsid w:val="0004163C"/>
    <w:rsid w:val="00043142"/>
    <w:rsid w:val="00044573"/>
    <w:rsid w:val="000475F7"/>
    <w:rsid w:val="000562EE"/>
    <w:rsid w:val="0005756B"/>
    <w:rsid w:val="000611EC"/>
    <w:rsid w:val="0006233D"/>
    <w:rsid w:val="000669E5"/>
    <w:rsid w:val="00071F04"/>
    <w:rsid w:val="00072ED7"/>
    <w:rsid w:val="00073B16"/>
    <w:rsid w:val="0007430D"/>
    <w:rsid w:val="0007544E"/>
    <w:rsid w:val="00076800"/>
    <w:rsid w:val="0008022F"/>
    <w:rsid w:val="0008066E"/>
    <w:rsid w:val="00082A13"/>
    <w:rsid w:val="0008335D"/>
    <w:rsid w:val="00084B65"/>
    <w:rsid w:val="00086993"/>
    <w:rsid w:val="00087BEB"/>
    <w:rsid w:val="00087C47"/>
    <w:rsid w:val="0009059E"/>
    <w:rsid w:val="00092CDA"/>
    <w:rsid w:val="00094F5B"/>
    <w:rsid w:val="000A0E48"/>
    <w:rsid w:val="000A0F39"/>
    <w:rsid w:val="000A55C1"/>
    <w:rsid w:val="000A681D"/>
    <w:rsid w:val="000A75AF"/>
    <w:rsid w:val="000B1B8E"/>
    <w:rsid w:val="000B65BD"/>
    <w:rsid w:val="000B74FA"/>
    <w:rsid w:val="000B7A0D"/>
    <w:rsid w:val="000C459B"/>
    <w:rsid w:val="000C4E94"/>
    <w:rsid w:val="000C51C5"/>
    <w:rsid w:val="000C5445"/>
    <w:rsid w:val="000C5B9B"/>
    <w:rsid w:val="000C6302"/>
    <w:rsid w:val="000C6456"/>
    <w:rsid w:val="000C6908"/>
    <w:rsid w:val="000D0268"/>
    <w:rsid w:val="000D2E4C"/>
    <w:rsid w:val="000D5A1D"/>
    <w:rsid w:val="000D7101"/>
    <w:rsid w:val="000E007B"/>
    <w:rsid w:val="000E7AFB"/>
    <w:rsid w:val="000F27FA"/>
    <w:rsid w:val="000F4A77"/>
    <w:rsid w:val="000F5033"/>
    <w:rsid w:val="000F5A25"/>
    <w:rsid w:val="000F6ACC"/>
    <w:rsid w:val="00100543"/>
    <w:rsid w:val="0010434F"/>
    <w:rsid w:val="00113181"/>
    <w:rsid w:val="001149BF"/>
    <w:rsid w:val="00120923"/>
    <w:rsid w:val="00125043"/>
    <w:rsid w:val="00125A5B"/>
    <w:rsid w:val="00130326"/>
    <w:rsid w:val="001316F0"/>
    <w:rsid w:val="00132C4C"/>
    <w:rsid w:val="0013329B"/>
    <w:rsid w:val="00133DEC"/>
    <w:rsid w:val="00135DAC"/>
    <w:rsid w:val="00137AB8"/>
    <w:rsid w:val="00140586"/>
    <w:rsid w:val="001452D2"/>
    <w:rsid w:val="00145E3D"/>
    <w:rsid w:val="00150B56"/>
    <w:rsid w:val="001538AA"/>
    <w:rsid w:val="00154389"/>
    <w:rsid w:val="00156AE9"/>
    <w:rsid w:val="00161D54"/>
    <w:rsid w:val="00162F3C"/>
    <w:rsid w:val="001639D7"/>
    <w:rsid w:val="0016538F"/>
    <w:rsid w:val="0016650A"/>
    <w:rsid w:val="00167612"/>
    <w:rsid w:val="001704C5"/>
    <w:rsid w:val="001737F4"/>
    <w:rsid w:val="0017531B"/>
    <w:rsid w:val="00181A60"/>
    <w:rsid w:val="0018298C"/>
    <w:rsid w:val="00190199"/>
    <w:rsid w:val="001913AF"/>
    <w:rsid w:val="00191A79"/>
    <w:rsid w:val="00193D8F"/>
    <w:rsid w:val="00195161"/>
    <w:rsid w:val="00196561"/>
    <w:rsid w:val="00196751"/>
    <w:rsid w:val="00197E0F"/>
    <w:rsid w:val="001A0B1D"/>
    <w:rsid w:val="001A64A1"/>
    <w:rsid w:val="001A67D6"/>
    <w:rsid w:val="001B39EC"/>
    <w:rsid w:val="001B52F0"/>
    <w:rsid w:val="001B5C25"/>
    <w:rsid w:val="001B60A0"/>
    <w:rsid w:val="001B756A"/>
    <w:rsid w:val="001C034F"/>
    <w:rsid w:val="001C1682"/>
    <w:rsid w:val="001C3AB6"/>
    <w:rsid w:val="001C4167"/>
    <w:rsid w:val="001C4229"/>
    <w:rsid w:val="001C4E91"/>
    <w:rsid w:val="001D13EC"/>
    <w:rsid w:val="001D14FE"/>
    <w:rsid w:val="001D17DE"/>
    <w:rsid w:val="001D56B0"/>
    <w:rsid w:val="001D5EA9"/>
    <w:rsid w:val="001E2DD4"/>
    <w:rsid w:val="001E5F22"/>
    <w:rsid w:val="001E7120"/>
    <w:rsid w:val="001E71D2"/>
    <w:rsid w:val="001F2A73"/>
    <w:rsid w:val="001F5D7E"/>
    <w:rsid w:val="001F673F"/>
    <w:rsid w:val="001F70DD"/>
    <w:rsid w:val="001F71D0"/>
    <w:rsid w:val="002005F2"/>
    <w:rsid w:val="00202E6B"/>
    <w:rsid w:val="00203436"/>
    <w:rsid w:val="00207D64"/>
    <w:rsid w:val="00211AD4"/>
    <w:rsid w:val="00213083"/>
    <w:rsid w:val="0021320A"/>
    <w:rsid w:val="00214A5A"/>
    <w:rsid w:val="00215AF0"/>
    <w:rsid w:val="00216A9B"/>
    <w:rsid w:val="0021761F"/>
    <w:rsid w:val="00217F9B"/>
    <w:rsid w:val="00221B56"/>
    <w:rsid w:val="00221E22"/>
    <w:rsid w:val="00222036"/>
    <w:rsid w:val="00222104"/>
    <w:rsid w:val="002268AD"/>
    <w:rsid w:val="0022694C"/>
    <w:rsid w:val="002270DB"/>
    <w:rsid w:val="00227716"/>
    <w:rsid w:val="00227A97"/>
    <w:rsid w:val="00230445"/>
    <w:rsid w:val="002338B1"/>
    <w:rsid w:val="00233B79"/>
    <w:rsid w:val="002364AE"/>
    <w:rsid w:val="00243C0A"/>
    <w:rsid w:val="00252AF4"/>
    <w:rsid w:val="002533CB"/>
    <w:rsid w:val="0025397B"/>
    <w:rsid w:val="002544B0"/>
    <w:rsid w:val="002549D6"/>
    <w:rsid w:val="00264C8A"/>
    <w:rsid w:val="00264F64"/>
    <w:rsid w:val="0026664E"/>
    <w:rsid w:val="00266D76"/>
    <w:rsid w:val="00267659"/>
    <w:rsid w:val="002678C4"/>
    <w:rsid w:val="00270C30"/>
    <w:rsid w:val="00274374"/>
    <w:rsid w:val="0027533E"/>
    <w:rsid w:val="00275C3A"/>
    <w:rsid w:val="00277774"/>
    <w:rsid w:val="002801DE"/>
    <w:rsid w:val="00280503"/>
    <w:rsid w:val="00280F1C"/>
    <w:rsid w:val="0028505A"/>
    <w:rsid w:val="00285D72"/>
    <w:rsid w:val="00285F1F"/>
    <w:rsid w:val="002867BE"/>
    <w:rsid w:val="00286FC0"/>
    <w:rsid w:val="0028791B"/>
    <w:rsid w:val="002904E4"/>
    <w:rsid w:val="00291649"/>
    <w:rsid w:val="00291B99"/>
    <w:rsid w:val="0029230E"/>
    <w:rsid w:val="0029294C"/>
    <w:rsid w:val="00296927"/>
    <w:rsid w:val="002A1960"/>
    <w:rsid w:val="002A78F4"/>
    <w:rsid w:val="002B1797"/>
    <w:rsid w:val="002B21ED"/>
    <w:rsid w:val="002B28A9"/>
    <w:rsid w:val="002B3B8B"/>
    <w:rsid w:val="002B4BA6"/>
    <w:rsid w:val="002B690C"/>
    <w:rsid w:val="002B6B89"/>
    <w:rsid w:val="002C3763"/>
    <w:rsid w:val="002C445A"/>
    <w:rsid w:val="002C5600"/>
    <w:rsid w:val="002C5651"/>
    <w:rsid w:val="002C6206"/>
    <w:rsid w:val="002C7D30"/>
    <w:rsid w:val="002D04A9"/>
    <w:rsid w:val="002D2185"/>
    <w:rsid w:val="002D3030"/>
    <w:rsid w:val="002D5570"/>
    <w:rsid w:val="002D72C1"/>
    <w:rsid w:val="002D773D"/>
    <w:rsid w:val="002E0D00"/>
    <w:rsid w:val="002E245C"/>
    <w:rsid w:val="002E3C82"/>
    <w:rsid w:val="002F1097"/>
    <w:rsid w:val="002F2B5B"/>
    <w:rsid w:val="002F3098"/>
    <w:rsid w:val="002F3672"/>
    <w:rsid w:val="002F5668"/>
    <w:rsid w:val="003062CF"/>
    <w:rsid w:val="00311487"/>
    <w:rsid w:val="0031410B"/>
    <w:rsid w:val="0032362F"/>
    <w:rsid w:val="00324EF0"/>
    <w:rsid w:val="0032557E"/>
    <w:rsid w:val="00327FC6"/>
    <w:rsid w:val="003332FE"/>
    <w:rsid w:val="003372B6"/>
    <w:rsid w:val="0034663C"/>
    <w:rsid w:val="00350DCD"/>
    <w:rsid w:val="00351902"/>
    <w:rsid w:val="00354D77"/>
    <w:rsid w:val="00356E87"/>
    <w:rsid w:val="003575B0"/>
    <w:rsid w:val="003602C2"/>
    <w:rsid w:val="00360E58"/>
    <w:rsid w:val="00361997"/>
    <w:rsid w:val="00362806"/>
    <w:rsid w:val="00362B56"/>
    <w:rsid w:val="00365185"/>
    <w:rsid w:val="003714CD"/>
    <w:rsid w:val="00371DB5"/>
    <w:rsid w:val="00374A3D"/>
    <w:rsid w:val="00377156"/>
    <w:rsid w:val="00377A2E"/>
    <w:rsid w:val="00377FEF"/>
    <w:rsid w:val="00381B95"/>
    <w:rsid w:val="0038284F"/>
    <w:rsid w:val="00382B12"/>
    <w:rsid w:val="0038590F"/>
    <w:rsid w:val="0038766C"/>
    <w:rsid w:val="00387DD1"/>
    <w:rsid w:val="00390DB5"/>
    <w:rsid w:val="00394740"/>
    <w:rsid w:val="00395980"/>
    <w:rsid w:val="003A02D2"/>
    <w:rsid w:val="003A35FD"/>
    <w:rsid w:val="003A3A91"/>
    <w:rsid w:val="003A3F13"/>
    <w:rsid w:val="003A44D7"/>
    <w:rsid w:val="003A724B"/>
    <w:rsid w:val="003B09BB"/>
    <w:rsid w:val="003B23B2"/>
    <w:rsid w:val="003B402B"/>
    <w:rsid w:val="003B4589"/>
    <w:rsid w:val="003B56BC"/>
    <w:rsid w:val="003B5F53"/>
    <w:rsid w:val="003B61FA"/>
    <w:rsid w:val="003B71BF"/>
    <w:rsid w:val="003B76A9"/>
    <w:rsid w:val="003B797F"/>
    <w:rsid w:val="003C12D3"/>
    <w:rsid w:val="003C3AA3"/>
    <w:rsid w:val="003C4A18"/>
    <w:rsid w:val="003C518E"/>
    <w:rsid w:val="003C659F"/>
    <w:rsid w:val="003D1162"/>
    <w:rsid w:val="003D1E32"/>
    <w:rsid w:val="003D2658"/>
    <w:rsid w:val="003D28D5"/>
    <w:rsid w:val="003D4D24"/>
    <w:rsid w:val="003D7FE8"/>
    <w:rsid w:val="003E0240"/>
    <w:rsid w:val="003E0493"/>
    <w:rsid w:val="003E29C3"/>
    <w:rsid w:val="003E7165"/>
    <w:rsid w:val="003E79F7"/>
    <w:rsid w:val="003F1C66"/>
    <w:rsid w:val="003F2BB1"/>
    <w:rsid w:val="003F3987"/>
    <w:rsid w:val="003F3EFC"/>
    <w:rsid w:val="003F544A"/>
    <w:rsid w:val="003F5E94"/>
    <w:rsid w:val="003F6CDC"/>
    <w:rsid w:val="003F6D18"/>
    <w:rsid w:val="00403520"/>
    <w:rsid w:val="00405688"/>
    <w:rsid w:val="00407474"/>
    <w:rsid w:val="004106E7"/>
    <w:rsid w:val="004138B7"/>
    <w:rsid w:val="004179B0"/>
    <w:rsid w:val="004227A3"/>
    <w:rsid w:val="004231E9"/>
    <w:rsid w:val="0042442A"/>
    <w:rsid w:val="00425CEC"/>
    <w:rsid w:val="004263D0"/>
    <w:rsid w:val="0042777F"/>
    <w:rsid w:val="00431A45"/>
    <w:rsid w:val="004327BD"/>
    <w:rsid w:val="00432889"/>
    <w:rsid w:val="00433513"/>
    <w:rsid w:val="0043489A"/>
    <w:rsid w:val="00434C1E"/>
    <w:rsid w:val="004354D4"/>
    <w:rsid w:val="00435C1B"/>
    <w:rsid w:val="0043628B"/>
    <w:rsid w:val="00440041"/>
    <w:rsid w:val="00440672"/>
    <w:rsid w:val="00442603"/>
    <w:rsid w:val="00442DF9"/>
    <w:rsid w:val="00443761"/>
    <w:rsid w:val="00443BBF"/>
    <w:rsid w:val="00443EBE"/>
    <w:rsid w:val="0044461C"/>
    <w:rsid w:val="004447A2"/>
    <w:rsid w:val="0044490A"/>
    <w:rsid w:val="00445DDF"/>
    <w:rsid w:val="00446976"/>
    <w:rsid w:val="00446A8D"/>
    <w:rsid w:val="00452F0A"/>
    <w:rsid w:val="0045445D"/>
    <w:rsid w:val="004557BE"/>
    <w:rsid w:val="00455937"/>
    <w:rsid w:val="00455F9F"/>
    <w:rsid w:val="00456775"/>
    <w:rsid w:val="00461E79"/>
    <w:rsid w:val="0046242E"/>
    <w:rsid w:val="004648A3"/>
    <w:rsid w:val="004653C1"/>
    <w:rsid w:val="0046598A"/>
    <w:rsid w:val="00466C94"/>
    <w:rsid w:val="00471AB9"/>
    <w:rsid w:val="004741BC"/>
    <w:rsid w:val="004747DE"/>
    <w:rsid w:val="0047534A"/>
    <w:rsid w:val="004778F7"/>
    <w:rsid w:val="00481414"/>
    <w:rsid w:val="00483021"/>
    <w:rsid w:val="00484BFA"/>
    <w:rsid w:val="00490DD1"/>
    <w:rsid w:val="00490EDE"/>
    <w:rsid w:val="004943BD"/>
    <w:rsid w:val="00496CE3"/>
    <w:rsid w:val="004A09E3"/>
    <w:rsid w:val="004A0F14"/>
    <w:rsid w:val="004A301E"/>
    <w:rsid w:val="004B01DD"/>
    <w:rsid w:val="004B0FE9"/>
    <w:rsid w:val="004B3D92"/>
    <w:rsid w:val="004C067B"/>
    <w:rsid w:val="004C09EE"/>
    <w:rsid w:val="004C0F3B"/>
    <w:rsid w:val="004C28D7"/>
    <w:rsid w:val="004C48DC"/>
    <w:rsid w:val="004C5852"/>
    <w:rsid w:val="004C6D17"/>
    <w:rsid w:val="004C7A10"/>
    <w:rsid w:val="004D0094"/>
    <w:rsid w:val="004D3F54"/>
    <w:rsid w:val="004D4B9C"/>
    <w:rsid w:val="004D7B8E"/>
    <w:rsid w:val="004E1186"/>
    <w:rsid w:val="004E38F0"/>
    <w:rsid w:val="004E5604"/>
    <w:rsid w:val="004E6320"/>
    <w:rsid w:val="004E66D8"/>
    <w:rsid w:val="004E6B32"/>
    <w:rsid w:val="004F19D0"/>
    <w:rsid w:val="004F25A3"/>
    <w:rsid w:val="004F2BBE"/>
    <w:rsid w:val="004F30E2"/>
    <w:rsid w:val="004F492F"/>
    <w:rsid w:val="004F53DB"/>
    <w:rsid w:val="004F5DAF"/>
    <w:rsid w:val="004F7CBC"/>
    <w:rsid w:val="004F7DC0"/>
    <w:rsid w:val="00500583"/>
    <w:rsid w:val="0050137F"/>
    <w:rsid w:val="005014BD"/>
    <w:rsid w:val="00505542"/>
    <w:rsid w:val="0051074D"/>
    <w:rsid w:val="0051166D"/>
    <w:rsid w:val="005116CF"/>
    <w:rsid w:val="00512EF5"/>
    <w:rsid w:val="0051355C"/>
    <w:rsid w:val="00514BB2"/>
    <w:rsid w:val="0051509B"/>
    <w:rsid w:val="00517BF7"/>
    <w:rsid w:val="005219E0"/>
    <w:rsid w:val="0052482C"/>
    <w:rsid w:val="00526D9E"/>
    <w:rsid w:val="00527F1A"/>
    <w:rsid w:val="00531562"/>
    <w:rsid w:val="00531B0E"/>
    <w:rsid w:val="00535DA7"/>
    <w:rsid w:val="005364A0"/>
    <w:rsid w:val="00536739"/>
    <w:rsid w:val="00536A64"/>
    <w:rsid w:val="005415FD"/>
    <w:rsid w:val="00541654"/>
    <w:rsid w:val="005469DA"/>
    <w:rsid w:val="00547FFB"/>
    <w:rsid w:val="0055012C"/>
    <w:rsid w:val="00550326"/>
    <w:rsid w:val="00550692"/>
    <w:rsid w:val="00550AF6"/>
    <w:rsid w:val="00550E2D"/>
    <w:rsid w:val="00550E36"/>
    <w:rsid w:val="0055100C"/>
    <w:rsid w:val="00556728"/>
    <w:rsid w:val="00557BF4"/>
    <w:rsid w:val="00560445"/>
    <w:rsid w:val="005606BB"/>
    <w:rsid w:val="00560BA5"/>
    <w:rsid w:val="00560FC1"/>
    <w:rsid w:val="005640D0"/>
    <w:rsid w:val="00565EC3"/>
    <w:rsid w:val="00567A80"/>
    <w:rsid w:val="00572170"/>
    <w:rsid w:val="00574D0B"/>
    <w:rsid w:val="005756D8"/>
    <w:rsid w:val="00575AC1"/>
    <w:rsid w:val="00577BF2"/>
    <w:rsid w:val="0058086A"/>
    <w:rsid w:val="00581541"/>
    <w:rsid w:val="00581A22"/>
    <w:rsid w:val="00582C44"/>
    <w:rsid w:val="00585E16"/>
    <w:rsid w:val="005862DE"/>
    <w:rsid w:val="00590547"/>
    <w:rsid w:val="00591B8F"/>
    <w:rsid w:val="00592215"/>
    <w:rsid w:val="00592C3D"/>
    <w:rsid w:val="005936EB"/>
    <w:rsid w:val="00593792"/>
    <w:rsid w:val="00593B10"/>
    <w:rsid w:val="005940D6"/>
    <w:rsid w:val="005A0A4F"/>
    <w:rsid w:val="005A0EB8"/>
    <w:rsid w:val="005A1894"/>
    <w:rsid w:val="005A1ACA"/>
    <w:rsid w:val="005A29A3"/>
    <w:rsid w:val="005A3657"/>
    <w:rsid w:val="005A4767"/>
    <w:rsid w:val="005A5BC5"/>
    <w:rsid w:val="005A7CE6"/>
    <w:rsid w:val="005B2292"/>
    <w:rsid w:val="005B28AA"/>
    <w:rsid w:val="005B4569"/>
    <w:rsid w:val="005B626F"/>
    <w:rsid w:val="005B6E82"/>
    <w:rsid w:val="005B6F24"/>
    <w:rsid w:val="005B7D03"/>
    <w:rsid w:val="005B7FEE"/>
    <w:rsid w:val="005C401C"/>
    <w:rsid w:val="005C51F2"/>
    <w:rsid w:val="005C5692"/>
    <w:rsid w:val="005C7410"/>
    <w:rsid w:val="005C7559"/>
    <w:rsid w:val="005C792F"/>
    <w:rsid w:val="005D1202"/>
    <w:rsid w:val="005D57EB"/>
    <w:rsid w:val="005D59A5"/>
    <w:rsid w:val="005E49D4"/>
    <w:rsid w:val="005E53B6"/>
    <w:rsid w:val="005E7B86"/>
    <w:rsid w:val="005F02B7"/>
    <w:rsid w:val="005F091F"/>
    <w:rsid w:val="005F33A2"/>
    <w:rsid w:val="005F4268"/>
    <w:rsid w:val="005F5489"/>
    <w:rsid w:val="005F6276"/>
    <w:rsid w:val="005F650B"/>
    <w:rsid w:val="00600667"/>
    <w:rsid w:val="0060214F"/>
    <w:rsid w:val="006029AC"/>
    <w:rsid w:val="00603B40"/>
    <w:rsid w:val="006058C9"/>
    <w:rsid w:val="0060639B"/>
    <w:rsid w:val="0060666C"/>
    <w:rsid w:val="00611B3F"/>
    <w:rsid w:val="00611CF5"/>
    <w:rsid w:val="00612577"/>
    <w:rsid w:val="00613222"/>
    <w:rsid w:val="00615F8E"/>
    <w:rsid w:val="0061702C"/>
    <w:rsid w:val="0061720C"/>
    <w:rsid w:val="00620C1A"/>
    <w:rsid w:val="00622460"/>
    <w:rsid w:val="00622C6D"/>
    <w:rsid w:val="00622E0E"/>
    <w:rsid w:val="006302F8"/>
    <w:rsid w:val="00633C26"/>
    <w:rsid w:val="006366B6"/>
    <w:rsid w:val="00642216"/>
    <w:rsid w:val="00645095"/>
    <w:rsid w:val="00647733"/>
    <w:rsid w:val="00647AEC"/>
    <w:rsid w:val="00654937"/>
    <w:rsid w:val="006605C4"/>
    <w:rsid w:val="00662E21"/>
    <w:rsid w:val="006648EC"/>
    <w:rsid w:val="00664A8D"/>
    <w:rsid w:val="00667778"/>
    <w:rsid w:val="0067025B"/>
    <w:rsid w:val="0067289A"/>
    <w:rsid w:val="0068172D"/>
    <w:rsid w:val="00682EF8"/>
    <w:rsid w:val="0068573D"/>
    <w:rsid w:val="00690B0F"/>
    <w:rsid w:val="00692814"/>
    <w:rsid w:val="00693F9F"/>
    <w:rsid w:val="0069450F"/>
    <w:rsid w:val="00694595"/>
    <w:rsid w:val="006948B6"/>
    <w:rsid w:val="00695C82"/>
    <w:rsid w:val="006963EB"/>
    <w:rsid w:val="0069757C"/>
    <w:rsid w:val="00697892"/>
    <w:rsid w:val="006A58BD"/>
    <w:rsid w:val="006A6DB7"/>
    <w:rsid w:val="006A7B18"/>
    <w:rsid w:val="006B04AB"/>
    <w:rsid w:val="006B2902"/>
    <w:rsid w:val="006B371C"/>
    <w:rsid w:val="006B4E9F"/>
    <w:rsid w:val="006B7AC1"/>
    <w:rsid w:val="006C0829"/>
    <w:rsid w:val="006C35FC"/>
    <w:rsid w:val="006C6B69"/>
    <w:rsid w:val="006C70E6"/>
    <w:rsid w:val="006C7821"/>
    <w:rsid w:val="006D1BA5"/>
    <w:rsid w:val="006D2188"/>
    <w:rsid w:val="006D3983"/>
    <w:rsid w:val="006D3A47"/>
    <w:rsid w:val="006D47CB"/>
    <w:rsid w:val="006D7E77"/>
    <w:rsid w:val="006E09E4"/>
    <w:rsid w:val="006E24DC"/>
    <w:rsid w:val="006E52DC"/>
    <w:rsid w:val="006F5BE5"/>
    <w:rsid w:val="006F7D7D"/>
    <w:rsid w:val="006F7F98"/>
    <w:rsid w:val="00703674"/>
    <w:rsid w:val="00703679"/>
    <w:rsid w:val="00704663"/>
    <w:rsid w:val="00704ADE"/>
    <w:rsid w:val="00713BF8"/>
    <w:rsid w:val="00713FC9"/>
    <w:rsid w:val="00716AAF"/>
    <w:rsid w:val="0071779B"/>
    <w:rsid w:val="007200FE"/>
    <w:rsid w:val="00721876"/>
    <w:rsid w:val="007224E6"/>
    <w:rsid w:val="00732147"/>
    <w:rsid w:val="00732863"/>
    <w:rsid w:val="00735789"/>
    <w:rsid w:val="007361C0"/>
    <w:rsid w:val="00737478"/>
    <w:rsid w:val="007401B4"/>
    <w:rsid w:val="007401B6"/>
    <w:rsid w:val="0074128C"/>
    <w:rsid w:val="00743E53"/>
    <w:rsid w:val="00743F83"/>
    <w:rsid w:val="0074496A"/>
    <w:rsid w:val="00745738"/>
    <w:rsid w:val="00745BAB"/>
    <w:rsid w:val="00745C35"/>
    <w:rsid w:val="0075058B"/>
    <w:rsid w:val="00750920"/>
    <w:rsid w:val="007517F2"/>
    <w:rsid w:val="00752745"/>
    <w:rsid w:val="0075288B"/>
    <w:rsid w:val="00753615"/>
    <w:rsid w:val="00753807"/>
    <w:rsid w:val="00761DD4"/>
    <w:rsid w:val="00762650"/>
    <w:rsid w:val="00762B99"/>
    <w:rsid w:val="0076320D"/>
    <w:rsid w:val="00763384"/>
    <w:rsid w:val="0076545B"/>
    <w:rsid w:val="0077348D"/>
    <w:rsid w:val="00773D49"/>
    <w:rsid w:val="0077610C"/>
    <w:rsid w:val="007766FD"/>
    <w:rsid w:val="007769E1"/>
    <w:rsid w:val="00777467"/>
    <w:rsid w:val="00780EF2"/>
    <w:rsid w:val="007812EB"/>
    <w:rsid w:val="00782733"/>
    <w:rsid w:val="00782B1E"/>
    <w:rsid w:val="00784BDB"/>
    <w:rsid w:val="007857CF"/>
    <w:rsid w:val="007906C0"/>
    <w:rsid w:val="00791B54"/>
    <w:rsid w:val="007920FD"/>
    <w:rsid w:val="00792950"/>
    <w:rsid w:val="007A0CF6"/>
    <w:rsid w:val="007A1978"/>
    <w:rsid w:val="007B0BE0"/>
    <w:rsid w:val="007B0EE9"/>
    <w:rsid w:val="007B3FA5"/>
    <w:rsid w:val="007B4FA6"/>
    <w:rsid w:val="007B55F2"/>
    <w:rsid w:val="007B6A94"/>
    <w:rsid w:val="007B6E6A"/>
    <w:rsid w:val="007B7074"/>
    <w:rsid w:val="007B7B2A"/>
    <w:rsid w:val="007B7CD7"/>
    <w:rsid w:val="007C0CCC"/>
    <w:rsid w:val="007C0F46"/>
    <w:rsid w:val="007C233B"/>
    <w:rsid w:val="007C5193"/>
    <w:rsid w:val="007C6953"/>
    <w:rsid w:val="007C7CF6"/>
    <w:rsid w:val="007D18E8"/>
    <w:rsid w:val="007D30A6"/>
    <w:rsid w:val="007D3591"/>
    <w:rsid w:val="007D3C0B"/>
    <w:rsid w:val="007D3D4D"/>
    <w:rsid w:val="007D5A60"/>
    <w:rsid w:val="007D5DD0"/>
    <w:rsid w:val="007E2AE0"/>
    <w:rsid w:val="007E3400"/>
    <w:rsid w:val="007F0843"/>
    <w:rsid w:val="007F25D2"/>
    <w:rsid w:val="007F29F6"/>
    <w:rsid w:val="007F34FE"/>
    <w:rsid w:val="007F52B0"/>
    <w:rsid w:val="007F5539"/>
    <w:rsid w:val="007F61D5"/>
    <w:rsid w:val="007F7A09"/>
    <w:rsid w:val="007F7ACC"/>
    <w:rsid w:val="00800AC9"/>
    <w:rsid w:val="008041B1"/>
    <w:rsid w:val="00804234"/>
    <w:rsid w:val="008048AB"/>
    <w:rsid w:val="008056AF"/>
    <w:rsid w:val="00811666"/>
    <w:rsid w:val="00811854"/>
    <w:rsid w:val="00811F70"/>
    <w:rsid w:val="00813A17"/>
    <w:rsid w:val="00815300"/>
    <w:rsid w:val="008156AF"/>
    <w:rsid w:val="008162D7"/>
    <w:rsid w:val="00817499"/>
    <w:rsid w:val="008178CA"/>
    <w:rsid w:val="008202DB"/>
    <w:rsid w:val="0082058D"/>
    <w:rsid w:val="0082216C"/>
    <w:rsid w:val="0082260B"/>
    <w:rsid w:val="00822A9F"/>
    <w:rsid w:val="0082309E"/>
    <w:rsid w:val="0082563E"/>
    <w:rsid w:val="00827771"/>
    <w:rsid w:val="008303B6"/>
    <w:rsid w:val="00830C7B"/>
    <w:rsid w:val="00836914"/>
    <w:rsid w:val="0084332C"/>
    <w:rsid w:val="00843B8B"/>
    <w:rsid w:val="00844EA5"/>
    <w:rsid w:val="00845757"/>
    <w:rsid w:val="00846124"/>
    <w:rsid w:val="00846CC8"/>
    <w:rsid w:val="00846F9A"/>
    <w:rsid w:val="0084737D"/>
    <w:rsid w:val="00847525"/>
    <w:rsid w:val="00850C00"/>
    <w:rsid w:val="00850D95"/>
    <w:rsid w:val="008570AF"/>
    <w:rsid w:val="008575F2"/>
    <w:rsid w:val="00861422"/>
    <w:rsid w:val="0086175D"/>
    <w:rsid w:val="00862A58"/>
    <w:rsid w:val="00864431"/>
    <w:rsid w:val="00865CB4"/>
    <w:rsid w:val="00871CA3"/>
    <w:rsid w:val="0087226E"/>
    <w:rsid w:val="0087285B"/>
    <w:rsid w:val="00873291"/>
    <w:rsid w:val="00873E0B"/>
    <w:rsid w:val="0087569C"/>
    <w:rsid w:val="00876D87"/>
    <w:rsid w:val="008801E8"/>
    <w:rsid w:val="00880661"/>
    <w:rsid w:val="00882240"/>
    <w:rsid w:val="008826C0"/>
    <w:rsid w:val="008826FE"/>
    <w:rsid w:val="00882ED8"/>
    <w:rsid w:val="00883671"/>
    <w:rsid w:val="00884D2F"/>
    <w:rsid w:val="00885433"/>
    <w:rsid w:val="0088557D"/>
    <w:rsid w:val="00885854"/>
    <w:rsid w:val="00890738"/>
    <w:rsid w:val="00893177"/>
    <w:rsid w:val="00893381"/>
    <w:rsid w:val="008943FB"/>
    <w:rsid w:val="00895B69"/>
    <w:rsid w:val="0089615D"/>
    <w:rsid w:val="008966B8"/>
    <w:rsid w:val="00897D06"/>
    <w:rsid w:val="00897E8E"/>
    <w:rsid w:val="008A1AE9"/>
    <w:rsid w:val="008A21FB"/>
    <w:rsid w:val="008A3C1C"/>
    <w:rsid w:val="008A513C"/>
    <w:rsid w:val="008A653D"/>
    <w:rsid w:val="008A707B"/>
    <w:rsid w:val="008A7216"/>
    <w:rsid w:val="008B4701"/>
    <w:rsid w:val="008B4A66"/>
    <w:rsid w:val="008B4C66"/>
    <w:rsid w:val="008B756C"/>
    <w:rsid w:val="008C1570"/>
    <w:rsid w:val="008C15BD"/>
    <w:rsid w:val="008C2435"/>
    <w:rsid w:val="008C3D59"/>
    <w:rsid w:val="008C426B"/>
    <w:rsid w:val="008C437A"/>
    <w:rsid w:val="008C50F7"/>
    <w:rsid w:val="008D107B"/>
    <w:rsid w:val="008D139A"/>
    <w:rsid w:val="008D3682"/>
    <w:rsid w:val="008D7A92"/>
    <w:rsid w:val="008E191E"/>
    <w:rsid w:val="008E51E9"/>
    <w:rsid w:val="008E6014"/>
    <w:rsid w:val="008F06EB"/>
    <w:rsid w:val="008F6E9D"/>
    <w:rsid w:val="008F6EC0"/>
    <w:rsid w:val="00900A2C"/>
    <w:rsid w:val="00904BC7"/>
    <w:rsid w:val="009055E6"/>
    <w:rsid w:val="009075DA"/>
    <w:rsid w:val="00911D88"/>
    <w:rsid w:val="0091564B"/>
    <w:rsid w:val="0091742A"/>
    <w:rsid w:val="00920F54"/>
    <w:rsid w:val="00922570"/>
    <w:rsid w:val="00922C0B"/>
    <w:rsid w:val="00924ACB"/>
    <w:rsid w:val="00925B5F"/>
    <w:rsid w:val="00927929"/>
    <w:rsid w:val="00927FCE"/>
    <w:rsid w:val="00930191"/>
    <w:rsid w:val="00931E38"/>
    <w:rsid w:val="00932F41"/>
    <w:rsid w:val="0093302D"/>
    <w:rsid w:val="00934F0B"/>
    <w:rsid w:val="009353C0"/>
    <w:rsid w:val="009353F3"/>
    <w:rsid w:val="00936A3D"/>
    <w:rsid w:val="009419E8"/>
    <w:rsid w:val="00947222"/>
    <w:rsid w:val="00947D4E"/>
    <w:rsid w:val="00951202"/>
    <w:rsid w:val="009513E4"/>
    <w:rsid w:val="0095382C"/>
    <w:rsid w:val="00954440"/>
    <w:rsid w:val="00954835"/>
    <w:rsid w:val="00955092"/>
    <w:rsid w:val="009558EF"/>
    <w:rsid w:val="00956B87"/>
    <w:rsid w:val="00957972"/>
    <w:rsid w:val="00957C5F"/>
    <w:rsid w:val="00962198"/>
    <w:rsid w:val="00963DB9"/>
    <w:rsid w:val="00965D57"/>
    <w:rsid w:val="0096694C"/>
    <w:rsid w:val="00967904"/>
    <w:rsid w:val="00970552"/>
    <w:rsid w:val="00971694"/>
    <w:rsid w:val="0097479E"/>
    <w:rsid w:val="00980707"/>
    <w:rsid w:val="00980C47"/>
    <w:rsid w:val="00981DB5"/>
    <w:rsid w:val="00983734"/>
    <w:rsid w:val="00983738"/>
    <w:rsid w:val="009903C3"/>
    <w:rsid w:val="00990ECA"/>
    <w:rsid w:val="00992F42"/>
    <w:rsid w:val="00993597"/>
    <w:rsid w:val="009935C8"/>
    <w:rsid w:val="00995386"/>
    <w:rsid w:val="00995CB2"/>
    <w:rsid w:val="00996BEE"/>
    <w:rsid w:val="00996C3B"/>
    <w:rsid w:val="009A056A"/>
    <w:rsid w:val="009A0673"/>
    <w:rsid w:val="009A0B73"/>
    <w:rsid w:val="009A11B7"/>
    <w:rsid w:val="009A517D"/>
    <w:rsid w:val="009B0B26"/>
    <w:rsid w:val="009B36D0"/>
    <w:rsid w:val="009C06B7"/>
    <w:rsid w:val="009C3EDE"/>
    <w:rsid w:val="009C5A3F"/>
    <w:rsid w:val="009C5AF7"/>
    <w:rsid w:val="009C5EC9"/>
    <w:rsid w:val="009D002F"/>
    <w:rsid w:val="009D03A9"/>
    <w:rsid w:val="009D3428"/>
    <w:rsid w:val="009D3F6D"/>
    <w:rsid w:val="009E1C3B"/>
    <w:rsid w:val="009E1E40"/>
    <w:rsid w:val="009E51DD"/>
    <w:rsid w:val="009E6A40"/>
    <w:rsid w:val="009E7C1F"/>
    <w:rsid w:val="009F657F"/>
    <w:rsid w:val="009F72A3"/>
    <w:rsid w:val="009F7577"/>
    <w:rsid w:val="00A02587"/>
    <w:rsid w:val="00A02653"/>
    <w:rsid w:val="00A04097"/>
    <w:rsid w:val="00A05B64"/>
    <w:rsid w:val="00A07350"/>
    <w:rsid w:val="00A12651"/>
    <w:rsid w:val="00A15BBA"/>
    <w:rsid w:val="00A16410"/>
    <w:rsid w:val="00A16694"/>
    <w:rsid w:val="00A174D0"/>
    <w:rsid w:val="00A218D0"/>
    <w:rsid w:val="00A2265C"/>
    <w:rsid w:val="00A25D7B"/>
    <w:rsid w:val="00A25FB6"/>
    <w:rsid w:val="00A27592"/>
    <w:rsid w:val="00A32E6C"/>
    <w:rsid w:val="00A33F53"/>
    <w:rsid w:val="00A352B1"/>
    <w:rsid w:val="00A353E7"/>
    <w:rsid w:val="00A3718A"/>
    <w:rsid w:val="00A41E25"/>
    <w:rsid w:val="00A43EFE"/>
    <w:rsid w:val="00A54BC0"/>
    <w:rsid w:val="00A55AC2"/>
    <w:rsid w:val="00A6030D"/>
    <w:rsid w:val="00A64444"/>
    <w:rsid w:val="00A64A06"/>
    <w:rsid w:val="00A70A1A"/>
    <w:rsid w:val="00A7162E"/>
    <w:rsid w:val="00A716AE"/>
    <w:rsid w:val="00A73DF3"/>
    <w:rsid w:val="00A7580D"/>
    <w:rsid w:val="00A76DBB"/>
    <w:rsid w:val="00A76EA0"/>
    <w:rsid w:val="00A77D66"/>
    <w:rsid w:val="00A77DC4"/>
    <w:rsid w:val="00A80C8B"/>
    <w:rsid w:val="00A820C6"/>
    <w:rsid w:val="00A82E0B"/>
    <w:rsid w:val="00A83449"/>
    <w:rsid w:val="00A84074"/>
    <w:rsid w:val="00A91CEF"/>
    <w:rsid w:val="00A9251D"/>
    <w:rsid w:val="00A93494"/>
    <w:rsid w:val="00A942E2"/>
    <w:rsid w:val="00A95BF0"/>
    <w:rsid w:val="00A965F1"/>
    <w:rsid w:val="00A973D3"/>
    <w:rsid w:val="00AA67A1"/>
    <w:rsid w:val="00AA6C8C"/>
    <w:rsid w:val="00AB778C"/>
    <w:rsid w:val="00AB7F26"/>
    <w:rsid w:val="00AC0AE6"/>
    <w:rsid w:val="00AC1D1B"/>
    <w:rsid w:val="00AC27FE"/>
    <w:rsid w:val="00AC6C10"/>
    <w:rsid w:val="00AC7536"/>
    <w:rsid w:val="00AC7AF4"/>
    <w:rsid w:val="00AD1338"/>
    <w:rsid w:val="00AE02F1"/>
    <w:rsid w:val="00AE0F32"/>
    <w:rsid w:val="00AE2099"/>
    <w:rsid w:val="00AE2B25"/>
    <w:rsid w:val="00AE67F7"/>
    <w:rsid w:val="00AF0C35"/>
    <w:rsid w:val="00AF17FF"/>
    <w:rsid w:val="00AF4009"/>
    <w:rsid w:val="00AF4930"/>
    <w:rsid w:val="00AF4D68"/>
    <w:rsid w:val="00AF5AAA"/>
    <w:rsid w:val="00AF6F68"/>
    <w:rsid w:val="00AF79EA"/>
    <w:rsid w:val="00AF7E39"/>
    <w:rsid w:val="00B00875"/>
    <w:rsid w:val="00B03612"/>
    <w:rsid w:val="00B0734E"/>
    <w:rsid w:val="00B10661"/>
    <w:rsid w:val="00B10D1B"/>
    <w:rsid w:val="00B12461"/>
    <w:rsid w:val="00B14C15"/>
    <w:rsid w:val="00B16A7E"/>
    <w:rsid w:val="00B17932"/>
    <w:rsid w:val="00B17F6F"/>
    <w:rsid w:val="00B202FB"/>
    <w:rsid w:val="00B20F19"/>
    <w:rsid w:val="00B213BE"/>
    <w:rsid w:val="00B219C1"/>
    <w:rsid w:val="00B21D76"/>
    <w:rsid w:val="00B228DC"/>
    <w:rsid w:val="00B23ED6"/>
    <w:rsid w:val="00B249FB"/>
    <w:rsid w:val="00B25578"/>
    <w:rsid w:val="00B266FA"/>
    <w:rsid w:val="00B26AB6"/>
    <w:rsid w:val="00B30344"/>
    <w:rsid w:val="00B30D45"/>
    <w:rsid w:val="00B31B21"/>
    <w:rsid w:val="00B32938"/>
    <w:rsid w:val="00B35385"/>
    <w:rsid w:val="00B35FC1"/>
    <w:rsid w:val="00B36E96"/>
    <w:rsid w:val="00B3750F"/>
    <w:rsid w:val="00B402FD"/>
    <w:rsid w:val="00B40370"/>
    <w:rsid w:val="00B42577"/>
    <w:rsid w:val="00B4419E"/>
    <w:rsid w:val="00B472FE"/>
    <w:rsid w:val="00B513DF"/>
    <w:rsid w:val="00B515FD"/>
    <w:rsid w:val="00B52D22"/>
    <w:rsid w:val="00B539B7"/>
    <w:rsid w:val="00B539F0"/>
    <w:rsid w:val="00B53E9B"/>
    <w:rsid w:val="00B541D8"/>
    <w:rsid w:val="00B56418"/>
    <w:rsid w:val="00B622AB"/>
    <w:rsid w:val="00B6384E"/>
    <w:rsid w:val="00B707AD"/>
    <w:rsid w:val="00B737E1"/>
    <w:rsid w:val="00B75588"/>
    <w:rsid w:val="00B76EC6"/>
    <w:rsid w:val="00B77237"/>
    <w:rsid w:val="00B8161E"/>
    <w:rsid w:val="00B81E2B"/>
    <w:rsid w:val="00B83805"/>
    <w:rsid w:val="00B83B11"/>
    <w:rsid w:val="00B83E32"/>
    <w:rsid w:val="00B8590F"/>
    <w:rsid w:val="00B86000"/>
    <w:rsid w:val="00B911CC"/>
    <w:rsid w:val="00B932D8"/>
    <w:rsid w:val="00B936A5"/>
    <w:rsid w:val="00B97049"/>
    <w:rsid w:val="00BA0DA8"/>
    <w:rsid w:val="00BA0FE2"/>
    <w:rsid w:val="00BA2C9F"/>
    <w:rsid w:val="00BA2DB8"/>
    <w:rsid w:val="00BA2EC6"/>
    <w:rsid w:val="00BA2F27"/>
    <w:rsid w:val="00BA4101"/>
    <w:rsid w:val="00BA471C"/>
    <w:rsid w:val="00BA627D"/>
    <w:rsid w:val="00BB0D63"/>
    <w:rsid w:val="00BB0FA1"/>
    <w:rsid w:val="00BB274E"/>
    <w:rsid w:val="00BB420D"/>
    <w:rsid w:val="00BB5809"/>
    <w:rsid w:val="00BB72B4"/>
    <w:rsid w:val="00BB7AEF"/>
    <w:rsid w:val="00BC0122"/>
    <w:rsid w:val="00BC12BF"/>
    <w:rsid w:val="00BC13B9"/>
    <w:rsid w:val="00BC1C46"/>
    <w:rsid w:val="00BC23C2"/>
    <w:rsid w:val="00BC29BC"/>
    <w:rsid w:val="00BC2C4E"/>
    <w:rsid w:val="00BC59B9"/>
    <w:rsid w:val="00BC6467"/>
    <w:rsid w:val="00BC7F4F"/>
    <w:rsid w:val="00BC7FFE"/>
    <w:rsid w:val="00BD0275"/>
    <w:rsid w:val="00BD227D"/>
    <w:rsid w:val="00BD3461"/>
    <w:rsid w:val="00BD45A2"/>
    <w:rsid w:val="00BD4C9B"/>
    <w:rsid w:val="00BD5BE6"/>
    <w:rsid w:val="00BD64B2"/>
    <w:rsid w:val="00BE07C5"/>
    <w:rsid w:val="00BE1199"/>
    <w:rsid w:val="00BE3DB2"/>
    <w:rsid w:val="00BE56A5"/>
    <w:rsid w:val="00BE7006"/>
    <w:rsid w:val="00BF14C0"/>
    <w:rsid w:val="00BF27B5"/>
    <w:rsid w:val="00BF3804"/>
    <w:rsid w:val="00BF65F0"/>
    <w:rsid w:val="00C03CFC"/>
    <w:rsid w:val="00C058DA"/>
    <w:rsid w:val="00C1134B"/>
    <w:rsid w:val="00C11982"/>
    <w:rsid w:val="00C1234C"/>
    <w:rsid w:val="00C12BBE"/>
    <w:rsid w:val="00C142D4"/>
    <w:rsid w:val="00C15361"/>
    <w:rsid w:val="00C1684C"/>
    <w:rsid w:val="00C20416"/>
    <w:rsid w:val="00C20972"/>
    <w:rsid w:val="00C20B00"/>
    <w:rsid w:val="00C21979"/>
    <w:rsid w:val="00C23C3D"/>
    <w:rsid w:val="00C23DCA"/>
    <w:rsid w:val="00C30194"/>
    <w:rsid w:val="00C30937"/>
    <w:rsid w:val="00C30C07"/>
    <w:rsid w:val="00C32B80"/>
    <w:rsid w:val="00C32E83"/>
    <w:rsid w:val="00C33689"/>
    <w:rsid w:val="00C34CBC"/>
    <w:rsid w:val="00C37B0A"/>
    <w:rsid w:val="00C4175B"/>
    <w:rsid w:val="00C44DE8"/>
    <w:rsid w:val="00C450F6"/>
    <w:rsid w:val="00C50FDA"/>
    <w:rsid w:val="00C51600"/>
    <w:rsid w:val="00C5422F"/>
    <w:rsid w:val="00C574F3"/>
    <w:rsid w:val="00C57D26"/>
    <w:rsid w:val="00C60DD1"/>
    <w:rsid w:val="00C62D6C"/>
    <w:rsid w:val="00C7008A"/>
    <w:rsid w:val="00C703EC"/>
    <w:rsid w:val="00C77A3C"/>
    <w:rsid w:val="00C809E6"/>
    <w:rsid w:val="00C83C71"/>
    <w:rsid w:val="00C8469C"/>
    <w:rsid w:val="00C84B2F"/>
    <w:rsid w:val="00C854F4"/>
    <w:rsid w:val="00C85ACC"/>
    <w:rsid w:val="00C86635"/>
    <w:rsid w:val="00C8741D"/>
    <w:rsid w:val="00C9683E"/>
    <w:rsid w:val="00C9783F"/>
    <w:rsid w:val="00CA2412"/>
    <w:rsid w:val="00CA4FBB"/>
    <w:rsid w:val="00CB0E97"/>
    <w:rsid w:val="00CB3886"/>
    <w:rsid w:val="00CB72C4"/>
    <w:rsid w:val="00CC0E25"/>
    <w:rsid w:val="00CC23ED"/>
    <w:rsid w:val="00CC293F"/>
    <w:rsid w:val="00CC333D"/>
    <w:rsid w:val="00CC394F"/>
    <w:rsid w:val="00CC3C6D"/>
    <w:rsid w:val="00CD048A"/>
    <w:rsid w:val="00CD191D"/>
    <w:rsid w:val="00CD315B"/>
    <w:rsid w:val="00CD36B8"/>
    <w:rsid w:val="00CD47BD"/>
    <w:rsid w:val="00CD6C1F"/>
    <w:rsid w:val="00CE00F9"/>
    <w:rsid w:val="00CE1734"/>
    <w:rsid w:val="00CE2CE1"/>
    <w:rsid w:val="00CE6BFF"/>
    <w:rsid w:val="00CF1221"/>
    <w:rsid w:val="00D00CBE"/>
    <w:rsid w:val="00D02003"/>
    <w:rsid w:val="00D040A7"/>
    <w:rsid w:val="00D054CD"/>
    <w:rsid w:val="00D0674E"/>
    <w:rsid w:val="00D17AFB"/>
    <w:rsid w:val="00D2119A"/>
    <w:rsid w:val="00D214DF"/>
    <w:rsid w:val="00D2189C"/>
    <w:rsid w:val="00D22323"/>
    <w:rsid w:val="00D26869"/>
    <w:rsid w:val="00D37EFA"/>
    <w:rsid w:val="00D46DA2"/>
    <w:rsid w:val="00D5550E"/>
    <w:rsid w:val="00D55E2B"/>
    <w:rsid w:val="00D61926"/>
    <w:rsid w:val="00D633EB"/>
    <w:rsid w:val="00D63BF4"/>
    <w:rsid w:val="00D64F50"/>
    <w:rsid w:val="00D6716A"/>
    <w:rsid w:val="00D723A2"/>
    <w:rsid w:val="00D77205"/>
    <w:rsid w:val="00D812EC"/>
    <w:rsid w:val="00D835A9"/>
    <w:rsid w:val="00D92184"/>
    <w:rsid w:val="00D925F6"/>
    <w:rsid w:val="00DA7721"/>
    <w:rsid w:val="00DA7D36"/>
    <w:rsid w:val="00DB1645"/>
    <w:rsid w:val="00DB4489"/>
    <w:rsid w:val="00DB6920"/>
    <w:rsid w:val="00DB7B79"/>
    <w:rsid w:val="00DC0CC3"/>
    <w:rsid w:val="00DC0DE6"/>
    <w:rsid w:val="00DC495C"/>
    <w:rsid w:val="00DC5F90"/>
    <w:rsid w:val="00DC6D30"/>
    <w:rsid w:val="00DC6DBD"/>
    <w:rsid w:val="00DD0DD4"/>
    <w:rsid w:val="00DD3536"/>
    <w:rsid w:val="00DD64DC"/>
    <w:rsid w:val="00DE3EB7"/>
    <w:rsid w:val="00DE5227"/>
    <w:rsid w:val="00DE54D1"/>
    <w:rsid w:val="00DE64B2"/>
    <w:rsid w:val="00DE67A1"/>
    <w:rsid w:val="00DF15FF"/>
    <w:rsid w:val="00DF1CFA"/>
    <w:rsid w:val="00DF3C70"/>
    <w:rsid w:val="00DF454B"/>
    <w:rsid w:val="00DF6EA3"/>
    <w:rsid w:val="00E01204"/>
    <w:rsid w:val="00E03909"/>
    <w:rsid w:val="00E046D0"/>
    <w:rsid w:val="00E12564"/>
    <w:rsid w:val="00E13560"/>
    <w:rsid w:val="00E13835"/>
    <w:rsid w:val="00E15AE4"/>
    <w:rsid w:val="00E17AF6"/>
    <w:rsid w:val="00E22D0B"/>
    <w:rsid w:val="00E25945"/>
    <w:rsid w:val="00E263CA"/>
    <w:rsid w:val="00E31009"/>
    <w:rsid w:val="00E314FB"/>
    <w:rsid w:val="00E31618"/>
    <w:rsid w:val="00E3525B"/>
    <w:rsid w:val="00E35DCB"/>
    <w:rsid w:val="00E35DFE"/>
    <w:rsid w:val="00E36AB2"/>
    <w:rsid w:val="00E3703F"/>
    <w:rsid w:val="00E378B2"/>
    <w:rsid w:val="00E44AE2"/>
    <w:rsid w:val="00E513E8"/>
    <w:rsid w:val="00E5279C"/>
    <w:rsid w:val="00E56B86"/>
    <w:rsid w:val="00E63938"/>
    <w:rsid w:val="00E65248"/>
    <w:rsid w:val="00E6743F"/>
    <w:rsid w:val="00E67B3D"/>
    <w:rsid w:val="00E733C0"/>
    <w:rsid w:val="00E75BC7"/>
    <w:rsid w:val="00E772F1"/>
    <w:rsid w:val="00E81977"/>
    <w:rsid w:val="00E81D21"/>
    <w:rsid w:val="00E876FC"/>
    <w:rsid w:val="00E954D3"/>
    <w:rsid w:val="00E9590E"/>
    <w:rsid w:val="00E96AD3"/>
    <w:rsid w:val="00EA2123"/>
    <w:rsid w:val="00EA6ED5"/>
    <w:rsid w:val="00EA6EE1"/>
    <w:rsid w:val="00EA7CAC"/>
    <w:rsid w:val="00EB0375"/>
    <w:rsid w:val="00EB0AC8"/>
    <w:rsid w:val="00EB2395"/>
    <w:rsid w:val="00EB23A4"/>
    <w:rsid w:val="00EB26E2"/>
    <w:rsid w:val="00EB29E8"/>
    <w:rsid w:val="00EB348A"/>
    <w:rsid w:val="00EB4CCC"/>
    <w:rsid w:val="00EB6019"/>
    <w:rsid w:val="00EB6595"/>
    <w:rsid w:val="00EB70DA"/>
    <w:rsid w:val="00EB7B26"/>
    <w:rsid w:val="00EB7B81"/>
    <w:rsid w:val="00EC255A"/>
    <w:rsid w:val="00EC497C"/>
    <w:rsid w:val="00EC7424"/>
    <w:rsid w:val="00ED01F1"/>
    <w:rsid w:val="00ED4292"/>
    <w:rsid w:val="00ED4E06"/>
    <w:rsid w:val="00ED4EA8"/>
    <w:rsid w:val="00EE293E"/>
    <w:rsid w:val="00EE4E01"/>
    <w:rsid w:val="00EE518A"/>
    <w:rsid w:val="00EE7C4D"/>
    <w:rsid w:val="00EF041D"/>
    <w:rsid w:val="00EF4C5B"/>
    <w:rsid w:val="00EF507D"/>
    <w:rsid w:val="00F00766"/>
    <w:rsid w:val="00F00BC0"/>
    <w:rsid w:val="00F02047"/>
    <w:rsid w:val="00F039F3"/>
    <w:rsid w:val="00F10253"/>
    <w:rsid w:val="00F10578"/>
    <w:rsid w:val="00F11E17"/>
    <w:rsid w:val="00F13940"/>
    <w:rsid w:val="00F142E3"/>
    <w:rsid w:val="00F156B3"/>
    <w:rsid w:val="00F204F0"/>
    <w:rsid w:val="00F20E63"/>
    <w:rsid w:val="00F22795"/>
    <w:rsid w:val="00F2286A"/>
    <w:rsid w:val="00F22D4F"/>
    <w:rsid w:val="00F22FC0"/>
    <w:rsid w:val="00F24324"/>
    <w:rsid w:val="00F24719"/>
    <w:rsid w:val="00F264B5"/>
    <w:rsid w:val="00F2684F"/>
    <w:rsid w:val="00F316B2"/>
    <w:rsid w:val="00F32261"/>
    <w:rsid w:val="00F322A2"/>
    <w:rsid w:val="00F323DA"/>
    <w:rsid w:val="00F33C1E"/>
    <w:rsid w:val="00F35273"/>
    <w:rsid w:val="00F3544A"/>
    <w:rsid w:val="00F3766F"/>
    <w:rsid w:val="00F37B1B"/>
    <w:rsid w:val="00F409CE"/>
    <w:rsid w:val="00F40A87"/>
    <w:rsid w:val="00F43102"/>
    <w:rsid w:val="00F474F2"/>
    <w:rsid w:val="00F47C04"/>
    <w:rsid w:val="00F53CEF"/>
    <w:rsid w:val="00F54F71"/>
    <w:rsid w:val="00F5546A"/>
    <w:rsid w:val="00F55F08"/>
    <w:rsid w:val="00F56D5D"/>
    <w:rsid w:val="00F575A4"/>
    <w:rsid w:val="00F578C4"/>
    <w:rsid w:val="00F6061E"/>
    <w:rsid w:val="00F61412"/>
    <w:rsid w:val="00F61A63"/>
    <w:rsid w:val="00F625B1"/>
    <w:rsid w:val="00F646A3"/>
    <w:rsid w:val="00F65C1E"/>
    <w:rsid w:val="00F65E79"/>
    <w:rsid w:val="00F661EB"/>
    <w:rsid w:val="00F70F7D"/>
    <w:rsid w:val="00F72440"/>
    <w:rsid w:val="00F7698F"/>
    <w:rsid w:val="00F76D52"/>
    <w:rsid w:val="00F80B73"/>
    <w:rsid w:val="00F81D83"/>
    <w:rsid w:val="00F84DB5"/>
    <w:rsid w:val="00F85211"/>
    <w:rsid w:val="00F87A01"/>
    <w:rsid w:val="00F91B46"/>
    <w:rsid w:val="00F91EFF"/>
    <w:rsid w:val="00F92F6A"/>
    <w:rsid w:val="00F9424F"/>
    <w:rsid w:val="00F95C52"/>
    <w:rsid w:val="00F9761F"/>
    <w:rsid w:val="00F97855"/>
    <w:rsid w:val="00F97C07"/>
    <w:rsid w:val="00F97CB4"/>
    <w:rsid w:val="00F97F33"/>
    <w:rsid w:val="00FA5B1B"/>
    <w:rsid w:val="00FA6381"/>
    <w:rsid w:val="00FA6F72"/>
    <w:rsid w:val="00FB0586"/>
    <w:rsid w:val="00FB314B"/>
    <w:rsid w:val="00FB4B45"/>
    <w:rsid w:val="00FB6AD2"/>
    <w:rsid w:val="00FC19E5"/>
    <w:rsid w:val="00FC2119"/>
    <w:rsid w:val="00FC6485"/>
    <w:rsid w:val="00FD215E"/>
    <w:rsid w:val="00FD2304"/>
    <w:rsid w:val="00FD413E"/>
    <w:rsid w:val="00FD5E2B"/>
    <w:rsid w:val="00FD5E83"/>
    <w:rsid w:val="00FD6D11"/>
    <w:rsid w:val="00FD71EF"/>
    <w:rsid w:val="00FE27FE"/>
    <w:rsid w:val="00FE2DDE"/>
    <w:rsid w:val="00FE4211"/>
    <w:rsid w:val="00FE4356"/>
    <w:rsid w:val="00FE541E"/>
    <w:rsid w:val="00FE5821"/>
    <w:rsid w:val="00FE7DC7"/>
    <w:rsid w:val="00FF2583"/>
    <w:rsid w:val="00FF48D5"/>
    <w:rsid w:val="00FF5B7B"/>
    <w:rsid w:val="00FF7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vertical-relative:line" strokecolor="#004baf">
      <v:stroke color="#004baf" weight="2pt"/>
      <v:shadow on="t" color="black" opacity="24903f" origin=",.5" offset="0,.55556mm"/>
    </o:shapedefaults>
    <o:shapelayout v:ext="edit">
      <o:idmap v:ext="edit" data="2"/>
    </o:shapelayout>
  </w:shapeDefaults>
  <w:decimalSymbol w:val="."/>
  <w:listSeparator w:val=","/>
  <w14:docId w14:val="162218C8"/>
  <w15:docId w15:val="{F17B5909-8E66-4BD5-892D-685C0DC1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ahoma" w:eastAsia="CiscoSansTT Light" w:hAnsi="Tahoma" w:cs="Times New Roman"/>
        <w:lang w:val="en-US" w:eastAsia="en-US" w:bidi="ar-SA"/>
      </w:rPr>
    </w:rPrDefault>
    <w:pPrDefault/>
  </w:docDefaults>
  <w:latentStyles w:defLockedState="0" w:defUIPriority="99" w:defSemiHidden="0" w:defUnhideWhenUsed="0" w:defQFormat="0" w:count="376">
    <w:lsdException w:name="Normal" w:uiPriority="19"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qFormat="1"/>
    <w:lsdException w:name="Emphasis" w:semiHidden="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9"/>
    <w:semiHidden/>
    <w:rsid w:val="005606BB"/>
    <w:pPr>
      <w:spacing w:before="120" w:after="60" w:line="276" w:lineRule="auto"/>
    </w:pPr>
    <w:rPr>
      <w:color w:val="595959"/>
    </w:rPr>
  </w:style>
  <w:style w:type="paragraph" w:styleId="Heading1">
    <w:name w:val="heading 1"/>
    <w:basedOn w:val="Normal"/>
    <w:next w:val="Normal"/>
    <w:link w:val="Heading1Char"/>
    <w:uiPriority w:val="9"/>
    <w:semiHidden/>
    <w:rsid w:val="00BC23C2"/>
    <w:pPr>
      <w:keepNext/>
      <w:keepLines/>
      <w:spacing w:before="480" w:after="0"/>
      <w:outlineLvl w:val="0"/>
    </w:pPr>
    <w:rPr>
      <w:rFonts w:ascii="CiscoSansTT ExtraLight" w:eastAsia="Times New Roman" w:hAnsi="CiscoSansTT ExtraLight"/>
      <w:b/>
      <w:bCs/>
      <w:color w:val="1D1F35"/>
      <w:sz w:val="28"/>
      <w:szCs w:val="28"/>
    </w:rPr>
  </w:style>
  <w:style w:type="paragraph" w:styleId="Heading2">
    <w:name w:val="heading 2"/>
    <w:basedOn w:val="Normal"/>
    <w:next w:val="Normal"/>
    <w:link w:val="Heading2Char"/>
    <w:semiHidden/>
    <w:qFormat/>
    <w:rsid w:val="00BC23C2"/>
    <w:pPr>
      <w:keepNext/>
      <w:spacing w:before="200"/>
      <w:outlineLvl w:val="1"/>
    </w:pPr>
    <w:rPr>
      <w:rFonts w:ascii="Microsoft Sans Serif" w:hAnsi="Microsoft Sans Serif" w:cs="Arial"/>
      <w:bCs/>
      <w:iCs/>
      <w:color w:val="014F9F"/>
      <w:spacing w:val="6"/>
      <w:sz w:val="26"/>
      <w:szCs w:val="28"/>
    </w:rPr>
  </w:style>
  <w:style w:type="paragraph" w:styleId="Heading3">
    <w:name w:val="heading 3"/>
    <w:basedOn w:val="Normal"/>
    <w:next w:val="Normal"/>
    <w:link w:val="Heading3Char"/>
    <w:semiHidden/>
    <w:qFormat/>
    <w:rsid w:val="00BC23C2"/>
    <w:pPr>
      <w:keepNext/>
      <w:spacing w:before="200"/>
      <w:outlineLvl w:val="2"/>
    </w:pPr>
    <w:rPr>
      <w:rFonts w:ascii="Microsoft Sans Serif" w:hAnsi="Microsoft Sans Serif" w:cs="Arial"/>
      <w:bCs/>
      <w:color w:val="014F9F"/>
      <w:szCs w:val="26"/>
    </w:rPr>
  </w:style>
  <w:style w:type="paragraph" w:styleId="Heading4">
    <w:name w:val="heading 4"/>
    <w:basedOn w:val="Normal"/>
    <w:next w:val="Normal"/>
    <w:link w:val="Heading4Char"/>
    <w:uiPriority w:val="9"/>
    <w:semiHidden/>
    <w:qFormat/>
    <w:rsid w:val="005D57E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qFormat/>
    <w:rsid w:val="005D57E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qFormat/>
    <w:rsid w:val="00FE582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rsid w:val="0044490A"/>
    <w:pPr>
      <w:tabs>
        <w:tab w:val="center" w:pos="4680"/>
        <w:tab w:val="right" w:pos="9360"/>
      </w:tabs>
      <w:spacing w:before="0" w:after="0" w:line="240" w:lineRule="auto"/>
    </w:pPr>
  </w:style>
  <w:style w:type="table" w:styleId="TableGrid">
    <w:name w:val="Table Grid"/>
    <w:basedOn w:val="TableNormal"/>
    <w:uiPriority w:val="59"/>
    <w:rsid w:val="00BC23C2"/>
    <w:rPr>
      <w:rFonts w:ascii="Verdana" w:hAnsi="Verdana"/>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XSMTableHeading">
    <w:name w:val="CXSM Table Heading"/>
    <w:uiPriority w:val="1"/>
    <w:qFormat/>
    <w:rsid w:val="005F4268"/>
    <w:pPr>
      <w:widowControl w:val="0"/>
      <w:spacing w:before="120" w:after="120" w:line="276" w:lineRule="auto"/>
      <w:jc w:val="center"/>
    </w:pPr>
    <w:rPr>
      <w:rFonts w:ascii="Arial" w:hAnsi="Arial" w:cs="Arial"/>
      <w:b/>
      <w:bCs/>
      <w:iCs/>
      <w:color w:val="FFFFFF"/>
      <w:spacing w:val="6"/>
    </w:rPr>
  </w:style>
  <w:style w:type="paragraph" w:styleId="FootnoteText">
    <w:name w:val="footnote text"/>
    <w:basedOn w:val="Normal"/>
    <w:link w:val="FootnoteTextChar"/>
    <w:semiHidden/>
    <w:rsid w:val="00EB29E8"/>
    <w:pPr>
      <w:spacing w:after="120" w:line="240" w:lineRule="auto"/>
    </w:pPr>
    <w:rPr>
      <w:rFonts w:ascii="Microsoft Sans Serif" w:eastAsia="Times New Roman" w:hAnsi="Microsoft Sans Serif"/>
      <w:color w:val="546668"/>
      <w:spacing w:val="6"/>
      <w:sz w:val="16"/>
    </w:rPr>
  </w:style>
  <w:style w:type="character" w:customStyle="1" w:styleId="FootnoteTextChar">
    <w:name w:val="Footnote Text Char"/>
    <w:link w:val="FootnoteText"/>
    <w:semiHidden/>
    <w:rsid w:val="00EB29E8"/>
    <w:rPr>
      <w:rFonts w:ascii="Microsoft Sans Serif" w:eastAsia="Times New Roman" w:hAnsi="Microsoft Sans Serif"/>
      <w:color w:val="546668"/>
      <w:spacing w:val="6"/>
      <w:sz w:val="16"/>
    </w:rPr>
  </w:style>
  <w:style w:type="paragraph" w:customStyle="1" w:styleId="CXSMHeading2">
    <w:name w:val="CXSM Heading 2"/>
    <w:next w:val="CXSMText"/>
    <w:qFormat/>
    <w:rsid w:val="00782B1E"/>
    <w:pPr>
      <w:keepNext/>
      <w:spacing w:before="360" w:after="120"/>
      <w:outlineLvl w:val="2"/>
    </w:pPr>
    <w:rPr>
      <w:rFonts w:ascii="Arial" w:hAnsi="Arial" w:cs="Arial"/>
      <w:color w:val="00BCEB"/>
      <w:sz w:val="32"/>
      <w:szCs w:val="22"/>
    </w:rPr>
  </w:style>
  <w:style w:type="character" w:customStyle="1" w:styleId="FooterChar">
    <w:name w:val="Footer Char"/>
    <w:basedOn w:val="DefaultParagraphFont"/>
    <w:link w:val="Footer"/>
    <w:uiPriority w:val="99"/>
    <w:semiHidden/>
    <w:rsid w:val="0044490A"/>
  </w:style>
  <w:style w:type="character" w:styleId="Hyperlink">
    <w:name w:val="Hyperlink"/>
    <w:aliases w:val="CXSM"/>
    <w:uiPriority w:val="99"/>
    <w:qFormat/>
    <w:rsid w:val="008C15BD"/>
    <w:rPr>
      <w:color w:val="32B2DF"/>
      <w:u w:val="single"/>
    </w:rPr>
  </w:style>
  <w:style w:type="paragraph" w:styleId="ListParagraph">
    <w:name w:val="List Paragraph"/>
    <w:basedOn w:val="Normal"/>
    <w:uiPriority w:val="34"/>
    <w:semiHidden/>
    <w:qFormat/>
    <w:rsid w:val="00922C0B"/>
    <w:pPr>
      <w:ind w:left="720"/>
      <w:contextualSpacing/>
    </w:pPr>
  </w:style>
  <w:style w:type="paragraph" w:customStyle="1" w:styleId="CXSMResponseNote">
    <w:name w:val="CXSM Response Note"/>
    <w:basedOn w:val="CXSMText"/>
    <w:next w:val="CXSMResponseCont"/>
    <w:uiPriority w:val="98"/>
    <w:qFormat/>
    <w:rsid w:val="00BC23C2"/>
    <w:pPr>
      <w:widowControl w:val="0"/>
      <w:numPr>
        <w:numId w:val="8"/>
      </w:numPr>
      <w:spacing w:after="120"/>
    </w:pPr>
    <w:rPr>
      <w:rFonts w:eastAsia="Times New Roman"/>
      <w:color w:val="6365AA"/>
      <w:spacing w:val="6"/>
    </w:rPr>
  </w:style>
  <w:style w:type="paragraph" w:customStyle="1" w:styleId="CXSMDisclaimer">
    <w:name w:val="CXSM Disclaimer"/>
    <w:basedOn w:val="CXSMText"/>
    <w:uiPriority w:val="10"/>
    <w:rsid w:val="0068573D"/>
    <w:rPr>
      <w:sz w:val="16"/>
    </w:rPr>
  </w:style>
  <w:style w:type="paragraph" w:customStyle="1" w:styleId="CXSMText">
    <w:name w:val="CXSM Text"/>
    <w:link w:val="CXSMTextChar"/>
    <w:qFormat/>
    <w:rsid w:val="00E378B2"/>
    <w:pPr>
      <w:spacing w:before="120" w:after="60" w:line="276" w:lineRule="auto"/>
    </w:pPr>
    <w:rPr>
      <w:rFonts w:ascii="Arial" w:hAnsi="Arial" w:cs="Arial"/>
      <w:szCs w:val="22"/>
    </w:rPr>
  </w:style>
  <w:style w:type="character" w:customStyle="1" w:styleId="CXSMTextChar">
    <w:name w:val="CXSM Text Char"/>
    <w:link w:val="CXSMText"/>
    <w:rsid w:val="00E378B2"/>
    <w:rPr>
      <w:rFonts w:ascii="Arial" w:hAnsi="Arial" w:cs="Arial"/>
      <w:szCs w:val="22"/>
    </w:rPr>
  </w:style>
  <w:style w:type="paragraph" w:styleId="Header">
    <w:name w:val="header"/>
    <w:basedOn w:val="Normal"/>
    <w:link w:val="HeaderChar"/>
    <w:semiHidden/>
    <w:rsid w:val="00BC23C2"/>
    <w:pPr>
      <w:tabs>
        <w:tab w:val="center" w:pos="4320"/>
        <w:tab w:val="right" w:pos="8640"/>
      </w:tabs>
    </w:pPr>
  </w:style>
  <w:style w:type="character" w:customStyle="1" w:styleId="HeaderChar">
    <w:name w:val="Header Char"/>
    <w:link w:val="Header"/>
    <w:semiHidden/>
    <w:rsid w:val="00A15BBA"/>
  </w:style>
  <w:style w:type="paragraph" w:styleId="Caption">
    <w:name w:val="caption"/>
    <w:basedOn w:val="Normal"/>
    <w:next w:val="Normal"/>
    <w:semiHidden/>
    <w:qFormat/>
    <w:rsid w:val="00C51600"/>
    <w:pPr>
      <w:spacing w:after="140" w:line="180" w:lineRule="atLeast"/>
    </w:pPr>
    <w:rPr>
      <w:rFonts w:ascii="CiscoSansTT Light" w:eastAsia="Times New Roman" w:hAnsi="CiscoSansTT Light"/>
      <w:color w:val="auto"/>
      <w:sz w:val="22"/>
      <w:szCs w:val="24"/>
    </w:rPr>
  </w:style>
  <w:style w:type="numbering" w:styleId="111111">
    <w:name w:val="Outline List 2"/>
    <w:basedOn w:val="NoList"/>
    <w:rsid w:val="00BC23C2"/>
    <w:pPr>
      <w:numPr>
        <w:numId w:val="1"/>
      </w:numPr>
    </w:pPr>
  </w:style>
  <w:style w:type="paragraph" w:styleId="BalloonText">
    <w:name w:val="Balloon Text"/>
    <w:basedOn w:val="Normal"/>
    <w:link w:val="BalloonTextChar"/>
    <w:uiPriority w:val="99"/>
    <w:semiHidden/>
    <w:rsid w:val="00BC23C2"/>
    <w:pPr>
      <w:spacing w:after="0" w:line="240" w:lineRule="auto"/>
    </w:pPr>
    <w:rPr>
      <w:rFonts w:cs="Tahoma"/>
      <w:sz w:val="16"/>
      <w:szCs w:val="16"/>
    </w:rPr>
  </w:style>
  <w:style w:type="character" w:customStyle="1" w:styleId="BalloonTextChar">
    <w:name w:val="Balloon Text Char"/>
    <w:link w:val="BalloonText"/>
    <w:uiPriority w:val="99"/>
    <w:semiHidden/>
    <w:rsid w:val="00A15BBA"/>
    <w:rPr>
      <w:rFonts w:cs="Tahoma"/>
      <w:sz w:val="16"/>
      <w:szCs w:val="16"/>
    </w:rPr>
  </w:style>
  <w:style w:type="character" w:customStyle="1" w:styleId="CXSMBold">
    <w:name w:val="CXSM Bold"/>
    <w:uiPriority w:val="3"/>
    <w:qFormat/>
    <w:rsid w:val="00C30C07"/>
    <w:rPr>
      <w:b/>
      <w:color w:val="auto"/>
    </w:rPr>
  </w:style>
  <w:style w:type="character" w:customStyle="1" w:styleId="CXSMBoldItalics">
    <w:name w:val="CXSM Bold Italics"/>
    <w:uiPriority w:val="3"/>
    <w:qFormat/>
    <w:rsid w:val="00C30C07"/>
    <w:rPr>
      <w:b/>
      <w:i/>
      <w:color w:val="auto"/>
    </w:rPr>
  </w:style>
  <w:style w:type="character" w:customStyle="1" w:styleId="CXSMBoldUnderlined">
    <w:name w:val="CXSM Bold Underlined"/>
    <w:uiPriority w:val="3"/>
    <w:rsid w:val="00C30C07"/>
    <w:rPr>
      <w:b/>
      <w:color w:val="auto"/>
      <w:u w:val="single"/>
    </w:rPr>
  </w:style>
  <w:style w:type="paragraph" w:customStyle="1" w:styleId="CXSMBullet1">
    <w:name w:val="CXSM Bullet 1"/>
    <w:basedOn w:val="CXSMText"/>
    <w:link w:val="CXSMBullet1Char"/>
    <w:uiPriority w:val="1"/>
    <w:qFormat/>
    <w:rsid w:val="00F61A63"/>
    <w:pPr>
      <w:numPr>
        <w:numId w:val="2"/>
      </w:numPr>
    </w:pPr>
  </w:style>
  <w:style w:type="character" w:customStyle="1" w:styleId="CXSMBullet1Char">
    <w:name w:val="CXSM Bullet 1 Char"/>
    <w:link w:val="CXSMBullet1"/>
    <w:uiPriority w:val="1"/>
    <w:rsid w:val="00F61A63"/>
    <w:rPr>
      <w:rFonts w:ascii="Arial" w:hAnsi="Arial" w:cs="Arial"/>
      <w:color w:val="595959"/>
      <w:szCs w:val="22"/>
    </w:rPr>
  </w:style>
  <w:style w:type="paragraph" w:customStyle="1" w:styleId="CXSMBullet2">
    <w:name w:val="CXSM Bullet 2"/>
    <w:basedOn w:val="CXSMText"/>
    <w:uiPriority w:val="1"/>
    <w:qFormat/>
    <w:rsid w:val="00F61A63"/>
    <w:pPr>
      <w:numPr>
        <w:ilvl w:val="1"/>
        <w:numId w:val="2"/>
      </w:numPr>
    </w:pPr>
  </w:style>
  <w:style w:type="paragraph" w:customStyle="1" w:styleId="CXSMBullet3">
    <w:name w:val="CXSM Bullet 3"/>
    <w:basedOn w:val="CXSMText"/>
    <w:link w:val="CXSMBullet3Char"/>
    <w:uiPriority w:val="1"/>
    <w:qFormat/>
    <w:rsid w:val="00F61A63"/>
    <w:pPr>
      <w:numPr>
        <w:ilvl w:val="2"/>
        <w:numId w:val="2"/>
      </w:numPr>
    </w:pPr>
  </w:style>
  <w:style w:type="character" w:customStyle="1" w:styleId="CXSMBullet3Char">
    <w:name w:val="CXSM Bullet 3 Char"/>
    <w:link w:val="CXSMBullet3"/>
    <w:uiPriority w:val="1"/>
    <w:rsid w:val="00F61A63"/>
    <w:rPr>
      <w:rFonts w:ascii="Arial" w:hAnsi="Arial" w:cs="Arial"/>
      <w:color w:val="595959"/>
      <w:szCs w:val="22"/>
    </w:rPr>
  </w:style>
  <w:style w:type="paragraph" w:customStyle="1" w:styleId="CXSMFooter">
    <w:name w:val="CXSM Footer"/>
    <w:basedOn w:val="Normal"/>
    <w:uiPriority w:val="99"/>
    <w:qFormat/>
    <w:rsid w:val="0038766C"/>
    <w:pPr>
      <w:tabs>
        <w:tab w:val="center" w:pos="1620"/>
        <w:tab w:val="right" w:pos="8640"/>
      </w:tabs>
      <w:suppressAutoHyphens/>
      <w:spacing w:before="60" w:line="240" w:lineRule="auto"/>
    </w:pPr>
    <w:rPr>
      <w:rFonts w:ascii="Microsoft Sans Serif" w:hAnsi="Microsoft Sans Serif" w:cs="Arial"/>
      <w:spacing w:val="4"/>
      <w:sz w:val="14"/>
    </w:rPr>
  </w:style>
  <w:style w:type="paragraph" w:customStyle="1" w:styleId="CXSMHeading1">
    <w:name w:val="CXSM Heading 1"/>
    <w:next w:val="CXSMText"/>
    <w:qFormat/>
    <w:rsid w:val="00782B1E"/>
    <w:pPr>
      <w:keepNext/>
      <w:widowControl w:val="0"/>
      <w:spacing w:before="480" w:after="120"/>
      <w:outlineLvl w:val="1"/>
    </w:pPr>
    <w:rPr>
      <w:rFonts w:ascii="Arial" w:eastAsia="Arial Unicode MS" w:hAnsi="Arial" w:cs="Arial"/>
      <w:color w:val="1E4471"/>
      <w:sz w:val="36"/>
      <w:szCs w:val="22"/>
    </w:rPr>
  </w:style>
  <w:style w:type="paragraph" w:customStyle="1" w:styleId="CXSMHeading3">
    <w:name w:val="CXSM Heading 3"/>
    <w:basedOn w:val="CXSMHeading4"/>
    <w:next w:val="CXSMText"/>
    <w:qFormat/>
    <w:rsid w:val="00782B1E"/>
    <w:pPr>
      <w:widowControl w:val="0"/>
      <w:tabs>
        <w:tab w:val="left" w:pos="0"/>
        <w:tab w:val="num" w:pos="1080"/>
      </w:tabs>
      <w:spacing w:before="240" w:line="276" w:lineRule="auto"/>
      <w:outlineLvl w:val="4"/>
    </w:pPr>
    <w:rPr>
      <w:rFonts w:eastAsia="Times New Roman"/>
      <w:color w:val="74BF4B"/>
      <w:spacing w:val="6"/>
      <w:sz w:val="28"/>
      <w:szCs w:val="24"/>
    </w:rPr>
  </w:style>
  <w:style w:type="numbering" w:customStyle="1" w:styleId="CiscoList">
    <w:name w:val="Cisco List"/>
    <w:basedOn w:val="NoList"/>
    <w:uiPriority w:val="99"/>
    <w:rsid w:val="00BC23C2"/>
    <w:pPr>
      <w:numPr>
        <w:numId w:val="2"/>
      </w:numPr>
    </w:pPr>
  </w:style>
  <w:style w:type="paragraph" w:customStyle="1" w:styleId="CXSMNote">
    <w:name w:val="CXSM Note"/>
    <w:basedOn w:val="CXSMText"/>
    <w:next w:val="CXSMText"/>
    <w:link w:val="CXSMNoteChar"/>
    <w:uiPriority w:val="98"/>
    <w:qFormat/>
    <w:rsid w:val="00267659"/>
    <w:pPr>
      <w:numPr>
        <w:numId w:val="3"/>
      </w:numPr>
    </w:pPr>
    <w:rPr>
      <w:sz w:val="18"/>
    </w:rPr>
  </w:style>
  <w:style w:type="numbering" w:customStyle="1" w:styleId="CiscoNoteList">
    <w:name w:val="Cisco Note List"/>
    <w:uiPriority w:val="99"/>
    <w:rsid w:val="00BC23C2"/>
    <w:pPr>
      <w:numPr>
        <w:numId w:val="3"/>
      </w:numPr>
    </w:pPr>
  </w:style>
  <w:style w:type="paragraph" w:customStyle="1" w:styleId="CXSMNumberListBullet">
    <w:name w:val="CXSM Number List Bullet"/>
    <w:basedOn w:val="CXSMText"/>
    <w:uiPriority w:val="5"/>
    <w:qFormat/>
    <w:rsid w:val="00BC23C2"/>
    <w:pPr>
      <w:numPr>
        <w:numId w:val="5"/>
      </w:numPr>
    </w:pPr>
    <w:rPr>
      <w:rFonts w:eastAsia="Times New Roman"/>
      <w:szCs w:val="19"/>
    </w:rPr>
  </w:style>
  <w:style w:type="paragraph" w:customStyle="1" w:styleId="CXSMNumberList">
    <w:name w:val="CXSM Number List"/>
    <w:basedOn w:val="CXSMText"/>
    <w:uiPriority w:val="4"/>
    <w:qFormat/>
    <w:rsid w:val="00885433"/>
    <w:pPr>
      <w:numPr>
        <w:numId w:val="4"/>
      </w:numPr>
    </w:pPr>
    <w:rPr>
      <w:rFonts w:eastAsia="Times New Roman"/>
      <w:szCs w:val="19"/>
    </w:rPr>
  </w:style>
  <w:style w:type="numbering" w:customStyle="1" w:styleId="CiscoNumberListBullet">
    <w:name w:val="Cisco Number List Bullet"/>
    <w:uiPriority w:val="99"/>
    <w:rsid w:val="00BC23C2"/>
    <w:pPr>
      <w:numPr>
        <w:numId w:val="5"/>
      </w:numPr>
    </w:pPr>
  </w:style>
  <w:style w:type="paragraph" w:customStyle="1" w:styleId="CXSMNumberListCont">
    <w:name w:val="CXSM Number List Cont"/>
    <w:basedOn w:val="CXSMText"/>
    <w:link w:val="CXSMNumberListContChar"/>
    <w:uiPriority w:val="4"/>
    <w:rsid w:val="002E3C82"/>
    <w:pPr>
      <w:spacing w:before="160"/>
      <w:ind w:left="360"/>
    </w:pPr>
    <w:rPr>
      <w:rFonts w:eastAsia="Times New Roman"/>
      <w:spacing w:val="6"/>
      <w:szCs w:val="19"/>
    </w:rPr>
  </w:style>
  <w:style w:type="character" w:customStyle="1" w:styleId="CXSMNumberListContChar">
    <w:name w:val="CXSM Number List Cont Char"/>
    <w:link w:val="CXSMNumberListCont"/>
    <w:uiPriority w:val="4"/>
    <w:rsid w:val="002E3C82"/>
    <w:rPr>
      <w:rFonts w:ascii="Arial" w:eastAsia="Times New Roman" w:hAnsi="Arial" w:cs="Arial"/>
      <w:spacing w:val="6"/>
      <w:szCs w:val="19"/>
    </w:rPr>
  </w:style>
  <w:style w:type="paragraph" w:customStyle="1" w:styleId="CXSMProposalSubtitle">
    <w:name w:val="CXSM Proposal Subtitle"/>
    <w:next w:val="Normal"/>
    <w:uiPriority w:val="8"/>
    <w:qFormat/>
    <w:rsid w:val="00C142D4"/>
    <w:pPr>
      <w:spacing w:before="120" w:after="120"/>
      <w:jc w:val="center"/>
    </w:pPr>
    <w:rPr>
      <w:rFonts w:ascii="Arial" w:eastAsia="Arial Unicode MS" w:hAnsi="Arial" w:cs="Arial"/>
      <w:color w:val="595959"/>
      <w:sz w:val="32"/>
      <w:szCs w:val="22"/>
    </w:rPr>
  </w:style>
  <w:style w:type="paragraph" w:customStyle="1" w:styleId="CXSMProposalTitle">
    <w:name w:val="CXSM Proposal Title"/>
    <w:uiPriority w:val="19"/>
    <w:rsid w:val="003A35FD"/>
    <w:pPr>
      <w:spacing w:before="120" w:after="60"/>
      <w:jc w:val="center"/>
    </w:pPr>
    <w:rPr>
      <w:rFonts w:ascii="Arial" w:eastAsia="Arial Unicode MS" w:hAnsi="Arial" w:cs="Arial"/>
      <w:noProof/>
      <w:color w:val="0D274D"/>
      <w:sz w:val="44"/>
      <w:szCs w:val="46"/>
    </w:rPr>
  </w:style>
  <w:style w:type="paragraph" w:customStyle="1" w:styleId="CXSMResponseAutomatic">
    <w:name w:val="CXSM Response Automatic"/>
    <w:basedOn w:val="CXSMText"/>
    <w:next w:val="Normal"/>
    <w:uiPriority w:val="9"/>
    <w:qFormat/>
    <w:rsid w:val="00A15BBA"/>
    <w:pPr>
      <w:numPr>
        <w:numId w:val="6"/>
      </w:numPr>
      <w:spacing w:before="200"/>
    </w:pPr>
    <w:rPr>
      <w:rFonts w:eastAsia="Times New Roman"/>
      <w:color w:val="6365AA"/>
      <w:spacing w:val="6"/>
      <w:szCs w:val="19"/>
    </w:rPr>
  </w:style>
  <w:style w:type="paragraph" w:customStyle="1" w:styleId="CXSMResponseBullet1">
    <w:name w:val="CXSM Response Bullet 1"/>
    <w:uiPriority w:val="9"/>
    <w:qFormat/>
    <w:rsid w:val="00BC23C2"/>
    <w:pPr>
      <w:widowControl w:val="0"/>
      <w:numPr>
        <w:numId w:val="7"/>
      </w:numPr>
      <w:spacing w:before="60" w:after="120" w:line="276" w:lineRule="auto"/>
    </w:pPr>
    <w:rPr>
      <w:rFonts w:eastAsia="Times New Roman"/>
      <w:color w:val="6365AA"/>
      <w:spacing w:val="6"/>
      <w:szCs w:val="19"/>
    </w:rPr>
  </w:style>
  <w:style w:type="paragraph" w:customStyle="1" w:styleId="CXSMResponseBullet2">
    <w:name w:val="CXSM Response Bullet 2"/>
    <w:uiPriority w:val="9"/>
    <w:qFormat/>
    <w:rsid w:val="00BC23C2"/>
    <w:pPr>
      <w:widowControl w:val="0"/>
      <w:numPr>
        <w:ilvl w:val="1"/>
        <w:numId w:val="7"/>
      </w:numPr>
      <w:spacing w:before="60" w:after="120" w:line="276" w:lineRule="auto"/>
    </w:pPr>
    <w:rPr>
      <w:rFonts w:eastAsia="Times New Roman"/>
      <w:color w:val="6365AA"/>
      <w:spacing w:val="6"/>
      <w:szCs w:val="19"/>
    </w:rPr>
  </w:style>
  <w:style w:type="numbering" w:customStyle="1" w:styleId="CiscoResponseBullets">
    <w:name w:val="Cisco Response Bullets"/>
    <w:uiPriority w:val="99"/>
    <w:rsid w:val="00BC23C2"/>
    <w:pPr>
      <w:numPr>
        <w:numId w:val="7"/>
      </w:numPr>
    </w:pPr>
  </w:style>
  <w:style w:type="paragraph" w:customStyle="1" w:styleId="CXSMResponseCont">
    <w:name w:val="CXSM Response Cont"/>
    <w:basedOn w:val="CXSMText"/>
    <w:uiPriority w:val="9"/>
    <w:qFormat/>
    <w:rsid w:val="00BC23C2"/>
    <w:pPr>
      <w:widowControl w:val="0"/>
    </w:pPr>
    <w:rPr>
      <w:rFonts w:eastAsia="Times New Roman"/>
      <w:color w:val="6365AA"/>
      <w:spacing w:val="6"/>
    </w:rPr>
  </w:style>
  <w:style w:type="paragraph" w:customStyle="1" w:styleId="CXSMResponseNumberList">
    <w:name w:val="CXSM Response Number List"/>
    <w:uiPriority w:val="9"/>
    <w:qFormat/>
    <w:rsid w:val="00BC23C2"/>
    <w:pPr>
      <w:numPr>
        <w:numId w:val="9"/>
      </w:numPr>
      <w:spacing w:before="120" w:after="60" w:line="276" w:lineRule="auto"/>
    </w:pPr>
    <w:rPr>
      <w:rFonts w:eastAsia="Times New Roman"/>
      <w:color w:val="6365AA"/>
      <w:spacing w:val="6"/>
      <w:szCs w:val="19"/>
    </w:rPr>
  </w:style>
  <w:style w:type="paragraph" w:customStyle="1" w:styleId="CXSMTableNote">
    <w:name w:val="CXSM Table Note"/>
    <w:basedOn w:val="CXSMNote"/>
    <w:link w:val="CXSMTableNoteChar"/>
    <w:uiPriority w:val="2"/>
    <w:qFormat/>
    <w:rsid w:val="00CC293F"/>
    <w:pPr>
      <w:spacing w:before="80" w:after="40"/>
    </w:pPr>
  </w:style>
  <w:style w:type="paragraph" w:customStyle="1" w:styleId="CXSMResponseNumberListCont">
    <w:name w:val="CXSM Response Number List Cont"/>
    <w:uiPriority w:val="9"/>
    <w:qFormat/>
    <w:rsid w:val="00BC23C2"/>
    <w:pPr>
      <w:spacing w:before="120" w:after="60" w:line="276" w:lineRule="auto"/>
      <w:ind w:left="360"/>
    </w:pPr>
    <w:rPr>
      <w:rFonts w:ascii="Microsoft Sans Serif" w:eastAsia="Times New Roman" w:hAnsi="Microsoft Sans Serif"/>
      <w:color w:val="6365AA"/>
      <w:spacing w:val="6"/>
      <w:szCs w:val="19"/>
    </w:rPr>
  </w:style>
  <w:style w:type="paragraph" w:customStyle="1" w:styleId="CXSMRFxQuestion">
    <w:name w:val="CXSM RFx Question"/>
    <w:basedOn w:val="CXSMText"/>
    <w:uiPriority w:val="9"/>
    <w:qFormat/>
    <w:rsid w:val="00885433"/>
    <w:pPr>
      <w:widowControl w:val="0"/>
      <w:numPr>
        <w:numId w:val="23"/>
      </w:numPr>
      <w:spacing w:before="200"/>
    </w:pPr>
    <w:rPr>
      <w:rFonts w:eastAsia="Times New Roman"/>
      <w:b/>
      <w:color w:val="546668"/>
      <w:spacing w:val="6"/>
      <w:szCs w:val="19"/>
    </w:rPr>
  </w:style>
  <w:style w:type="paragraph" w:customStyle="1" w:styleId="CXSMSectionTitle">
    <w:name w:val="CXSM Section Title"/>
    <w:next w:val="CXSMText"/>
    <w:uiPriority w:val="8"/>
    <w:qFormat/>
    <w:rsid w:val="00AF4009"/>
    <w:pPr>
      <w:keepNext/>
      <w:pageBreakBefore/>
      <w:widowControl w:val="0"/>
      <w:spacing w:after="240"/>
      <w:outlineLvl w:val="0"/>
    </w:pPr>
    <w:rPr>
      <w:rFonts w:ascii="Arial" w:eastAsia="Arial Unicode MS" w:hAnsi="Arial" w:cs="Arial"/>
      <w:noProof/>
      <w:color w:val="17365D"/>
      <w:sz w:val="40"/>
      <w:szCs w:val="22"/>
    </w:rPr>
  </w:style>
  <w:style w:type="paragraph" w:customStyle="1" w:styleId="CXSMSubtleReference">
    <w:name w:val="CXSM Subtle Reference"/>
    <w:next w:val="CXSMText"/>
    <w:uiPriority w:val="3"/>
    <w:qFormat/>
    <w:rsid w:val="00593792"/>
    <w:pPr>
      <w:keepNext/>
      <w:spacing w:before="240" w:after="120"/>
      <w:outlineLvl w:val="8"/>
    </w:pPr>
    <w:rPr>
      <w:rFonts w:ascii="Arial" w:hAnsi="Arial" w:cs="Arial"/>
      <w:smallCaps/>
      <w:noProof/>
      <w:color w:val="365F91"/>
      <w:szCs w:val="21"/>
      <w:u w:val="single"/>
    </w:rPr>
  </w:style>
  <w:style w:type="paragraph" w:customStyle="1" w:styleId="CXSMStrongReference">
    <w:name w:val="CXSM Strong Reference"/>
    <w:basedOn w:val="CXSMSubtleReference"/>
    <w:next w:val="CXSMText"/>
    <w:uiPriority w:val="3"/>
    <w:qFormat/>
    <w:rsid w:val="00B17F6F"/>
    <w:pPr>
      <w:widowControl w:val="0"/>
      <w:outlineLvl w:val="9"/>
    </w:pPr>
    <w:rPr>
      <w:rFonts w:ascii="Arial Bold" w:hAnsi="Arial Bold"/>
      <w:b/>
      <w:caps/>
      <w:smallCaps w:val="0"/>
    </w:rPr>
  </w:style>
  <w:style w:type="paragraph" w:customStyle="1" w:styleId="CXSMTableBullet1">
    <w:name w:val="CXSM Table Bullet 1"/>
    <w:uiPriority w:val="2"/>
    <w:qFormat/>
    <w:rsid w:val="002E3C82"/>
    <w:pPr>
      <w:widowControl w:val="0"/>
      <w:numPr>
        <w:numId w:val="11"/>
      </w:numPr>
      <w:spacing w:before="40" w:after="40" w:line="276" w:lineRule="auto"/>
    </w:pPr>
    <w:rPr>
      <w:rFonts w:ascii="Arial" w:hAnsi="Arial" w:cs="Arial"/>
      <w:sz w:val="18"/>
      <w:szCs w:val="22"/>
    </w:rPr>
  </w:style>
  <w:style w:type="paragraph" w:customStyle="1" w:styleId="CXSMTableBullet2">
    <w:name w:val="CXSM Table Bullet 2"/>
    <w:uiPriority w:val="2"/>
    <w:qFormat/>
    <w:rsid w:val="002E3C82"/>
    <w:pPr>
      <w:widowControl w:val="0"/>
      <w:numPr>
        <w:ilvl w:val="1"/>
        <w:numId w:val="11"/>
      </w:numPr>
      <w:spacing w:before="40" w:after="40" w:line="276" w:lineRule="auto"/>
    </w:pPr>
    <w:rPr>
      <w:rFonts w:ascii="Arial" w:hAnsi="Arial" w:cs="Arial"/>
      <w:sz w:val="18"/>
      <w:szCs w:val="22"/>
    </w:rPr>
  </w:style>
  <w:style w:type="paragraph" w:customStyle="1" w:styleId="CXSMTableBullet3">
    <w:name w:val="CXSM Table Bullet 3"/>
    <w:uiPriority w:val="2"/>
    <w:qFormat/>
    <w:rsid w:val="001C4229"/>
    <w:pPr>
      <w:numPr>
        <w:ilvl w:val="2"/>
        <w:numId w:val="11"/>
      </w:numPr>
      <w:spacing w:before="40" w:after="40" w:line="276" w:lineRule="auto"/>
    </w:pPr>
    <w:rPr>
      <w:rFonts w:ascii="Arial" w:hAnsi="Arial"/>
      <w:sz w:val="18"/>
      <w:szCs w:val="22"/>
    </w:rPr>
  </w:style>
  <w:style w:type="numbering" w:customStyle="1" w:styleId="CiscoTableBullets">
    <w:name w:val="Cisco Table Bullets"/>
    <w:uiPriority w:val="99"/>
    <w:rsid w:val="00BC23C2"/>
    <w:pPr>
      <w:numPr>
        <w:numId w:val="11"/>
      </w:numPr>
    </w:pPr>
  </w:style>
  <w:style w:type="paragraph" w:customStyle="1" w:styleId="CXSMTOCHeader">
    <w:name w:val="CXSM TOC Header"/>
    <w:next w:val="CXSMText"/>
    <w:uiPriority w:val="19"/>
    <w:rsid w:val="007C7CF6"/>
    <w:pPr>
      <w:pageBreakBefore/>
      <w:spacing w:before="120" w:after="60"/>
    </w:pPr>
    <w:rPr>
      <w:rFonts w:ascii="Arial" w:eastAsia="Arial Unicode MS" w:hAnsi="Arial" w:cs="Arial"/>
      <w:color w:val="595959"/>
      <w:sz w:val="36"/>
      <w:szCs w:val="22"/>
    </w:rPr>
  </w:style>
  <w:style w:type="table" w:customStyle="1" w:styleId="CiscoTableStyle">
    <w:name w:val="Cisco Table Style"/>
    <w:basedOn w:val="TableNormal"/>
    <w:uiPriority w:val="99"/>
    <w:rsid w:val="00843B8B"/>
    <w:pPr>
      <w:widowControl w:val="0"/>
    </w:pPr>
    <w:rPr>
      <w:rFonts w:ascii="Verdana" w:hAnsi="Verdana"/>
      <w:color w:val="FFFFFF"/>
    </w:rPr>
    <w:tblPr>
      <w:tblStyleRowBandSize w:val="1"/>
      <w:tblStyleColBandSize w:val="1"/>
      <w:tblCellMar>
        <w:top w:w="43" w:type="dxa"/>
        <w:left w:w="43" w:type="dxa"/>
        <w:bottom w:w="43" w:type="dxa"/>
        <w:right w:w="43" w:type="dxa"/>
      </w:tblCellMar>
    </w:tblPr>
    <w:tblStylePr w:type="firstRow">
      <w:rPr>
        <w:rFonts w:ascii="Microsoft Sans Serif" w:hAnsi="Microsoft Sans Serif"/>
        <w:color w:val="FFFFFF"/>
      </w:rPr>
      <w:tblPr/>
      <w:tcPr>
        <w:shd w:val="clear" w:color="auto" w:fill="17365D"/>
      </w:tcPr>
    </w:tblStylePr>
    <w:tblStylePr w:type="band1Horz">
      <w:rPr>
        <w:rFonts w:ascii="Tahoma" w:hAnsi="Tahoma"/>
        <w:color w:val="595959"/>
        <w:sz w:val="18"/>
      </w:rPr>
      <w:tblPr/>
      <w:tcPr>
        <w:tcBorders>
          <w:top w:val="single" w:sz="4" w:space="0" w:color="2D8C8A"/>
          <w:left w:val="single" w:sz="4" w:space="0" w:color="2D8C8A"/>
          <w:bottom w:val="single" w:sz="4" w:space="0" w:color="2D8C8A"/>
          <w:right w:val="single" w:sz="4" w:space="0" w:color="2D8C8A"/>
          <w:insideH w:val="single" w:sz="4" w:space="0" w:color="2D8C8A"/>
          <w:insideV w:val="single" w:sz="4" w:space="0" w:color="2D8C8A"/>
        </w:tcBorders>
        <w:shd w:val="clear" w:color="auto" w:fill="FFFFFF"/>
      </w:tcPr>
    </w:tblStylePr>
    <w:tblStylePr w:type="band2Horz">
      <w:rPr>
        <w:rFonts w:ascii="Tahoma" w:hAnsi="Tahoma"/>
        <w:color w:val="595959"/>
        <w:sz w:val="18"/>
      </w:rPr>
      <w:tblPr/>
      <w:tcPr>
        <w:tcBorders>
          <w:top w:val="single" w:sz="4" w:space="0" w:color="2D8C8A"/>
          <w:left w:val="single" w:sz="4" w:space="0" w:color="2D8C8A"/>
          <w:bottom w:val="single" w:sz="4" w:space="0" w:color="2D8C8A"/>
          <w:right w:val="single" w:sz="4" w:space="0" w:color="2D8C8A"/>
          <w:insideH w:val="single" w:sz="4" w:space="0" w:color="2D8C8A"/>
          <w:insideV w:val="single" w:sz="4" w:space="0" w:color="2D8C8A"/>
        </w:tcBorders>
        <w:shd w:val="clear" w:color="auto" w:fill="F2F2F2"/>
      </w:tcPr>
    </w:tblStylePr>
  </w:style>
  <w:style w:type="paragraph" w:customStyle="1" w:styleId="CXSMTableText">
    <w:name w:val="CXSM Table Text"/>
    <w:basedOn w:val="CXSMText"/>
    <w:link w:val="CXSMTableTextChar"/>
    <w:uiPriority w:val="1"/>
    <w:qFormat/>
    <w:rsid w:val="00791B54"/>
    <w:pPr>
      <w:spacing w:before="80" w:after="40"/>
    </w:pPr>
    <w:rPr>
      <w:color w:val="000000" w:themeColor="text1"/>
      <w:sz w:val="18"/>
    </w:rPr>
  </w:style>
  <w:style w:type="character" w:customStyle="1" w:styleId="CXSMTableTextChar">
    <w:name w:val="CXSM Table Text Char"/>
    <w:link w:val="CXSMTableText"/>
    <w:uiPriority w:val="1"/>
    <w:rsid w:val="00791B54"/>
    <w:rPr>
      <w:rFonts w:ascii="Arial" w:hAnsi="Arial" w:cs="Arial"/>
      <w:color w:val="000000" w:themeColor="text1"/>
      <w:sz w:val="18"/>
      <w:szCs w:val="22"/>
    </w:rPr>
  </w:style>
  <w:style w:type="paragraph" w:customStyle="1" w:styleId="CXSMFigureCaption">
    <w:name w:val="CXSM Figure Caption"/>
    <w:next w:val="CXSMFigureCentered"/>
    <w:uiPriority w:val="7"/>
    <w:qFormat/>
    <w:rsid w:val="00167612"/>
    <w:pPr>
      <w:keepNext/>
      <w:spacing w:before="600" w:after="120" w:line="276" w:lineRule="auto"/>
      <w:jc w:val="center"/>
    </w:pPr>
    <w:rPr>
      <w:rFonts w:ascii="Arial" w:hAnsi="Arial" w:cs="Arial"/>
      <w:color w:val="808080"/>
      <w:w w:val="90"/>
      <w:sz w:val="28"/>
      <w:szCs w:val="22"/>
    </w:rPr>
  </w:style>
  <w:style w:type="table" w:styleId="ColorfulGrid-Accent6">
    <w:name w:val="Colorful Grid Accent 6"/>
    <w:basedOn w:val="TableNormal"/>
    <w:uiPriority w:val="73"/>
    <w:rsid w:val="00BC23C2"/>
    <w:rPr>
      <w:rFonts w:ascii="Verdana" w:hAnsi="Verdana"/>
      <w:color w:val="000000"/>
    </w:rPr>
    <w:tblPr>
      <w:tblStyleRowBandSize w:val="1"/>
      <w:tblStyleColBandSize w:val="1"/>
      <w:tblBorders>
        <w:insideH w:val="single" w:sz="4" w:space="0" w:color="FFFFFF"/>
      </w:tblBorders>
    </w:tblPr>
    <w:tcPr>
      <w:shd w:val="clear" w:color="auto" w:fill="E5CCD8"/>
    </w:tcPr>
    <w:tblStylePr w:type="firstRow">
      <w:rPr>
        <w:b/>
        <w:bCs/>
      </w:rPr>
      <w:tblPr/>
      <w:tcPr>
        <w:shd w:val="clear" w:color="auto" w:fill="CC9BB2"/>
      </w:tcPr>
    </w:tblStylePr>
    <w:tblStylePr w:type="lastRow">
      <w:rPr>
        <w:b/>
        <w:bCs/>
        <w:color w:val="000000"/>
      </w:rPr>
      <w:tblPr/>
      <w:tcPr>
        <w:shd w:val="clear" w:color="auto" w:fill="CC9BB2"/>
      </w:tcPr>
    </w:tblStylePr>
    <w:tblStylePr w:type="firstCol">
      <w:rPr>
        <w:color w:val="FFFFFF"/>
      </w:rPr>
      <w:tblPr/>
      <w:tcPr>
        <w:shd w:val="clear" w:color="auto" w:fill="412131"/>
      </w:tcPr>
    </w:tblStylePr>
    <w:tblStylePr w:type="lastCol">
      <w:rPr>
        <w:color w:val="FFFFFF"/>
      </w:rPr>
      <w:tblPr/>
      <w:tcPr>
        <w:shd w:val="clear" w:color="auto" w:fill="412131"/>
      </w:tcPr>
    </w:tblStylePr>
    <w:tblStylePr w:type="band1Vert">
      <w:tblPr/>
      <w:tcPr>
        <w:shd w:val="clear" w:color="auto" w:fill="BF82A0"/>
      </w:tcPr>
    </w:tblStylePr>
    <w:tblStylePr w:type="band1Horz">
      <w:tblPr/>
      <w:tcPr>
        <w:shd w:val="clear" w:color="auto" w:fill="BF82A0"/>
      </w:tcPr>
    </w:tblStylePr>
  </w:style>
  <w:style w:type="character" w:styleId="CommentReference">
    <w:name w:val="annotation reference"/>
    <w:semiHidden/>
    <w:rsid w:val="00BC23C2"/>
    <w:rPr>
      <w:sz w:val="16"/>
      <w:szCs w:val="16"/>
    </w:rPr>
  </w:style>
  <w:style w:type="paragraph" w:styleId="CommentText">
    <w:name w:val="annotation text"/>
    <w:basedOn w:val="Normal"/>
    <w:link w:val="CommentTextChar"/>
    <w:semiHidden/>
    <w:rsid w:val="00BC23C2"/>
  </w:style>
  <w:style w:type="character" w:customStyle="1" w:styleId="CommentTextChar">
    <w:name w:val="Comment Text Char"/>
    <w:link w:val="CommentText"/>
    <w:semiHidden/>
    <w:rsid w:val="00A15BBA"/>
  </w:style>
  <w:style w:type="paragraph" w:styleId="CommentSubject">
    <w:name w:val="annotation subject"/>
    <w:basedOn w:val="CommentText"/>
    <w:next w:val="CommentText"/>
    <w:link w:val="CommentSubjectChar"/>
    <w:semiHidden/>
    <w:rsid w:val="00BC23C2"/>
    <w:rPr>
      <w:b/>
      <w:bCs/>
    </w:rPr>
  </w:style>
  <w:style w:type="character" w:customStyle="1" w:styleId="CommentSubjectChar">
    <w:name w:val="Comment Subject Char"/>
    <w:link w:val="CommentSubject"/>
    <w:semiHidden/>
    <w:rsid w:val="00A15BBA"/>
    <w:rPr>
      <w:b/>
      <w:bCs/>
    </w:rPr>
  </w:style>
  <w:style w:type="paragraph" w:customStyle="1" w:styleId="Disclaimerinfirstpagefooter">
    <w:name w:val="Disclaimer (in first page footer)"/>
    <w:uiPriority w:val="19"/>
    <w:semiHidden/>
    <w:qFormat/>
    <w:rsid w:val="00BC23C2"/>
    <w:pPr>
      <w:framePr w:wrap="around" w:vAnchor="text" w:hAnchor="text" w:y="1"/>
      <w:pBdr>
        <w:top w:val="single" w:sz="4" w:space="1" w:color="595959"/>
        <w:left w:val="single" w:sz="4" w:space="4" w:color="595959"/>
        <w:bottom w:val="single" w:sz="4" w:space="1" w:color="595959"/>
        <w:right w:val="single" w:sz="4" w:space="4" w:color="595959"/>
      </w:pBdr>
      <w:spacing w:before="120" w:after="60" w:line="276" w:lineRule="auto"/>
    </w:pPr>
    <w:rPr>
      <w:b/>
      <w:color w:val="595959"/>
      <w:sz w:val="18"/>
      <w:szCs w:val="22"/>
    </w:rPr>
  </w:style>
  <w:style w:type="paragraph" w:styleId="DocumentMap">
    <w:name w:val="Document Map"/>
    <w:basedOn w:val="Normal"/>
    <w:link w:val="DocumentMapChar"/>
    <w:semiHidden/>
    <w:rsid w:val="00BC23C2"/>
    <w:pPr>
      <w:shd w:val="clear" w:color="auto" w:fill="000080"/>
    </w:pPr>
    <w:rPr>
      <w:rFonts w:cs="Tahoma"/>
    </w:rPr>
  </w:style>
  <w:style w:type="character" w:customStyle="1" w:styleId="DocumentMapChar">
    <w:name w:val="Document Map Char"/>
    <w:link w:val="DocumentMap"/>
    <w:semiHidden/>
    <w:rsid w:val="00A15BBA"/>
    <w:rPr>
      <w:rFonts w:cs="Tahoma"/>
      <w:shd w:val="clear" w:color="auto" w:fill="000080"/>
    </w:rPr>
  </w:style>
  <w:style w:type="paragraph" w:customStyle="1" w:styleId="CXSMFigureCentered">
    <w:name w:val="CXSM Figure Centered"/>
    <w:next w:val="CXSMText"/>
    <w:uiPriority w:val="7"/>
    <w:qFormat/>
    <w:rsid w:val="002D5570"/>
    <w:pPr>
      <w:widowControl w:val="0"/>
      <w:spacing w:before="120" w:after="600" w:line="276" w:lineRule="auto"/>
      <w:jc w:val="center"/>
    </w:pPr>
    <w:rPr>
      <w:rFonts w:ascii="Arial" w:hAnsi="Arial"/>
      <w:color w:val="595959"/>
      <w:szCs w:val="22"/>
    </w:rPr>
  </w:style>
  <w:style w:type="character" w:customStyle="1" w:styleId="Heading1Char">
    <w:name w:val="Heading 1 Char"/>
    <w:link w:val="Heading1"/>
    <w:uiPriority w:val="9"/>
    <w:semiHidden/>
    <w:rsid w:val="00A15BBA"/>
    <w:rPr>
      <w:rFonts w:ascii="CiscoSansTT ExtraLight" w:eastAsia="Times New Roman" w:hAnsi="CiscoSansTT ExtraLight"/>
      <w:b/>
      <w:bCs/>
      <w:color w:val="1D1F35"/>
      <w:sz w:val="28"/>
      <w:szCs w:val="28"/>
    </w:rPr>
  </w:style>
  <w:style w:type="character" w:customStyle="1" w:styleId="Heading2Char">
    <w:name w:val="Heading 2 Char"/>
    <w:link w:val="Heading2"/>
    <w:semiHidden/>
    <w:rsid w:val="00A15BBA"/>
    <w:rPr>
      <w:rFonts w:ascii="Microsoft Sans Serif" w:hAnsi="Microsoft Sans Serif" w:cs="Arial"/>
      <w:bCs/>
      <w:iCs/>
      <w:color w:val="014F9F"/>
      <w:spacing w:val="6"/>
      <w:sz w:val="26"/>
      <w:szCs w:val="28"/>
    </w:rPr>
  </w:style>
  <w:style w:type="character" w:customStyle="1" w:styleId="Heading3Char">
    <w:name w:val="Heading 3 Char"/>
    <w:link w:val="Heading3"/>
    <w:semiHidden/>
    <w:rsid w:val="00A15BBA"/>
    <w:rPr>
      <w:rFonts w:ascii="Microsoft Sans Serif" w:hAnsi="Microsoft Sans Serif" w:cs="Arial"/>
      <w:bCs/>
      <w:color w:val="014F9F"/>
      <w:szCs w:val="26"/>
    </w:rPr>
  </w:style>
  <w:style w:type="character" w:customStyle="1" w:styleId="CXSMItalics">
    <w:name w:val="CXSM Italics"/>
    <w:uiPriority w:val="3"/>
    <w:qFormat/>
    <w:rsid w:val="00C30C07"/>
    <w:rPr>
      <w:i/>
      <w:color w:val="auto"/>
    </w:rPr>
  </w:style>
  <w:style w:type="table" w:styleId="LightList-Accent3">
    <w:name w:val="Light List Accent 3"/>
    <w:basedOn w:val="TableNormal"/>
    <w:uiPriority w:val="61"/>
    <w:rsid w:val="00BC23C2"/>
    <w:rPr>
      <w:rFonts w:ascii="Verdana" w:hAnsi="Verdana"/>
      <w:color w:val="595959"/>
    </w:rPr>
    <w:tblPr>
      <w:tblStyleRowBandSize w:val="1"/>
      <w:tblStyleColBandSize w:val="1"/>
      <w:tblBorders>
        <w:top w:val="single" w:sz="8" w:space="0" w:color="A8A8B6"/>
        <w:left w:val="single" w:sz="8" w:space="0" w:color="A8A8B6"/>
        <w:bottom w:val="single" w:sz="8" w:space="0" w:color="A8A8B6"/>
        <w:right w:val="single" w:sz="8" w:space="0" w:color="A8A8B6"/>
      </w:tblBorders>
    </w:tblPr>
    <w:tblStylePr w:type="firstRow">
      <w:pPr>
        <w:spacing w:before="0" w:after="0" w:line="240" w:lineRule="auto"/>
      </w:pPr>
      <w:rPr>
        <w:b/>
        <w:bCs/>
        <w:color w:val="FFFFFF"/>
      </w:rPr>
      <w:tblPr/>
      <w:tcPr>
        <w:shd w:val="clear" w:color="auto" w:fill="A8A8B6"/>
      </w:tcPr>
    </w:tblStylePr>
    <w:tblStylePr w:type="lastRow">
      <w:pPr>
        <w:spacing w:before="0" w:after="0" w:line="240" w:lineRule="auto"/>
      </w:pPr>
      <w:rPr>
        <w:b/>
        <w:bCs/>
      </w:rPr>
      <w:tblPr/>
      <w:tcPr>
        <w:tcBorders>
          <w:top w:val="double" w:sz="6" w:space="0" w:color="A8A8B6"/>
          <w:left w:val="single" w:sz="8" w:space="0" w:color="A8A8B6"/>
          <w:bottom w:val="single" w:sz="8" w:space="0" w:color="A8A8B6"/>
          <w:right w:val="single" w:sz="8" w:space="0" w:color="A8A8B6"/>
        </w:tcBorders>
      </w:tcPr>
    </w:tblStylePr>
    <w:tblStylePr w:type="firstCol">
      <w:rPr>
        <w:b/>
        <w:bCs/>
      </w:rPr>
    </w:tblStylePr>
    <w:tblStylePr w:type="lastCol">
      <w:rPr>
        <w:b/>
        <w:bCs/>
      </w:rPr>
    </w:tblStylePr>
    <w:tblStylePr w:type="band1Vert">
      <w:tblPr/>
      <w:tcPr>
        <w:tcBorders>
          <w:top w:val="single" w:sz="8" w:space="0" w:color="A8A8B6"/>
          <w:left w:val="single" w:sz="8" w:space="0" w:color="A8A8B6"/>
          <w:bottom w:val="single" w:sz="8" w:space="0" w:color="A8A8B6"/>
          <w:right w:val="single" w:sz="8" w:space="0" w:color="A8A8B6"/>
        </w:tcBorders>
      </w:tcPr>
    </w:tblStylePr>
    <w:tblStylePr w:type="band1Horz">
      <w:tblPr/>
      <w:tcPr>
        <w:tcBorders>
          <w:top w:val="single" w:sz="8" w:space="0" w:color="A8A8B6"/>
          <w:left w:val="single" w:sz="8" w:space="0" w:color="A8A8B6"/>
          <w:bottom w:val="single" w:sz="8" w:space="0" w:color="A8A8B6"/>
          <w:right w:val="single" w:sz="8" w:space="0" w:color="A8A8B6"/>
        </w:tcBorders>
      </w:tcPr>
    </w:tblStylePr>
  </w:style>
  <w:style w:type="paragraph" w:customStyle="1" w:styleId="Question">
    <w:name w:val="Question"/>
    <w:basedOn w:val="CXSMText"/>
    <w:uiPriority w:val="19"/>
    <w:semiHidden/>
    <w:qFormat/>
    <w:rsid w:val="00BC23C2"/>
    <w:pPr>
      <w:spacing w:line="240" w:lineRule="auto"/>
    </w:pPr>
    <w:rPr>
      <w:b/>
    </w:rPr>
  </w:style>
  <w:style w:type="paragraph" w:styleId="TOC1">
    <w:name w:val="toc 1"/>
    <w:basedOn w:val="Normal"/>
    <w:next w:val="Normal"/>
    <w:uiPriority w:val="39"/>
    <w:semiHidden/>
    <w:rsid w:val="005D57EB"/>
    <w:pPr>
      <w:tabs>
        <w:tab w:val="right" w:leader="dot" w:pos="9360"/>
      </w:tabs>
      <w:spacing w:after="120"/>
    </w:pPr>
    <w:rPr>
      <w:rFonts w:ascii="Arial" w:hAnsi="Arial"/>
      <w:bCs/>
      <w:caps/>
      <w:color w:val="auto"/>
      <w:sz w:val="22"/>
    </w:rPr>
  </w:style>
  <w:style w:type="paragraph" w:styleId="TOC2">
    <w:name w:val="toc 2"/>
    <w:basedOn w:val="Normal"/>
    <w:next w:val="Normal"/>
    <w:uiPriority w:val="39"/>
    <w:semiHidden/>
    <w:rsid w:val="005D57EB"/>
    <w:pPr>
      <w:tabs>
        <w:tab w:val="left" w:pos="288"/>
        <w:tab w:val="right" w:leader="dot" w:pos="9360"/>
      </w:tabs>
      <w:ind w:left="288"/>
    </w:pPr>
    <w:rPr>
      <w:rFonts w:ascii="Arial" w:hAnsi="Arial"/>
      <w:smallCaps/>
      <w:color w:val="auto"/>
      <w:sz w:val="22"/>
    </w:rPr>
  </w:style>
  <w:style w:type="paragraph" w:styleId="TOC3">
    <w:name w:val="toc 3"/>
    <w:basedOn w:val="Normal"/>
    <w:next w:val="Normal"/>
    <w:uiPriority w:val="39"/>
    <w:semiHidden/>
    <w:rsid w:val="005D57EB"/>
    <w:pPr>
      <w:tabs>
        <w:tab w:val="left" w:pos="576"/>
        <w:tab w:val="right" w:leader="dot" w:pos="9360"/>
      </w:tabs>
      <w:ind w:left="576"/>
    </w:pPr>
    <w:rPr>
      <w:rFonts w:ascii="Arial" w:hAnsi="Arial"/>
      <w:iCs/>
      <w:color w:val="auto"/>
    </w:rPr>
  </w:style>
  <w:style w:type="paragraph" w:styleId="TOC4">
    <w:name w:val="toc 4"/>
    <w:basedOn w:val="Normal"/>
    <w:next w:val="Normal"/>
    <w:uiPriority w:val="39"/>
    <w:semiHidden/>
    <w:rsid w:val="005D57EB"/>
    <w:pPr>
      <w:tabs>
        <w:tab w:val="left" w:pos="864"/>
        <w:tab w:val="right" w:leader="dot" w:pos="9360"/>
      </w:tabs>
      <w:ind w:left="864"/>
    </w:pPr>
    <w:rPr>
      <w:rFonts w:ascii="Arial" w:hAnsi="Arial"/>
      <w:color w:val="auto"/>
      <w:sz w:val="18"/>
      <w:szCs w:val="18"/>
    </w:rPr>
  </w:style>
  <w:style w:type="paragraph" w:styleId="TOCHeading">
    <w:name w:val="TOC Heading"/>
    <w:basedOn w:val="Heading1"/>
    <w:next w:val="Normal"/>
    <w:uiPriority w:val="39"/>
    <w:semiHidden/>
    <w:qFormat/>
    <w:rsid w:val="00BC23C2"/>
    <w:pPr>
      <w:outlineLvl w:val="9"/>
    </w:pPr>
    <w:rPr>
      <w:rFonts w:ascii="Cambria" w:eastAsia="MS Gothic" w:hAnsi="Cambria"/>
      <w:b w:val="0"/>
      <w:color w:val="365F91"/>
      <w:lang w:eastAsia="ja-JP"/>
    </w:rPr>
  </w:style>
  <w:style w:type="character" w:customStyle="1" w:styleId="CXSMUnderlined">
    <w:name w:val="CXSM Underlined"/>
    <w:uiPriority w:val="2"/>
    <w:rsid w:val="00C30C07"/>
    <w:rPr>
      <w:b w:val="0"/>
      <w:color w:val="auto"/>
      <w:u w:val="single"/>
    </w:rPr>
  </w:style>
  <w:style w:type="paragraph" w:customStyle="1" w:styleId="CXSMCenteredText">
    <w:name w:val="CXSM Centered Text"/>
    <w:uiPriority w:val="3"/>
    <w:rsid w:val="007B6A94"/>
    <w:pPr>
      <w:spacing w:before="120" w:after="60" w:line="276" w:lineRule="auto"/>
      <w:jc w:val="center"/>
    </w:pPr>
    <w:rPr>
      <w:rFonts w:ascii="Arial" w:eastAsia="Times New Roman" w:hAnsi="Arial" w:cs="Arial"/>
    </w:rPr>
  </w:style>
  <w:style w:type="paragraph" w:customStyle="1" w:styleId="CXSMCalloutTitle">
    <w:name w:val="CXSM Callout Title"/>
    <w:uiPriority w:val="6"/>
    <w:rsid w:val="008E51E9"/>
    <w:pPr>
      <w:spacing w:before="120" w:after="120"/>
    </w:pPr>
    <w:rPr>
      <w:rFonts w:ascii="Arial" w:eastAsia="Arial Unicode MS" w:hAnsi="Arial" w:cs="Arial"/>
      <w:b/>
      <w:color w:val="005073"/>
      <w:sz w:val="30"/>
      <w:szCs w:val="30"/>
    </w:rPr>
  </w:style>
  <w:style w:type="paragraph" w:customStyle="1" w:styleId="CXSMCalloutBulletBlue">
    <w:name w:val="CXSM Callout Bullet Blue"/>
    <w:uiPriority w:val="6"/>
    <w:rsid w:val="008A1AE9"/>
    <w:pPr>
      <w:numPr>
        <w:numId w:val="14"/>
      </w:numPr>
      <w:spacing w:before="120" w:after="120" w:line="276" w:lineRule="auto"/>
      <w:ind w:left="216" w:hanging="216"/>
    </w:pPr>
    <w:rPr>
      <w:rFonts w:ascii="Arial" w:hAnsi="Arial" w:cs="Arial"/>
      <w:color w:val="365F91"/>
      <w:sz w:val="18"/>
      <w:szCs w:val="22"/>
    </w:rPr>
  </w:style>
  <w:style w:type="paragraph" w:customStyle="1" w:styleId="CXSMCalloutTextBlue">
    <w:name w:val="CXSM Callout Text Blue"/>
    <w:uiPriority w:val="6"/>
    <w:rsid w:val="00732147"/>
    <w:pPr>
      <w:spacing w:before="120" w:after="120" w:line="276" w:lineRule="auto"/>
    </w:pPr>
    <w:rPr>
      <w:rFonts w:ascii="Arial" w:hAnsi="Arial" w:cs="Arial"/>
      <w:color w:val="365F91"/>
      <w:sz w:val="18"/>
      <w:szCs w:val="22"/>
    </w:rPr>
  </w:style>
  <w:style w:type="paragraph" w:customStyle="1" w:styleId="CXSMProposalforclient">
    <w:name w:val="CXSM Proposal for &lt;&lt;client&gt;&gt;"/>
    <w:uiPriority w:val="19"/>
    <w:rsid w:val="005940D6"/>
    <w:pPr>
      <w:spacing w:before="360" w:after="60"/>
      <w:jc w:val="center"/>
    </w:pPr>
    <w:rPr>
      <w:rFonts w:ascii="Arial" w:eastAsia="Arial Unicode MS" w:hAnsi="Arial" w:cs="Arial"/>
      <w:color w:val="A6A6A6"/>
      <w:sz w:val="28"/>
      <w:szCs w:val="22"/>
    </w:rPr>
  </w:style>
  <w:style w:type="character" w:styleId="FollowedHyperlink">
    <w:name w:val="FollowedHyperlink"/>
    <w:uiPriority w:val="99"/>
    <w:semiHidden/>
    <w:rsid w:val="004A09E3"/>
    <w:rPr>
      <w:color w:val="33828D"/>
      <w:u w:val="single"/>
    </w:rPr>
  </w:style>
  <w:style w:type="paragraph" w:customStyle="1" w:styleId="CXSMHeading4">
    <w:name w:val="CXSM Heading 4"/>
    <w:basedOn w:val="Normal"/>
    <w:next w:val="Normal"/>
    <w:rsid w:val="00B31B21"/>
    <w:pPr>
      <w:keepNext/>
      <w:spacing w:before="300" w:after="120" w:line="240" w:lineRule="auto"/>
      <w:outlineLvl w:val="5"/>
    </w:pPr>
    <w:rPr>
      <w:rFonts w:ascii="Arial" w:hAnsi="Arial" w:cs="Arial"/>
      <w:color w:val="1E4471"/>
      <w:sz w:val="24"/>
    </w:rPr>
  </w:style>
  <w:style w:type="character" w:customStyle="1" w:styleId="CXSMNoteChar">
    <w:name w:val="CXSM Note Char"/>
    <w:basedOn w:val="CXSMTextChar"/>
    <w:link w:val="CXSMNote"/>
    <w:uiPriority w:val="98"/>
    <w:rsid w:val="00267659"/>
    <w:rPr>
      <w:rFonts w:ascii="Arial" w:hAnsi="Arial" w:cs="Arial"/>
      <w:sz w:val="18"/>
      <w:szCs w:val="22"/>
    </w:rPr>
  </w:style>
  <w:style w:type="character" w:customStyle="1" w:styleId="CXSMTableNoteChar">
    <w:name w:val="CXSM Table Note Char"/>
    <w:link w:val="CXSMTableNote"/>
    <w:uiPriority w:val="2"/>
    <w:rsid w:val="00CC293F"/>
    <w:rPr>
      <w:color w:val="595959"/>
      <w:sz w:val="18"/>
      <w:szCs w:val="22"/>
    </w:rPr>
  </w:style>
  <w:style w:type="character" w:styleId="FootnoteReference">
    <w:name w:val="footnote reference"/>
    <w:uiPriority w:val="99"/>
    <w:semiHidden/>
    <w:rsid w:val="0013329B"/>
    <w:rPr>
      <w:vertAlign w:val="superscript"/>
    </w:rPr>
  </w:style>
  <w:style w:type="paragraph" w:customStyle="1" w:styleId="CXSMCenteredTableText">
    <w:name w:val="CXSM Centered Table Text"/>
    <w:basedOn w:val="CXSMTableText"/>
    <w:uiPriority w:val="6"/>
    <w:rsid w:val="00F91EFF"/>
    <w:pPr>
      <w:jc w:val="center"/>
    </w:pPr>
    <w:rPr>
      <w:rFonts w:eastAsia="Times New Roman"/>
      <w:szCs w:val="20"/>
    </w:rPr>
  </w:style>
  <w:style w:type="paragraph" w:styleId="TOC5">
    <w:name w:val="toc 5"/>
    <w:basedOn w:val="Normal"/>
    <w:next w:val="Normal"/>
    <w:uiPriority w:val="39"/>
    <w:semiHidden/>
    <w:rsid w:val="005D57EB"/>
    <w:pPr>
      <w:tabs>
        <w:tab w:val="left" w:pos="1152"/>
        <w:tab w:val="right" w:leader="dot" w:pos="9360"/>
      </w:tabs>
      <w:ind w:left="1152"/>
    </w:pPr>
    <w:rPr>
      <w:rFonts w:ascii="Arial" w:hAnsi="Arial"/>
      <w:color w:val="auto"/>
      <w:sz w:val="17"/>
    </w:rPr>
  </w:style>
  <w:style w:type="character" w:customStyle="1" w:styleId="Heading4Char">
    <w:name w:val="Heading 4 Char"/>
    <w:basedOn w:val="DefaultParagraphFont"/>
    <w:link w:val="Heading4"/>
    <w:uiPriority w:val="9"/>
    <w:semiHidden/>
    <w:rsid w:val="005D57E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D57EB"/>
    <w:rPr>
      <w:rFonts w:asciiTheme="majorHAnsi" w:eastAsiaTheme="majorEastAsia" w:hAnsiTheme="majorHAnsi" w:cstheme="majorBidi"/>
      <w:color w:val="365F91" w:themeColor="accent1" w:themeShade="BF"/>
    </w:rPr>
  </w:style>
  <w:style w:type="paragraph" w:customStyle="1" w:styleId="CXSMSKU">
    <w:name w:val="CXSM SKU"/>
    <w:basedOn w:val="CXSMSubtleReference"/>
    <w:next w:val="CXSMText"/>
    <w:uiPriority w:val="19"/>
    <w:rsid w:val="00B31B21"/>
    <w:pPr>
      <w:keepNext w:val="0"/>
      <w:widowControl w:val="0"/>
      <w:spacing w:after="0"/>
      <w:outlineLvl w:val="9"/>
    </w:pPr>
    <w:rPr>
      <w:rFonts w:ascii="Arial Narrow" w:hAnsi="Arial Narrow"/>
      <w:sz w:val="16"/>
      <w:u w:val="none"/>
    </w:rPr>
  </w:style>
  <w:style w:type="character" w:styleId="UnresolvedMention">
    <w:name w:val="Unresolved Mention"/>
    <w:basedOn w:val="DefaultParagraphFont"/>
    <w:uiPriority w:val="99"/>
    <w:semiHidden/>
    <w:unhideWhenUsed/>
    <w:rsid w:val="00360E58"/>
    <w:rPr>
      <w:color w:val="605E5C"/>
      <w:shd w:val="clear" w:color="auto" w:fill="E1DFDD"/>
    </w:rPr>
  </w:style>
  <w:style w:type="paragraph" w:customStyle="1" w:styleId="CXSMBullet4">
    <w:name w:val="CXSM Bullet 4"/>
    <w:basedOn w:val="Normal"/>
    <w:uiPriority w:val="1"/>
    <w:rsid w:val="00750920"/>
    <w:pPr>
      <w:numPr>
        <w:ilvl w:val="3"/>
        <w:numId w:val="26"/>
      </w:numPr>
    </w:pPr>
    <w:rPr>
      <w:rFonts w:ascii="Arial" w:hAnsi="Arial" w:cs="Arial"/>
      <w:color w:val="auto"/>
      <w:szCs w:val="22"/>
    </w:rPr>
  </w:style>
  <w:style w:type="paragraph" w:customStyle="1" w:styleId="CXSMHeading5">
    <w:name w:val="CXSM Heading 5"/>
    <w:basedOn w:val="CXSMText"/>
    <w:next w:val="CXSMText"/>
    <w:rsid w:val="00B31B21"/>
    <w:pPr>
      <w:spacing w:before="240" w:after="120"/>
      <w:outlineLvl w:val="7"/>
    </w:pPr>
    <w:rPr>
      <w:color w:val="FBAB2C"/>
      <w:sz w:val="22"/>
    </w:rPr>
  </w:style>
  <w:style w:type="character" w:customStyle="1" w:styleId="Heading6Char">
    <w:name w:val="Heading 6 Char"/>
    <w:basedOn w:val="DefaultParagraphFont"/>
    <w:link w:val="Heading6"/>
    <w:uiPriority w:val="9"/>
    <w:semiHidden/>
    <w:rsid w:val="00FE5821"/>
    <w:rPr>
      <w:rFonts w:asciiTheme="majorHAnsi" w:eastAsiaTheme="majorEastAsia" w:hAnsiTheme="majorHAnsi" w:cstheme="majorBidi"/>
      <w:color w:val="243F60" w:themeColor="accent1" w:themeShade="7F"/>
    </w:rPr>
  </w:style>
  <w:style w:type="paragraph" w:styleId="TOC6">
    <w:name w:val="toc 6"/>
    <w:basedOn w:val="Normal"/>
    <w:next w:val="Normal"/>
    <w:autoRedefine/>
    <w:uiPriority w:val="39"/>
    <w:semiHidden/>
    <w:rsid w:val="00FE5821"/>
    <w:pPr>
      <w:spacing w:after="100"/>
      <w:ind w:left="1440"/>
    </w:pPr>
    <w:rPr>
      <w:rFonts w:ascii="Arial" w:hAnsi="Arial"/>
      <w:color w:val="auto"/>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206829">
      <w:bodyDiv w:val="1"/>
      <w:marLeft w:val="0"/>
      <w:marRight w:val="0"/>
      <w:marTop w:val="0"/>
      <w:marBottom w:val="0"/>
      <w:divBdr>
        <w:top w:val="none" w:sz="0" w:space="0" w:color="auto"/>
        <w:left w:val="none" w:sz="0" w:space="0" w:color="auto"/>
        <w:bottom w:val="none" w:sz="0" w:space="0" w:color="auto"/>
        <w:right w:val="none" w:sz="0" w:space="0" w:color="auto"/>
      </w:divBdr>
    </w:div>
    <w:div w:id="442582063">
      <w:bodyDiv w:val="1"/>
      <w:marLeft w:val="0"/>
      <w:marRight w:val="0"/>
      <w:marTop w:val="0"/>
      <w:marBottom w:val="0"/>
      <w:divBdr>
        <w:top w:val="none" w:sz="0" w:space="0" w:color="auto"/>
        <w:left w:val="none" w:sz="0" w:space="0" w:color="auto"/>
        <w:bottom w:val="none" w:sz="0" w:space="0" w:color="auto"/>
        <w:right w:val="none" w:sz="0" w:space="0" w:color="auto"/>
      </w:divBdr>
    </w:div>
    <w:div w:id="603420054">
      <w:bodyDiv w:val="1"/>
      <w:marLeft w:val="0"/>
      <w:marRight w:val="0"/>
      <w:marTop w:val="0"/>
      <w:marBottom w:val="0"/>
      <w:divBdr>
        <w:top w:val="none" w:sz="0" w:space="0" w:color="auto"/>
        <w:left w:val="none" w:sz="0" w:space="0" w:color="auto"/>
        <w:bottom w:val="none" w:sz="0" w:space="0" w:color="auto"/>
        <w:right w:val="none" w:sz="0" w:space="0" w:color="auto"/>
      </w:divBdr>
    </w:div>
    <w:div w:id="710694332">
      <w:bodyDiv w:val="1"/>
      <w:marLeft w:val="0"/>
      <w:marRight w:val="0"/>
      <w:marTop w:val="0"/>
      <w:marBottom w:val="0"/>
      <w:divBdr>
        <w:top w:val="none" w:sz="0" w:space="0" w:color="auto"/>
        <w:left w:val="none" w:sz="0" w:space="0" w:color="auto"/>
        <w:bottom w:val="none" w:sz="0" w:space="0" w:color="auto"/>
        <w:right w:val="none" w:sz="0" w:space="0" w:color="auto"/>
      </w:divBdr>
    </w:div>
    <w:div w:id="770392094">
      <w:bodyDiv w:val="1"/>
      <w:marLeft w:val="0"/>
      <w:marRight w:val="0"/>
      <w:marTop w:val="0"/>
      <w:marBottom w:val="0"/>
      <w:divBdr>
        <w:top w:val="none" w:sz="0" w:space="0" w:color="auto"/>
        <w:left w:val="none" w:sz="0" w:space="0" w:color="auto"/>
        <w:bottom w:val="none" w:sz="0" w:space="0" w:color="auto"/>
        <w:right w:val="none" w:sz="0" w:space="0" w:color="auto"/>
      </w:divBdr>
    </w:div>
    <w:div w:id="895551809">
      <w:bodyDiv w:val="1"/>
      <w:marLeft w:val="0"/>
      <w:marRight w:val="0"/>
      <w:marTop w:val="0"/>
      <w:marBottom w:val="0"/>
      <w:divBdr>
        <w:top w:val="none" w:sz="0" w:space="0" w:color="auto"/>
        <w:left w:val="none" w:sz="0" w:space="0" w:color="auto"/>
        <w:bottom w:val="none" w:sz="0" w:space="0" w:color="auto"/>
        <w:right w:val="none" w:sz="0" w:space="0" w:color="auto"/>
      </w:divBdr>
      <w:divsChild>
        <w:div w:id="35398523">
          <w:marLeft w:val="1166"/>
          <w:marRight w:val="0"/>
          <w:marTop w:val="0"/>
          <w:marBottom w:val="0"/>
          <w:divBdr>
            <w:top w:val="none" w:sz="0" w:space="0" w:color="auto"/>
            <w:left w:val="none" w:sz="0" w:space="0" w:color="auto"/>
            <w:bottom w:val="none" w:sz="0" w:space="0" w:color="auto"/>
            <w:right w:val="none" w:sz="0" w:space="0" w:color="auto"/>
          </w:divBdr>
        </w:div>
        <w:div w:id="50084282">
          <w:marLeft w:val="547"/>
          <w:marRight w:val="0"/>
          <w:marTop w:val="0"/>
          <w:marBottom w:val="0"/>
          <w:divBdr>
            <w:top w:val="none" w:sz="0" w:space="0" w:color="auto"/>
            <w:left w:val="none" w:sz="0" w:space="0" w:color="auto"/>
            <w:bottom w:val="none" w:sz="0" w:space="0" w:color="auto"/>
            <w:right w:val="none" w:sz="0" w:space="0" w:color="auto"/>
          </w:divBdr>
        </w:div>
        <w:div w:id="257299489">
          <w:marLeft w:val="547"/>
          <w:marRight w:val="0"/>
          <w:marTop w:val="0"/>
          <w:marBottom w:val="0"/>
          <w:divBdr>
            <w:top w:val="none" w:sz="0" w:space="0" w:color="auto"/>
            <w:left w:val="none" w:sz="0" w:space="0" w:color="auto"/>
            <w:bottom w:val="none" w:sz="0" w:space="0" w:color="auto"/>
            <w:right w:val="none" w:sz="0" w:space="0" w:color="auto"/>
          </w:divBdr>
        </w:div>
        <w:div w:id="461121660">
          <w:marLeft w:val="547"/>
          <w:marRight w:val="0"/>
          <w:marTop w:val="0"/>
          <w:marBottom w:val="0"/>
          <w:divBdr>
            <w:top w:val="none" w:sz="0" w:space="0" w:color="auto"/>
            <w:left w:val="none" w:sz="0" w:space="0" w:color="auto"/>
            <w:bottom w:val="none" w:sz="0" w:space="0" w:color="auto"/>
            <w:right w:val="none" w:sz="0" w:space="0" w:color="auto"/>
          </w:divBdr>
        </w:div>
        <w:div w:id="639768831">
          <w:marLeft w:val="547"/>
          <w:marRight w:val="0"/>
          <w:marTop w:val="0"/>
          <w:marBottom w:val="0"/>
          <w:divBdr>
            <w:top w:val="none" w:sz="0" w:space="0" w:color="auto"/>
            <w:left w:val="none" w:sz="0" w:space="0" w:color="auto"/>
            <w:bottom w:val="none" w:sz="0" w:space="0" w:color="auto"/>
            <w:right w:val="none" w:sz="0" w:space="0" w:color="auto"/>
          </w:divBdr>
        </w:div>
        <w:div w:id="711467231">
          <w:marLeft w:val="547"/>
          <w:marRight w:val="0"/>
          <w:marTop w:val="0"/>
          <w:marBottom w:val="0"/>
          <w:divBdr>
            <w:top w:val="none" w:sz="0" w:space="0" w:color="auto"/>
            <w:left w:val="none" w:sz="0" w:space="0" w:color="auto"/>
            <w:bottom w:val="none" w:sz="0" w:space="0" w:color="auto"/>
            <w:right w:val="none" w:sz="0" w:space="0" w:color="auto"/>
          </w:divBdr>
        </w:div>
        <w:div w:id="871111120">
          <w:marLeft w:val="1166"/>
          <w:marRight w:val="0"/>
          <w:marTop w:val="0"/>
          <w:marBottom w:val="0"/>
          <w:divBdr>
            <w:top w:val="none" w:sz="0" w:space="0" w:color="auto"/>
            <w:left w:val="none" w:sz="0" w:space="0" w:color="auto"/>
            <w:bottom w:val="none" w:sz="0" w:space="0" w:color="auto"/>
            <w:right w:val="none" w:sz="0" w:space="0" w:color="auto"/>
          </w:divBdr>
        </w:div>
        <w:div w:id="1258363453">
          <w:marLeft w:val="547"/>
          <w:marRight w:val="0"/>
          <w:marTop w:val="0"/>
          <w:marBottom w:val="0"/>
          <w:divBdr>
            <w:top w:val="none" w:sz="0" w:space="0" w:color="auto"/>
            <w:left w:val="none" w:sz="0" w:space="0" w:color="auto"/>
            <w:bottom w:val="none" w:sz="0" w:space="0" w:color="auto"/>
            <w:right w:val="none" w:sz="0" w:space="0" w:color="auto"/>
          </w:divBdr>
        </w:div>
        <w:div w:id="1779835839">
          <w:marLeft w:val="1166"/>
          <w:marRight w:val="0"/>
          <w:marTop w:val="0"/>
          <w:marBottom w:val="0"/>
          <w:divBdr>
            <w:top w:val="none" w:sz="0" w:space="0" w:color="auto"/>
            <w:left w:val="none" w:sz="0" w:space="0" w:color="auto"/>
            <w:bottom w:val="none" w:sz="0" w:space="0" w:color="auto"/>
            <w:right w:val="none" w:sz="0" w:space="0" w:color="auto"/>
          </w:divBdr>
        </w:div>
        <w:div w:id="2107576487">
          <w:marLeft w:val="1166"/>
          <w:marRight w:val="0"/>
          <w:marTop w:val="0"/>
          <w:marBottom w:val="0"/>
          <w:divBdr>
            <w:top w:val="none" w:sz="0" w:space="0" w:color="auto"/>
            <w:left w:val="none" w:sz="0" w:space="0" w:color="auto"/>
            <w:bottom w:val="none" w:sz="0" w:space="0" w:color="auto"/>
            <w:right w:val="none" w:sz="0" w:space="0" w:color="auto"/>
          </w:divBdr>
        </w:div>
      </w:divsChild>
    </w:div>
    <w:div w:id="1068499364">
      <w:bodyDiv w:val="1"/>
      <w:marLeft w:val="0"/>
      <w:marRight w:val="0"/>
      <w:marTop w:val="0"/>
      <w:marBottom w:val="0"/>
      <w:divBdr>
        <w:top w:val="none" w:sz="0" w:space="0" w:color="auto"/>
        <w:left w:val="none" w:sz="0" w:space="0" w:color="auto"/>
        <w:bottom w:val="none" w:sz="0" w:space="0" w:color="auto"/>
        <w:right w:val="none" w:sz="0" w:space="0" w:color="auto"/>
      </w:divBdr>
    </w:div>
    <w:div w:id="1310791064">
      <w:bodyDiv w:val="1"/>
      <w:marLeft w:val="0"/>
      <w:marRight w:val="0"/>
      <w:marTop w:val="0"/>
      <w:marBottom w:val="0"/>
      <w:divBdr>
        <w:top w:val="none" w:sz="0" w:space="0" w:color="auto"/>
        <w:left w:val="none" w:sz="0" w:space="0" w:color="auto"/>
        <w:bottom w:val="none" w:sz="0" w:space="0" w:color="auto"/>
        <w:right w:val="none" w:sz="0" w:space="0" w:color="auto"/>
      </w:divBdr>
      <w:divsChild>
        <w:div w:id="570040933">
          <w:marLeft w:val="0"/>
          <w:marRight w:val="0"/>
          <w:marTop w:val="0"/>
          <w:marBottom w:val="0"/>
          <w:divBdr>
            <w:top w:val="none" w:sz="0" w:space="0" w:color="auto"/>
            <w:left w:val="none" w:sz="0" w:space="0" w:color="auto"/>
            <w:bottom w:val="none" w:sz="0" w:space="0" w:color="auto"/>
            <w:right w:val="none" w:sz="0" w:space="0" w:color="auto"/>
          </w:divBdr>
          <w:divsChild>
            <w:div w:id="1045909030">
              <w:marLeft w:val="0"/>
              <w:marRight w:val="0"/>
              <w:marTop w:val="0"/>
              <w:marBottom w:val="0"/>
              <w:divBdr>
                <w:top w:val="none" w:sz="0" w:space="0" w:color="auto"/>
                <w:left w:val="none" w:sz="0" w:space="0" w:color="auto"/>
                <w:bottom w:val="none" w:sz="0" w:space="0" w:color="auto"/>
                <w:right w:val="none" w:sz="0" w:space="0" w:color="auto"/>
              </w:divBdr>
              <w:divsChild>
                <w:div w:id="1012681925">
                  <w:marLeft w:val="0"/>
                  <w:marRight w:val="0"/>
                  <w:marTop w:val="0"/>
                  <w:marBottom w:val="0"/>
                  <w:divBdr>
                    <w:top w:val="none" w:sz="0" w:space="0" w:color="auto"/>
                    <w:left w:val="none" w:sz="0" w:space="0" w:color="auto"/>
                    <w:bottom w:val="none" w:sz="0" w:space="0" w:color="auto"/>
                    <w:right w:val="none" w:sz="0" w:space="0" w:color="auto"/>
                  </w:divBdr>
                  <w:divsChild>
                    <w:div w:id="711423419">
                      <w:marLeft w:val="0"/>
                      <w:marRight w:val="0"/>
                      <w:marTop w:val="0"/>
                      <w:marBottom w:val="0"/>
                      <w:divBdr>
                        <w:top w:val="none" w:sz="0" w:space="0" w:color="auto"/>
                        <w:left w:val="none" w:sz="0" w:space="0" w:color="auto"/>
                        <w:bottom w:val="none" w:sz="0" w:space="0" w:color="auto"/>
                        <w:right w:val="none" w:sz="0" w:space="0" w:color="auto"/>
                      </w:divBdr>
                      <w:divsChild>
                        <w:div w:id="1318146889">
                          <w:marLeft w:val="0"/>
                          <w:marRight w:val="0"/>
                          <w:marTop w:val="0"/>
                          <w:marBottom w:val="0"/>
                          <w:divBdr>
                            <w:top w:val="none" w:sz="0" w:space="0" w:color="auto"/>
                            <w:left w:val="none" w:sz="0" w:space="0" w:color="auto"/>
                            <w:bottom w:val="none" w:sz="0" w:space="0" w:color="auto"/>
                            <w:right w:val="none" w:sz="0" w:space="0" w:color="auto"/>
                          </w:divBdr>
                          <w:divsChild>
                            <w:div w:id="735668290">
                              <w:marLeft w:val="0"/>
                              <w:marRight w:val="0"/>
                              <w:marTop w:val="0"/>
                              <w:marBottom w:val="300"/>
                              <w:divBdr>
                                <w:top w:val="none" w:sz="0" w:space="0" w:color="auto"/>
                                <w:left w:val="none" w:sz="0" w:space="0" w:color="auto"/>
                                <w:bottom w:val="none" w:sz="0" w:space="0" w:color="auto"/>
                                <w:right w:val="none" w:sz="0" w:space="0" w:color="auto"/>
                              </w:divBdr>
                              <w:divsChild>
                                <w:div w:id="732391766">
                                  <w:marLeft w:val="0"/>
                                  <w:marRight w:val="0"/>
                                  <w:marTop w:val="0"/>
                                  <w:marBottom w:val="0"/>
                                  <w:divBdr>
                                    <w:top w:val="none" w:sz="0" w:space="0" w:color="auto"/>
                                    <w:left w:val="none" w:sz="0" w:space="0" w:color="auto"/>
                                    <w:bottom w:val="none" w:sz="0" w:space="0" w:color="auto"/>
                                    <w:right w:val="none" w:sz="0" w:space="0" w:color="auto"/>
                                  </w:divBdr>
                                  <w:divsChild>
                                    <w:div w:id="13988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296391">
      <w:bodyDiv w:val="1"/>
      <w:marLeft w:val="0"/>
      <w:marRight w:val="0"/>
      <w:marTop w:val="0"/>
      <w:marBottom w:val="0"/>
      <w:divBdr>
        <w:top w:val="none" w:sz="0" w:space="0" w:color="auto"/>
        <w:left w:val="none" w:sz="0" w:space="0" w:color="auto"/>
        <w:bottom w:val="none" w:sz="0" w:space="0" w:color="auto"/>
        <w:right w:val="none" w:sz="0" w:space="0" w:color="auto"/>
      </w:divBdr>
    </w:div>
    <w:div w:id="1480658532">
      <w:bodyDiv w:val="1"/>
      <w:marLeft w:val="0"/>
      <w:marRight w:val="0"/>
      <w:marTop w:val="0"/>
      <w:marBottom w:val="0"/>
      <w:divBdr>
        <w:top w:val="none" w:sz="0" w:space="0" w:color="auto"/>
        <w:left w:val="none" w:sz="0" w:space="0" w:color="auto"/>
        <w:bottom w:val="none" w:sz="0" w:space="0" w:color="auto"/>
        <w:right w:val="none" w:sz="0" w:space="0" w:color="auto"/>
      </w:divBdr>
    </w:div>
    <w:div w:id="1692032504">
      <w:bodyDiv w:val="1"/>
      <w:marLeft w:val="0"/>
      <w:marRight w:val="0"/>
      <w:marTop w:val="0"/>
      <w:marBottom w:val="0"/>
      <w:divBdr>
        <w:top w:val="none" w:sz="0" w:space="0" w:color="auto"/>
        <w:left w:val="none" w:sz="0" w:space="0" w:color="auto"/>
        <w:bottom w:val="none" w:sz="0" w:space="0" w:color="auto"/>
        <w:right w:val="none" w:sz="0" w:space="0" w:color="auto"/>
      </w:divBdr>
    </w:div>
    <w:div w:id="1702363371">
      <w:bodyDiv w:val="1"/>
      <w:marLeft w:val="0"/>
      <w:marRight w:val="0"/>
      <w:marTop w:val="0"/>
      <w:marBottom w:val="0"/>
      <w:divBdr>
        <w:top w:val="none" w:sz="0" w:space="0" w:color="auto"/>
        <w:left w:val="none" w:sz="0" w:space="0" w:color="auto"/>
        <w:bottom w:val="none" w:sz="0" w:space="0" w:color="auto"/>
        <w:right w:val="none" w:sz="0" w:space="0" w:color="auto"/>
      </w:divBdr>
    </w:div>
    <w:div w:id="1841894534">
      <w:bodyDiv w:val="1"/>
      <w:marLeft w:val="0"/>
      <w:marRight w:val="0"/>
      <w:marTop w:val="0"/>
      <w:marBottom w:val="0"/>
      <w:divBdr>
        <w:top w:val="none" w:sz="0" w:space="0" w:color="auto"/>
        <w:left w:val="none" w:sz="0" w:space="0" w:color="auto"/>
        <w:bottom w:val="none" w:sz="0" w:space="0" w:color="auto"/>
        <w:right w:val="none" w:sz="0" w:space="0" w:color="auto"/>
      </w:divBdr>
    </w:div>
    <w:div w:id="1971283206">
      <w:bodyDiv w:val="1"/>
      <w:marLeft w:val="0"/>
      <w:marRight w:val="0"/>
      <w:marTop w:val="0"/>
      <w:marBottom w:val="0"/>
      <w:divBdr>
        <w:top w:val="none" w:sz="0" w:space="0" w:color="auto"/>
        <w:left w:val="none" w:sz="0" w:space="0" w:color="auto"/>
        <w:bottom w:val="none" w:sz="0" w:space="0" w:color="auto"/>
        <w:right w:val="none" w:sz="0" w:space="0" w:color="auto"/>
      </w:divBdr>
      <w:divsChild>
        <w:div w:id="826558104">
          <w:marLeft w:val="173"/>
          <w:marRight w:val="0"/>
          <w:marTop w:val="120"/>
          <w:marBottom w:val="0"/>
          <w:divBdr>
            <w:top w:val="none" w:sz="0" w:space="0" w:color="auto"/>
            <w:left w:val="none" w:sz="0" w:space="0" w:color="auto"/>
            <w:bottom w:val="none" w:sz="0" w:space="0" w:color="auto"/>
            <w:right w:val="none" w:sz="0" w:space="0" w:color="auto"/>
          </w:divBdr>
        </w:div>
        <w:div w:id="1115908315">
          <w:marLeft w:val="173"/>
          <w:marRight w:val="0"/>
          <w:marTop w:val="120"/>
          <w:marBottom w:val="0"/>
          <w:divBdr>
            <w:top w:val="none" w:sz="0" w:space="0" w:color="auto"/>
            <w:left w:val="none" w:sz="0" w:space="0" w:color="auto"/>
            <w:bottom w:val="none" w:sz="0" w:space="0" w:color="auto"/>
            <w:right w:val="none" w:sz="0" w:space="0" w:color="auto"/>
          </w:divBdr>
        </w:div>
        <w:div w:id="1138380430">
          <w:marLeft w:val="173"/>
          <w:marRight w:val="0"/>
          <w:marTop w:val="120"/>
          <w:marBottom w:val="0"/>
          <w:divBdr>
            <w:top w:val="none" w:sz="0" w:space="0" w:color="auto"/>
            <w:left w:val="none" w:sz="0" w:space="0" w:color="auto"/>
            <w:bottom w:val="none" w:sz="0" w:space="0" w:color="auto"/>
            <w:right w:val="none" w:sz="0" w:space="0" w:color="auto"/>
          </w:divBdr>
        </w:div>
        <w:div w:id="1327248173">
          <w:marLeft w:val="173"/>
          <w:marRight w:val="0"/>
          <w:marTop w:val="120"/>
          <w:marBottom w:val="0"/>
          <w:divBdr>
            <w:top w:val="none" w:sz="0" w:space="0" w:color="auto"/>
            <w:left w:val="none" w:sz="0" w:space="0" w:color="auto"/>
            <w:bottom w:val="none" w:sz="0" w:space="0" w:color="auto"/>
            <w:right w:val="none" w:sz="0" w:space="0" w:color="auto"/>
          </w:divBdr>
        </w:div>
        <w:div w:id="1598126653">
          <w:marLeft w:val="173"/>
          <w:marRight w:val="0"/>
          <w:marTop w:val="120"/>
          <w:marBottom w:val="0"/>
          <w:divBdr>
            <w:top w:val="none" w:sz="0" w:space="0" w:color="auto"/>
            <w:left w:val="none" w:sz="0" w:space="0" w:color="auto"/>
            <w:bottom w:val="none" w:sz="0" w:space="0" w:color="auto"/>
            <w:right w:val="none" w:sz="0" w:space="0" w:color="auto"/>
          </w:divBdr>
        </w:div>
        <w:div w:id="2145003229">
          <w:marLeft w:val="173"/>
          <w:marRight w:val="0"/>
          <w:marTop w:val="120"/>
          <w:marBottom w:val="0"/>
          <w:divBdr>
            <w:top w:val="none" w:sz="0" w:space="0" w:color="auto"/>
            <w:left w:val="none" w:sz="0" w:space="0" w:color="auto"/>
            <w:bottom w:val="none" w:sz="0" w:space="0" w:color="auto"/>
            <w:right w:val="none" w:sz="0" w:space="0" w:color="auto"/>
          </w:divBdr>
        </w:div>
      </w:divsChild>
    </w:div>
    <w:div w:id="1998411649">
      <w:bodyDiv w:val="1"/>
      <w:marLeft w:val="0"/>
      <w:marRight w:val="0"/>
      <w:marTop w:val="0"/>
      <w:marBottom w:val="0"/>
      <w:divBdr>
        <w:top w:val="none" w:sz="0" w:space="0" w:color="auto"/>
        <w:left w:val="none" w:sz="0" w:space="0" w:color="auto"/>
        <w:bottom w:val="none" w:sz="0" w:space="0" w:color="auto"/>
        <w:right w:val="none" w:sz="0" w:space="0" w:color="auto"/>
      </w:divBdr>
    </w:div>
    <w:div w:id="2063289791">
      <w:bodyDiv w:val="1"/>
      <w:marLeft w:val="0"/>
      <w:marRight w:val="0"/>
      <w:marTop w:val="0"/>
      <w:marBottom w:val="0"/>
      <w:divBdr>
        <w:top w:val="none" w:sz="0" w:space="0" w:color="auto"/>
        <w:left w:val="none" w:sz="0" w:space="0" w:color="auto"/>
        <w:bottom w:val="none" w:sz="0" w:space="0" w:color="auto"/>
        <w:right w:val="none" w:sz="0" w:space="0" w:color="auto"/>
      </w:divBdr>
    </w:div>
    <w:div w:id="208872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sco.box.com/s/f4tqhyu2qd58g0yr56onjqamindh1sam" TargetMode="External"/><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www.cisco.com/en/US/partners/index.html" TargetMode="Externa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yperlink" Target="https://cisco.box.com/s/7cz99t8aktcwypxz5jt6wim399a39j6a" TargetMode="External"/><Relationship Id="rId17" Type="http://schemas.openxmlformats.org/officeDocument/2006/relationships/header" Target="header1.xml"/><Relationship Id="rId25" Type="http://schemas.openxmlformats.org/officeDocument/2006/relationships/footer" Target="footer4.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yperlink" Target="https://cisco.box.com/s/6ihhfdbf6841sym2r3yazmgrgbb7003b" TargetMode="External"/><Relationship Id="rId20" Type="http://schemas.openxmlformats.org/officeDocument/2006/relationships/footer" Target="footer3.xml"/><Relationship Id="rId29"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sco.box.com/s/9keq2dhll9jrfnf05v5kd5pfhvzqz64t" TargetMode="External"/><Relationship Id="rId24" Type="http://schemas.openxmlformats.org/officeDocument/2006/relationships/image" Target="media/image3.jpeg"/><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https://cisco.box.com/s/swsfzf1m1urnwgbg2682u5nr7i64xbz6" TargetMode="External"/><Relationship Id="rId23" Type="http://schemas.openxmlformats.org/officeDocument/2006/relationships/hyperlink" Target="http://investor.cisco.com"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cisco.box.com/s/swsfzf1m1urnwgbg2682u5nr7i64xbz6" TargetMode="External"/><Relationship Id="rId19" Type="http://schemas.openxmlformats.org/officeDocument/2006/relationships/footer" Target="footer2.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cisco.box.com/s/27pi1r7kkhg03j20uuictrrx305vb6k4" TargetMode="External"/><Relationship Id="rId22" Type="http://schemas.openxmlformats.org/officeDocument/2006/relationships/hyperlink" Target="http://www.cisco.com/legal" TargetMode="External"/><Relationship Id="rId27" Type="http://schemas.openxmlformats.org/officeDocument/2006/relationships/footer" Target="footer6.xml"/><Relationship Id="rId30" Type="http://schemas.openxmlformats.org/officeDocument/2006/relationships/image" Target="media/image6.jpg"/><Relationship Id="rId35" Type="http://schemas.openxmlformats.org/officeDocument/2006/relationships/fontTable" Target="fontTable.xml"/><Relationship Id="rId8" Type="http://schemas.openxmlformats.org/officeDocument/2006/relationships/image" Target="media/image1.jp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attahi\Documents\Templates\Proposal%20Template_2%20Mar%2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1F073-1149-45B5-82DF-AAEE981D4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C:\Users\afattahi\Documents\Templates\Proposal Template_2 Mar 15.dot</Template>
  <TotalTime>8</TotalTime>
  <Pages>18</Pages>
  <Words>4640</Words>
  <Characters>26451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SD-WAN Advise and Implement (plus Migration) Simplified SOW DEC2020 (002) - Proposal Template</vt:lpstr>
    </vt:vector>
  </TitlesOfParts>
  <Company>Cisco Systems</Company>
  <LinksUpToDate>false</LinksUpToDate>
  <CharactersWithSpaces>31029</CharactersWithSpaces>
  <SharedDoc>false</SharedDoc>
  <HLinks>
    <vt:vector size="90" baseType="variant">
      <vt:variant>
        <vt:i4>7274575</vt:i4>
      </vt:variant>
      <vt:variant>
        <vt:i4>99</vt:i4>
      </vt:variant>
      <vt:variant>
        <vt:i4>0</vt:i4>
      </vt:variant>
      <vt:variant>
        <vt:i4>5</vt:i4>
      </vt:variant>
      <vt:variant>
        <vt:lpwstr>http://salesconnect.cisco.com/</vt:lpwstr>
      </vt:variant>
      <vt:variant>
        <vt:lpwstr>/</vt:lpwstr>
      </vt:variant>
      <vt:variant>
        <vt:i4>7864324</vt:i4>
      </vt:variant>
      <vt:variant>
        <vt:i4>78</vt:i4>
      </vt:variant>
      <vt:variant>
        <vt:i4>0</vt:i4>
      </vt:variant>
      <vt:variant>
        <vt:i4>5</vt:i4>
      </vt:variant>
      <vt:variant>
        <vt:lpwstr>https://salesconnect.cisco.com/</vt:lpwstr>
      </vt:variant>
      <vt:variant>
        <vt:lpwstr>/</vt:lpwstr>
      </vt:variant>
      <vt:variant>
        <vt:i4>1179702</vt:i4>
      </vt:variant>
      <vt:variant>
        <vt:i4>71</vt:i4>
      </vt:variant>
      <vt:variant>
        <vt:i4>0</vt:i4>
      </vt:variant>
      <vt:variant>
        <vt:i4>5</vt:i4>
      </vt:variant>
      <vt:variant>
        <vt:lpwstr/>
      </vt:variant>
      <vt:variant>
        <vt:lpwstr>_Toc443045544</vt:lpwstr>
      </vt:variant>
      <vt:variant>
        <vt:i4>1179702</vt:i4>
      </vt:variant>
      <vt:variant>
        <vt:i4>65</vt:i4>
      </vt:variant>
      <vt:variant>
        <vt:i4>0</vt:i4>
      </vt:variant>
      <vt:variant>
        <vt:i4>5</vt:i4>
      </vt:variant>
      <vt:variant>
        <vt:lpwstr/>
      </vt:variant>
      <vt:variant>
        <vt:lpwstr>_Toc443045543</vt:lpwstr>
      </vt:variant>
      <vt:variant>
        <vt:i4>1179702</vt:i4>
      </vt:variant>
      <vt:variant>
        <vt:i4>59</vt:i4>
      </vt:variant>
      <vt:variant>
        <vt:i4>0</vt:i4>
      </vt:variant>
      <vt:variant>
        <vt:i4>5</vt:i4>
      </vt:variant>
      <vt:variant>
        <vt:lpwstr/>
      </vt:variant>
      <vt:variant>
        <vt:lpwstr>_Toc443045542</vt:lpwstr>
      </vt:variant>
      <vt:variant>
        <vt:i4>1179702</vt:i4>
      </vt:variant>
      <vt:variant>
        <vt:i4>53</vt:i4>
      </vt:variant>
      <vt:variant>
        <vt:i4>0</vt:i4>
      </vt:variant>
      <vt:variant>
        <vt:i4>5</vt:i4>
      </vt:variant>
      <vt:variant>
        <vt:lpwstr/>
      </vt:variant>
      <vt:variant>
        <vt:lpwstr>_Toc443045541</vt:lpwstr>
      </vt:variant>
      <vt:variant>
        <vt:i4>1179702</vt:i4>
      </vt:variant>
      <vt:variant>
        <vt:i4>47</vt:i4>
      </vt:variant>
      <vt:variant>
        <vt:i4>0</vt:i4>
      </vt:variant>
      <vt:variant>
        <vt:i4>5</vt:i4>
      </vt:variant>
      <vt:variant>
        <vt:lpwstr/>
      </vt:variant>
      <vt:variant>
        <vt:lpwstr>_Toc443045540</vt:lpwstr>
      </vt:variant>
      <vt:variant>
        <vt:i4>1376310</vt:i4>
      </vt:variant>
      <vt:variant>
        <vt:i4>41</vt:i4>
      </vt:variant>
      <vt:variant>
        <vt:i4>0</vt:i4>
      </vt:variant>
      <vt:variant>
        <vt:i4>5</vt:i4>
      </vt:variant>
      <vt:variant>
        <vt:lpwstr/>
      </vt:variant>
      <vt:variant>
        <vt:lpwstr>_Toc443045539</vt:lpwstr>
      </vt:variant>
      <vt:variant>
        <vt:i4>1376310</vt:i4>
      </vt:variant>
      <vt:variant>
        <vt:i4>35</vt:i4>
      </vt:variant>
      <vt:variant>
        <vt:i4>0</vt:i4>
      </vt:variant>
      <vt:variant>
        <vt:i4>5</vt:i4>
      </vt:variant>
      <vt:variant>
        <vt:lpwstr/>
      </vt:variant>
      <vt:variant>
        <vt:lpwstr>_Toc443045538</vt:lpwstr>
      </vt:variant>
      <vt:variant>
        <vt:i4>1376310</vt:i4>
      </vt:variant>
      <vt:variant>
        <vt:i4>29</vt:i4>
      </vt:variant>
      <vt:variant>
        <vt:i4>0</vt:i4>
      </vt:variant>
      <vt:variant>
        <vt:i4>5</vt:i4>
      </vt:variant>
      <vt:variant>
        <vt:lpwstr/>
      </vt:variant>
      <vt:variant>
        <vt:lpwstr>_Toc443045537</vt:lpwstr>
      </vt:variant>
      <vt:variant>
        <vt:i4>1376310</vt:i4>
      </vt:variant>
      <vt:variant>
        <vt:i4>23</vt:i4>
      </vt:variant>
      <vt:variant>
        <vt:i4>0</vt:i4>
      </vt:variant>
      <vt:variant>
        <vt:i4>5</vt:i4>
      </vt:variant>
      <vt:variant>
        <vt:lpwstr/>
      </vt:variant>
      <vt:variant>
        <vt:lpwstr>_Toc443045536</vt:lpwstr>
      </vt:variant>
      <vt:variant>
        <vt:i4>1376310</vt:i4>
      </vt:variant>
      <vt:variant>
        <vt:i4>17</vt:i4>
      </vt:variant>
      <vt:variant>
        <vt:i4>0</vt:i4>
      </vt:variant>
      <vt:variant>
        <vt:i4>5</vt:i4>
      </vt:variant>
      <vt:variant>
        <vt:lpwstr/>
      </vt:variant>
      <vt:variant>
        <vt:lpwstr>_Toc443045535</vt:lpwstr>
      </vt:variant>
      <vt:variant>
        <vt:i4>1376310</vt:i4>
      </vt:variant>
      <vt:variant>
        <vt:i4>11</vt:i4>
      </vt:variant>
      <vt:variant>
        <vt:i4>0</vt:i4>
      </vt:variant>
      <vt:variant>
        <vt:i4>5</vt:i4>
      </vt:variant>
      <vt:variant>
        <vt:lpwstr/>
      </vt:variant>
      <vt:variant>
        <vt:lpwstr>_Toc443045534</vt:lpwstr>
      </vt:variant>
      <vt:variant>
        <vt:i4>1376310</vt:i4>
      </vt:variant>
      <vt:variant>
        <vt:i4>5</vt:i4>
      </vt:variant>
      <vt:variant>
        <vt:i4>0</vt:i4>
      </vt:variant>
      <vt:variant>
        <vt:i4>5</vt:i4>
      </vt:variant>
      <vt:variant>
        <vt:lpwstr/>
      </vt:variant>
      <vt:variant>
        <vt:lpwstr>_Toc443045533</vt:lpwstr>
      </vt:variant>
      <vt:variant>
        <vt:i4>1966145</vt:i4>
      </vt:variant>
      <vt:variant>
        <vt:i4>0</vt:i4>
      </vt:variant>
      <vt:variant>
        <vt:i4>0</vt:i4>
      </vt:variant>
      <vt:variant>
        <vt:i4>5</vt:i4>
      </vt:variant>
      <vt:variant>
        <vt:lpwstr>http://wwwin-tools.cisco.com/CAIT/ASPT/AST/welcome.do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SD-WAN Advise and Implement (Plus Migration) Service - Proposal Template</dc:title>
  <dc:subject/>
  <dc:creator>Cisco Systems, Inc.</dc:creator>
  <cp:keywords/>
  <dc:description/>
  <cp:lastModifiedBy>Gowtham Tamilselvan (gtamilse)</cp:lastModifiedBy>
  <cp:revision>4</cp:revision>
  <dcterms:created xsi:type="dcterms:W3CDTF">2024-09-27T21:04:00Z</dcterms:created>
  <dcterms:modified xsi:type="dcterms:W3CDTF">2024-09-27T21:12:00Z</dcterms:modified>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895ca98824d04a4931fb543c8ec00d5fa083f38ec89db14f818fc7f0b1b87ed0</vt:lpwstr>
  </property>
  <property fmtid="{D5CDD505-2E9C-101B-9397-08002B2CF9AE}" pid="3" name="ClassificationContentMarkingFooterShapeIds">
    <vt:lpwstr>4babd2ab,11c35dae,107c4bf3,509db2e0,6347800e,7c152a9c,79bdd067,7f3b8cda,2f7291c7</vt:lpwstr>
  </property>
  <property fmtid="{D5CDD505-2E9C-101B-9397-08002B2CF9AE}" pid="4" name="ClassificationContentMarkingFooterFontProps">
    <vt:lpwstr>#000000,8,Calibri</vt:lpwstr>
  </property>
  <property fmtid="{D5CDD505-2E9C-101B-9397-08002B2CF9AE}" pid="5" name="ClassificationContentMarkingFooterText">
    <vt:lpwstr>Cisco Confidential</vt:lpwstr>
  </property>
  <property fmtid="{D5CDD505-2E9C-101B-9397-08002B2CF9AE}" pid="6" name="MSIP_Label_c8f49a32-fde3-48a5-9266-b5b0972a22dc_Enabled">
    <vt:lpwstr>true</vt:lpwstr>
  </property>
  <property fmtid="{D5CDD505-2E9C-101B-9397-08002B2CF9AE}" pid="7" name="MSIP_Label_c8f49a32-fde3-48a5-9266-b5b0972a22dc_SetDate">
    <vt:lpwstr>2024-09-27T21:04:05Z</vt:lpwstr>
  </property>
  <property fmtid="{D5CDD505-2E9C-101B-9397-08002B2CF9AE}" pid="8" name="MSIP_Label_c8f49a32-fde3-48a5-9266-b5b0972a22dc_Method">
    <vt:lpwstr>Standard</vt:lpwstr>
  </property>
  <property fmtid="{D5CDD505-2E9C-101B-9397-08002B2CF9AE}" pid="9" name="MSIP_Label_c8f49a32-fde3-48a5-9266-b5b0972a22dc_Name">
    <vt:lpwstr>Cisco Confidential</vt:lpwstr>
  </property>
  <property fmtid="{D5CDD505-2E9C-101B-9397-08002B2CF9AE}" pid="10" name="MSIP_Label_c8f49a32-fde3-48a5-9266-b5b0972a22dc_SiteId">
    <vt:lpwstr>5ae1af62-9505-4097-a69a-c1553ef7840e</vt:lpwstr>
  </property>
  <property fmtid="{D5CDD505-2E9C-101B-9397-08002B2CF9AE}" pid="11" name="MSIP_Label_c8f49a32-fde3-48a5-9266-b5b0972a22dc_ActionId">
    <vt:lpwstr>630ec77c-19bf-4dd4-ac98-c175acb34bd2</vt:lpwstr>
  </property>
  <property fmtid="{D5CDD505-2E9C-101B-9397-08002B2CF9AE}" pid="12" name="MSIP_Label_c8f49a32-fde3-48a5-9266-b5b0972a22dc_ContentBits">
    <vt:lpwstr>2</vt:lpwstr>
  </property>
</Properties>
</file>