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C8E" w:rsidRDefault="006D0C86" w:rsidP="003B1C8E">
      <w:r>
        <w:rPr>
          <w:noProof/>
          <w:lang w:eastAsia="fr-FR"/>
        </w:rPr>
        <mc:AlternateContent>
          <mc:Choice Requires="wpg">
            <w:drawing>
              <wp:anchor distT="0" distB="0" distL="114300" distR="114300" simplePos="0" relativeHeight="251656192" behindDoc="0" locked="0" layoutInCell="1" allowOverlap="1">
                <wp:simplePos x="0" y="0"/>
                <wp:positionH relativeFrom="margin">
                  <wp:posOffset>-840417</wp:posOffset>
                </wp:positionH>
                <wp:positionV relativeFrom="paragraph">
                  <wp:posOffset>-9146</wp:posOffset>
                </wp:positionV>
                <wp:extent cx="6080166" cy="3799842"/>
                <wp:effectExtent l="0" t="0" r="0" b="0"/>
                <wp:wrapNone/>
                <wp:docPr id="37" name="Groupe 37"/>
                <wp:cNvGraphicFramePr/>
                <a:graphic xmlns:a="http://schemas.openxmlformats.org/drawingml/2006/main">
                  <a:graphicData uri="http://schemas.microsoft.com/office/word/2010/wordprocessingGroup">
                    <wpg:wgp>
                      <wpg:cNvGrpSpPr/>
                      <wpg:grpSpPr>
                        <a:xfrm>
                          <a:off x="0" y="0"/>
                          <a:ext cx="6080166" cy="3799842"/>
                          <a:chOff x="-540081" y="0"/>
                          <a:chExt cx="6080166" cy="3799842"/>
                        </a:xfrm>
                      </wpg:grpSpPr>
                      <wps:wsp>
                        <wps:cNvPr id="23" name="Zone de texte 23"/>
                        <wps:cNvSpPr txBox="1"/>
                        <wps:spPr>
                          <a:xfrm>
                            <a:off x="777755" y="0"/>
                            <a:ext cx="4762330" cy="408940"/>
                          </a:xfrm>
                          <a:prstGeom prst="rect">
                            <a:avLst/>
                          </a:prstGeom>
                          <a:noFill/>
                          <a:ln w="6350">
                            <a:noFill/>
                          </a:ln>
                        </wps:spPr>
                        <wps:txbx>
                          <w:txbxContent>
                            <w:p w:rsidR="0090376F" w:rsidRPr="00533C39" w:rsidRDefault="0090376F" w:rsidP="003B1C8E">
                              <w:pPr>
                                <w:rPr>
                                  <w:rFonts w:ascii="Lemon/Milk" w:hAnsi="Lemon/Milk"/>
                                  <w:color w:val="4D4D4D"/>
                                  <w:sz w:val="36"/>
                                </w:rPr>
                              </w:pPr>
                              <w:r w:rsidRPr="00533C39">
                                <w:rPr>
                                  <w:rFonts w:ascii="Lemon/Milk" w:hAnsi="Lemon/Milk"/>
                                  <w:color w:val="4D4D4D"/>
                                  <w:sz w:val="36"/>
                                </w:rPr>
                                <w:t>Corentin MAPELLA</w:t>
                              </w:r>
                              <w:r>
                                <w:rPr>
                                  <w:rFonts w:ascii="Lemon/Milk" w:hAnsi="Lemon/Milk"/>
                                  <w:color w:val="4D4D4D"/>
                                  <w:sz w:val="36"/>
                                </w:rPr>
                                <w:t xml:space="preserve"> &amp; Glodie TANDU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Zone de texte 22"/>
                        <wps:cNvSpPr txBox="1"/>
                        <wps:spPr>
                          <a:xfrm>
                            <a:off x="-540081" y="1882175"/>
                            <a:ext cx="4180114" cy="1917667"/>
                          </a:xfrm>
                          <a:prstGeom prst="rect">
                            <a:avLst/>
                          </a:prstGeom>
                          <a:noFill/>
                          <a:ln w="6350">
                            <a:noFill/>
                          </a:ln>
                        </wps:spPr>
                        <wps:txbx>
                          <w:txbxContent>
                            <w:p w:rsidR="0090376F" w:rsidRPr="003B136C" w:rsidRDefault="0090376F" w:rsidP="001A33F2">
                              <w:pPr>
                                <w:spacing w:after="120"/>
                                <w:jc w:val="left"/>
                                <w:rPr>
                                  <w:rFonts w:ascii="Lemon/Milk light" w:hAnsi="Lemon/Milk light"/>
                                  <w:b/>
                                  <w:color w:val="FFFFFF" w:themeColor="background1"/>
                                  <w:sz w:val="66"/>
                                  <w:szCs w:val="80"/>
                                </w:rPr>
                              </w:pPr>
                              <w:r w:rsidRPr="003B136C">
                                <w:rPr>
                                  <w:rFonts w:ascii="Lemon/Milk light" w:hAnsi="Lemon/Milk light"/>
                                  <w:b/>
                                  <w:color w:val="FFFFFF" w:themeColor="background1"/>
                                  <w:sz w:val="66"/>
                                  <w:szCs w:val="80"/>
                                </w:rPr>
                                <w:t>Projet EDD</w:t>
                              </w:r>
                            </w:p>
                            <w:p w:rsidR="0090376F" w:rsidRPr="00DF6594" w:rsidRDefault="0090376F" w:rsidP="003B136C">
                              <w:pPr>
                                <w:jc w:val="left"/>
                                <w:rPr>
                                  <w:rFonts w:ascii="Lemon/Milk light" w:hAnsi="Lemon/Milk light"/>
                                  <w:b/>
                                  <w:color w:val="F8D523"/>
                                  <w:sz w:val="40"/>
                                  <w:szCs w:val="40"/>
                                </w:rPr>
                              </w:pPr>
                              <w:r w:rsidRPr="00DF6594">
                                <w:rPr>
                                  <w:rFonts w:ascii="Lemon/Milk light" w:hAnsi="Lemon/Milk light"/>
                                  <w:b/>
                                  <w:color w:val="F8D523"/>
                                  <w:sz w:val="40"/>
                                  <w:szCs w:val="40"/>
                                </w:rPr>
                                <w:t>Service des renseignements et surveillance du Territoire (</w:t>
                              </w:r>
                              <w:r w:rsidR="00A72BEA">
                                <w:rPr>
                                  <w:rFonts w:ascii="Lemon/Milk light" w:hAnsi="Lemon/Milk light"/>
                                  <w:b/>
                                  <w:color w:val="F8D523"/>
                                  <w:sz w:val="40"/>
                                  <w:szCs w:val="40"/>
                                </w:rPr>
                                <w:t>DGSI</w:t>
                              </w:r>
                              <w:r w:rsidRPr="00DF6594">
                                <w:rPr>
                                  <w:rFonts w:ascii="Lemon/Milk light" w:hAnsi="Lemon/Milk light"/>
                                  <w:b/>
                                  <w:color w:val="F8D523"/>
                                  <w:sz w:val="40"/>
                                  <w:szCs w:val="40"/>
                                </w:rPr>
                                <w:t>)</w:t>
                              </w:r>
                              <w:r w:rsidRPr="00DF6594">
                                <w:rPr>
                                  <w:rFonts w:ascii="Calibri" w:hAnsi="Calibri" w:cs="Calibri"/>
                                  <w:b/>
                                  <w:color w:val="F8D523"/>
                                  <w:sz w:val="40"/>
                                  <w:szCs w:val="40"/>
                                </w:rPr>
                                <w:t> </w:t>
                              </w:r>
                              <w:r w:rsidRPr="00DF6594">
                                <w:rPr>
                                  <w:rFonts w:ascii="Lemon/Milk light" w:hAnsi="Lemon/Milk light"/>
                                  <w:b/>
                                  <w:color w:val="F8D523"/>
                                  <w:sz w:val="40"/>
                                  <w:szCs w:val="40"/>
                                </w:rPr>
                                <w:t xml:space="preserve">: </w:t>
                              </w:r>
                              <w:r w:rsidRPr="00DF6594">
                                <w:rPr>
                                  <w:rFonts w:ascii="Lemon/Milk light" w:hAnsi="Lemon/Milk light"/>
                                  <w:color w:val="F8D523"/>
                                  <w:sz w:val="36"/>
                                  <w:szCs w:val="40"/>
                                </w:rPr>
                                <w:t>Prévenir du terrorisme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Zone de texte 21"/>
                        <wps:cNvSpPr txBox="1"/>
                        <wps:spPr>
                          <a:xfrm>
                            <a:off x="777866" y="408949"/>
                            <a:ext cx="4210050" cy="318052"/>
                          </a:xfrm>
                          <a:prstGeom prst="rect">
                            <a:avLst/>
                          </a:prstGeom>
                          <a:noFill/>
                          <a:ln w="6350">
                            <a:noFill/>
                          </a:ln>
                        </wps:spPr>
                        <wps:txbx>
                          <w:txbxContent>
                            <w:p w:rsidR="0090376F" w:rsidRPr="00533C39" w:rsidRDefault="0090376F" w:rsidP="003B1C8E">
                              <w:pPr>
                                <w:spacing w:after="120"/>
                                <w:rPr>
                                  <w:rFonts w:ascii="Caviar Dreams" w:hAnsi="Caviar Dreams"/>
                                  <w:color w:val="4D4D4D"/>
                                  <w:sz w:val="28"/>
                                </w:rPr>
                              </w:pPr>
                              <w:r>
                                <w:rPr>
                                  <w:rFonts w:ascii="Caviar Dreams" w:hAnsi="Caviar Dreams"/>
                                  <w:color w:val="4D4D4D"/>
                                  <w:sz w:val="28"/>
                                </w:rPr>
                                <w:t>2</w:t>
                              </w:r>
                              <w:r w:rsidRPr="003B136C">
                                <w:rPr>
                                  <w:rFonts w:ascii="Caviar Dreams" w:hAnsi="Caviar Dreams"/>
                                  <w:color w:val="4D4D4D"/>
                                  <w:sz w:val="28"/>
                                  <w:vertAlign w:val="superscript"/>
                                </w:rPr>
                                <w:t>ème</w:t>
                              </w:r>
                              <w:r>
                                <w:rPr>
                                  <w:rFonts w:ascii="Caviar Dreams" w:hAnsi="Caviar Dreams"/>
                                  <w:color w:val="4D4D4D"/>
                                  <w:sz w:val="28"/>
                                </w:rPr>
                                <w:t xml:space="preserve"> Année de Master MIAGE - 2018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37" o:spid="_x0000_s1026" style="position:absolute;left:0;text-align:left;margin-left:-66.15pt;margin-top:-.7pt;width:478.75pt;height:299.2pt;z-index:251656192;mso-position-horizontal-relative:margin;mso-width-relative:margin;mso-height-relative:margin" coordorigin="-5400" coordsize="60801,37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">
                <v:shapetype id="_x0000_t202" coordsize="21600,21600" o:spt="202" path="m,l,21600r21600,l21600,xe">
                  <v:stroke joinstyle="miter"/>
                  <v:path gradientshapeok="t" o:connecttype="rect"/>
                </v:shapetype>
                <v:shape id="Zone de texte 23" o:spid="_x0000_s1027" type="#_x0000_t202" style="position:absolute;left:7777;width:47623;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90376F" w:rsidRPr="00533C39" w:rsidRDefault="0090376F" w:rsidP="003B1C8E">
                        <w:pPr>
                          <w:rPr>
                            <w:rFonts w:ascii="Lemon/Milk" w:hAnsi="Lemon/Milk"/>
                            <w:color w:val="4D4D4D"/>
                            <w:sz w:val="36"/>
                          </w:rPr>
                        </w:pPr>
                        <w:r w:rsidRPr="00533C39">
                          <w:rPr>
                            <w:rFonts w:ascii="Lemon/Milk" w:hAnsi="Lemon/Milk"/>
                            <w:color w:val="4D4D4D"/>
                            <w:sz w:val="36"/>
                          </w:rPr>
                          <w:t>Corentin MAPELLA</w:t>
                        </w:r>
                        <w:r>
                          <w:rPr>
                            <w:rFonts w:ascii="Lemon/Milk" w:hAnsi="Lemon/Milk"/>
                            <w:color w:val="4D4D4D"/>
                            <w:sz w:val="36"/>
                          </w:rPr>
                          <w:t xml:space="preserve"> &amp; Glodie TANDU</w:t>
                        </w:r>
                      </w:p>
                    </w:txbxContent>
                  </v:textbox>
                </v:shape>
                <v:shape id="Zone de texte 22" o:spid="_x0000_s1028" type="#_x0000_t202" style="position:absolute;left:-5400;top:18821;width:41800;height:19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90376F" w:rsidRPr="003B136C" w:rsidRDefault="0090376F" w:rsidP="001A33F2">
                        <w:pPr>
                          <w:spacing w:after="120"/>
                          <w:jc w:val="left"/>
                          <w:rPr>
                            <w:rFonts w:ascii="Lemon/Milk light" w:hAnsi="Lemon/Milk light"/>
                            <w:b/>
                            <w:color w:val="FFFFFF" w:themeColor="background1"/>
                            <w:sz w:val="66"/>
                            <w:szCs w:val="80"/>
                          </w:rPr>
                        </w:pPr>
                        <w:r w:rsidRPr="003B136C">
                          <w:rPr>
                            <w:rFonts w:ascii="Lemon/Milk light" w:hAnsi="Lemon/Milk light"/>
                            <w:b/>
                            <w:color w:val="FFFFFF" w:themeColor="background1"/>
                            <w:sz w:val="66"/>
                            <w:szCs w:val="80"/>
                          </w:rPr>
                          <w:t>Projet EDD</w:t>
                        </w:r>
                      </w:p>
                      <w:p w:rsidR="0090376F" w:rsidRPr="00DF6594" w:rsidRDefault="0090376F" w:rsidP="003B136C">
                        <w:pPr>
                          <w:jc w:val="left"/>
                          <w:rPr>
                            <w:rFonts w:ascii="Lemon/Milk light" w:hAnsi="Lemon/Milk light"/>
                            <w:b/>
                            <w:color w:val="F8D523"/>
                            <w:sz w:val="40"/>
                            <w:szCs w:val="40"/>
                          </w:rPr>
                        </w:pPr>
                        <w:r w:rsidRPr="00DF6594">
                          <w:rPr>
                            <w:rFonts w:ascii="Lemon/Milk light" w:hAnsi="Lemon/Milk light"/>
                            <w:b/>
                            <w:color w:val="F8D523"/>
                            <w:sz w:val="40"/>
                            <w:szCs w:val="40"/>
                          </w:rPr>
                          <w:t>Service des renseignements et surveillance du Territoire (</w:t>
                        </w:r>
                        <w:r w:rsidR="00A72BEA">
                          <w:rPr>
                            <w:rFonts w:ascii="Lemon/Milk light" w:hAnsi="Lemon/Milk light"/>
                            <w:b/>
                            <w:color w:val="F8D523"/>
                            <w:sz w:val="40"/>
                            <w:szCs w:val="40"/>
                          </w:rPr>
                          <w:t>DGSI</w:t>
                        </w:r>
                        <w:r w:rsidRPr="00DF6594">
                          <w:rPr>
                            <w:rFonts w:ascii="Lemon/Milk light" w:hAnsi="Lemon/Milk light"/>
                            <w:b/>
                            <w:color w:val="F8D523"/>
                            <w:sz w:val="40"/>
                            <w:szCs w:val="40"/>
                          </w:rPr>
                          <w:t>)</w:t>
                        </w:r>
                        <w:r w:rsidRPr="00DF6594">
                          <w:rPr>
                            <w:rFonts w:ascii="Calibri" w:hAnsi="Calibri" w:cs="Calibri"/>
                            <w:b/>
                            <w:color w:val="F8D523"/>
                            <w:sz w:val="40"/>
                            <w:szCs w:val="40"/>
                          </w:rPr>
                          <w:t> </w:t>
                        </w:r>
                        <w:r w:rsidRPr="00DF6594">
                          <w:rPr>
                            <w:rFonts w:ascii="Lemon/Milk light" w:hAnsi="Lemon/Milk light"/>
                            <w:b/>
                            <w:color w:val="F8D523"/>
                            <w:sz w:val="40"/>
                            <w:szCs w:val="40"/>
                          </w:rPr>
                          <w:t xml:space="preserve">: </w:t>
                        </w:r>
                        <w:r w:rsidRPr="00DF6594">
                          <w:rPr>
                            <w:rFonts w:ascii="Lemon/Milk light" w:hAnsi="Lemon/Milk light"/>
                            <w:color w:val="F8D523"/>
                            <w:sz w:val="36"/>
                            <w:szCs w:val="40"/>
                          </w:rPr>
                          <w:t>Prévenir du terrorisme</w:t>
                        </w:r>
                      </w:p>
                    </w:txbxContent>
                  </v:textbox>
                </v:shape>
                <v:shape id="Zone de texte 21" o:spid="_x0000_s1029" type="#_x0000_t202" style="position:absolute;left:7778;top:4089;width:42101;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90376F" w:rsidRPr="00533C39" w:rsidRDefault="0090376F" w:rsidP="003B1C8E">
                        <w:pPr>
                          <w:spacing w:after="120"/>
                          <w:rPr>
                            <w:rFonts w:ascii="Caviar Dreams" w:hAnsi="Caviar Dreams"/>
                            <w:color w:val="4D4D4D"/>
                            <w:sz w:val="28"/>
                          </w:rPr>
                        </w:pPr>
                        <w:r>
                          <w:rPr>
                            <w:rFonts w:ascii="Caviar Dreams" w:hAnsi="Caviar Dreams"/>
                            <w:color w:val="4D4D4D"/>
                            <w:sz w:val="28"/>
                          </w:rPr>
                          <w:t>2</w:t>
                        </w:r>
                        <w:r w:rsidRPr="003B136C">
                          <w:rPr>
                            <w:rFonts w:ascii="Caviar Dreams" w:hAnsi="Caviar Dreams"/>
                            <w:color w:val="4D4D4D"/>
                            <w:sz w:val="28"/>
                            <w:vertAlign w:val="superscript"/>
                          </w:rPr>
                          <w:t>ème</w:t>
                        </w:r>
                        <w:r>
                          <w:rPr>
                            <w:rFonts w:ascii="Caviar Dreams" w:hAnsi="Caviar Dreams"/>
                            <w:color w:val="4D4D4D"/>
                            <w:sz w:val="28"/>
                          </w:rPr>
                          <w:t xml:space="preserve"> Année de Master MIAGE - 2018</w:t>
                        </w:r>
                      </w:p>
                    </w:txbxContent>
                  </v:textbox>
                </v:shape>
                <w10:wrap anchorx="margin"/>
              </v:group>
            </w:pict>
          </mc:Fallback>
        </mc:AlternateContent>
      </w:r>
      <w:r w:rsidR="00D940FC">
        <w:rPr>
          <w:noProof/>
          <w:lang w:eastAsia="fr-FR"/>
        </w:rPr>
        <mc:AlternateContent>
          <mc:Choice Requires="wps">
            <w:drawing>
              <wp:anchor distT="0" distB="0" distL="114300" distR="114300" simplePos="0" relativeHeight="251653120" behindDoc="0" locked="0" layoutInCell="1" allowOverlap="1" wp14:anchorId="7E8B91D7" wp14:editId="4B66E947">
                <wp:simplePos x="0" y="0"/>
                <wp:positionH relativeFrom="page">
                  <wp:align>left</wp:align>
                </wp:positionH>
                <wp:positionV relativeFrom="paragraph">
                  <wp:posOffset>-1405426</wp:posOffset>
                </wp:positionV>
                <wp:extent cx="7562850" cy="10687050"/>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7562850" cy="10687050"/>
                        </a:xfrm>
                        <a:prstGeom prst="rect">
                          <a:avLst/>
                        </a:prstGeom>
                        <a:solidFill>
                          <a:schemeClr val="lt1"/>
                        </a:solidFill>
                        <a:ln w="6350">
                          <a:noFill/>
                        </a:ln>
                      </wps:spPr>
                      <wps:txbx>
                        <w:txbxContent>
                          <w:p w:rsidR="0090376F" w:rsidRDefault="0090376F" w:rsidP="003B1C8E">
                            <w:r>
                              <w:rPr>
                                <w:noProof/>
                                <w:lang w:eastAsia="fr-FR"/>
                              </w:rPr>
                              <w:drawing>
                                <wp:inline distT="0" distB="0" distL="0" distR="0" wp14:anchorId="19CFE5FE" wp14:editId="57B6F400">
                                  <wp:extent cx="7523480" cy="10629900"/>
                                  <wp:effectExtent l="0" t="0" r="1270" b="0"/>
                                  <wp:docPr id="59" name="Image 59" descr="C:\Users\Corentin\AppData\Local\Microsoft\Windows\INetCache\Content.Word\608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entin\AppData\Local\Microsoft\Windows\INetCache\Content.Word\608 - Copi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4276" cy="10715799"/>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B91D7" id="Zone de texte 24" o:spid="_x0000_s1030" type="#_x0000_t202" style="position:absolute;left:0;text-align:left;margin-left:0;margin-top:-110.65pt;width:595.5pt;height:841.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" fillcolor="white [3201]" stroked="f" strokeweight=".5pt">
                <v:textbox inset="0,0,0,0">
                  <w:txbxContent>
                    <w:p w:rsidR="0090376F" w:rsidRDefault="0090376F" w:rsidP="003B1C8E">
                      <w:r>
                        <w:rPr>
                          <w:noProof/>
                          <w:lang w:eastAsia="fr-FR"/>
                        </w:rPr>
                        <w:drawing>
                          <wp:inline distT="0" distB="0" distL="0" distR="0" wp14:anchorId="19CFE5FE" wp14:editId="57B6F400">
                            <wp:extent cx="7523480" cy="10629900"/>
                            <wp:effectExtent l="0" t="0" r="1270" b="0"/>
                            <wp:docPr id="59" name="Image 59" descr="C:\Users\Corentin\AppData\Local\Microsoft\Windows\INetCache\Content.Word\608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entin\AppData\Local\Microsoft\Windows\INetCache\Content.Word\608 - Copi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4276" cy="10715799"/>
                                    </a:xfrm>
                                    <a:prstGeom prst="rect">
                                      <a:avLst/>
                                    </a:prstGeom>
                                    <a:noFill/>
                                    <a:ln>
                                      <a:noFill/>
                                    </a:ln>
                                  </pic:spPr>
                                </pic:pic>
                              </a:graphicData>
                            </a:graphic>
                          </wp:inline>
                        </w:drawing>
                      </w:r>
                    </w:p>
                  </w:txbxContent>
                </v:textbox>
                <w10:wrap anchorx="page"/>
              </v:shape>
            </w:pict>
          </mc:Fallback>
        </mc:AlternateContent>
      </w:r>
    </w:p>
    <w:p w:rsidR="003B1C8E" w:rsidRDefault="003B1C8E" w:rsidP="003B1C8E"/>
    <w:p w:rsidR="003B1C8E" w:rsidRDefault="003B1C8E"/>
    <w:p w:rsidR="00EB3E60" w:rsidRDefault="0097799E" w:rsidP="00EB3E60">
      <w:pPr>
        <w:pStyle w:val="Titre1"/>
        <w:numPr>
          <w:ilvl w:val="0"/>
          <w:numId w:val="0"/>
        </w:numPr>
        <w:ind w:left="720"/>
        <w:jc w:val="both"/>
        <w:rPr>
          <w:b w:val="0"/>
          <w:sz w:val="28"/>
        </w:rPr>
      </w:pPr>
      <w:r>
        <w:rPr>
          <w:noProof/>
          <w:lang w:eastAsia="fr-FR"/>
        </w:rPr>
        <mc:AlternateContent>
          <mc:Choice Requires="wps">
            <w:drawing>
              <wp:anchor distT="0" distB="0" distL="114300" distR="114300" simplePos="0" relativeHeight="251658240" behindDoc="0" locked="0" layoutInCell="1" allowOverlap="1" wp14:anchorId="19909313" wp14:editId="5A66FA1F">
                <wp:simplePos x="0" y="0"/>
                <wp:positionH relativeFrom="column">
                  <wp:posOffset>-366395</wp:posOffset>
                </wp:positionH>
                <wp:positionV relativeFrom="paragraph">
                  <wp:posOffset>8277860</wp:posOffset>
                </wp:positionV>
                <wp:extent cx="6496050" cy="409575"/>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6496050" cy="409575"/>
                        </a:xfrm>
                        <a:prstGeom prst="rect">
                          <a:avLst/>
                        </a:prstGeom>
                        <a:noFill/>
                        <a:ln w="6350">
                          <a:noFill/>
                        </a:ln>
                      </wps:spPr>
                      <wps:txbx>
                        <w:txbxContent>
                          <w:p w:rsidR="0090376F" w:rsidRPr="00CA474B" w:rsidRDefault="0090376F" w:rsidP="0097799E">
                            <w:pPr>
                              <w:pStyle w:val="Sansinterligne"/>
                              <w:jc w:val="center"/>
                              <w:rPr>
                                <w:color w:val="404040" w:themeColor="text1" w:themeTint="BF"/>
                                <w:sz w:val="20"/>
                                <w:szCs w:val="20"/>
                              </w:rPr>
                            </w:pPr>
                            <w:r w:rsidRPr="00CA474B">
                              <w:rPr>
                                <w:color w:val="404040" w:themeColor="text1" w:themeTint="BF"/>
                                <w:sz w:val="20"/>
                                <w:szCs w:val="20"/>
                              </w:rPr>
                              <w:t xml:space="preserve">Ce document comporte le cahier des charges du projet </w:t>
                            </w:r>
                            <w:r>
                              <w:rPr>
                                <w:color w:val="404040" w:themeColor="text1" w:themeTint="BF"/>
                                <w:sz w:val="20"/>
                                <w:szCs w:val="20"/>
                              </w:rPr>
                              <w:t>relatif à YOUNG PEOPLE SURVEY</w:t>
                            </w:r>
                            <w:r w:rsidRPr="00CA474B">
                              <w:rPr>
                                <w:color w:val="404040" w:themeColor="text1" w:themeTint="BF"/>
                                <w:sz w:val="20"/>
                                <w:szCs w:val="20"/>
                              </w:rPr>
                              <w:t>. Il inscrit les objectifs et les besoins attendus de l’application ainsi qu’une présentation des fonctionnalités, les spécifications et le détail des développements de celui-ci.</w:t>
                            </w:r>
                          </w:p>
                          <w:p w:rsidR="0090376F" w:rsidRPr="005D45E8" w:rsidRDefault="0090376F" w:rsidP="005D45E8">
                            <w:pPr>
                              <w:spacing w:after="120"/>
                              <w:jc w:val="center"/>
                              <w:rPr>
                                <w:rFonts w:ascii="Caviar Dreams" w:hAnsi="Caviar Dreams"/>
                                <w:color w:val="4D4D4D"/>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09313" id="Zone de texte 33" o:spid="_x0000_s1031" type="#_x0000_t202" style="position:absolute;left:0;text-align:left;margin-left:-28.85pt;margin-top:651.8pt;width:511.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" filled="f" stroked="f" strokeweight=".5pt">
                <v:textbox>
                  <w:txbxContent>
                    <w:p w:rsidR="0090376F" w:rsidRPr="00CA474B" w:rsidRDefault="0090376F" w:rsidP="0097799E">
                      <w:pPr>
                        <w:pStyle w:val="Sansinterligne"/>
                        <w:jc w:val="center"/>
                        <w:rPr>
                          <w:color w:val="404040" w:themeColor="text1" w:themeTint="BF"/>
                          <w:sz w:val="20"/>
                          <w:szCs w:val="20"/>
                        </w:rPr>
                      </w:pPr>
                      <w:r w:rsidRPr="00CA474B">
                        <w:rPr>
                          <w:color w:val="404040" w:themeColor="text1" w:themeTint="BF"/>
                          <w:sz w:val="20"/>
                          <w:szCs w:val="20"/>
                        </w:rPr>
                        <w:t xml:space="preserve">Ce document comporte le cahier des charges du projet </w:t>
                      </w:r>
                      <w:r>
                        <w:rPr>
                          <w:color w:val="404040" w:themeColor="text1" w:themeTint="BF"/>
                          <w:sz w:val="20"/>
                          <w:szCs w:val="20"/>
                        </w:rPr>
                        <w:t>relatif à YOUNG PEOPLE SURVEY</w:t>
                      </w:r>
                      <w:r w:rsidRPr="00CA474B">
                        <w:rPr>
                          <w:color w:val="404040" w:themeColor="text1" w:themeTint="BF"/>
                          <w:sz w:val="20"/>
                          <w:szCs w:val="20"/>
                        </w:rPr>
                        <w:t>. Il inscrit les objectifs et les besoins attendus de l’application ainsi qu’une présentation des fonctionnalités, les spécifications et le détail des développements de celui-ci.</w:t>
                      </w:r>
                    </w:p>
                    <w:p w:rsidR="0090376F" w:rsidRPr="005D45E8" w:rsidRDefault="0090376F" w:rsidP="005D45E8">
                      <w:pPr>
                        <w:spacing w:after="120"/>
                        <w:jc w:val="center"/>
                        <w:rPr>
                          <w:rFonts w:ascii="Caviar Dreams" w:hAnsi="Caviar Dreams"/>
                          <w:color w:val="4D4D4D"/>
                          <w:sz w:val="24"/>
                        </w:rPr>
                      </w:pPr>
                    </w:p>
                  </w:txbxContent>
                </v:textbox>
              </v:shape>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2129155</wp:posOffset>
                </wp:positionH>
                <wp:positionV relativeFrom="paragraph">
                  <wp:posOffset>6001385</wp:posOffset>
                </wp:positionV>
                <wp:extent cx="1485900" cy="146685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485900" cy="1466850"/>
                        </a:xfrm>
                        <a:prstGeom prst="rect">
                          <a:avLst/>
                        </a:prstGeom>
                        <a:solidFill>
                          <a:schemeClr val="lt1"/>
                        </a:solidFill>
                        <a:ln w="6350">
                          <a:noFill/>
                        </a:ln>
                      </wps:spPr>
                      <wps:txbx>
                        <w:txbxContent>
                          <w:p w:rsidR="0090376F" w:rsidRDefault="0090376F">
                            <w:r>
                              <w:rPr>
                                <w:noProof/>
                                <w:lang w:eastAsia="fr-FR"/>
                              </w:rPr>
                              <w:drawing>
                                <wp:inline distT="0" distB="0" distL="0" distR="0" wp14:anchorId="15A81579" wp14:editId="6C4C72AF">
                                  <wp:extent cx="1226916" cy="1198704"/>
                                  <wp:effectExtent l="0" t="0" r="0" b="1905"/>
                                  <wp:docPr id="4" name="Image 4" descr="C:\Users\Corentin\AppData\Local\Microsoft\Windows\INetCache\Content.Word\Logo_UEVE_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rentin\AppData\Local\Microsoft\Windows\INetCache\Content.Word\Logo_UEVE_20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0893" cy="121235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32" type="#_x0000_t202" style="position:absolute;left:0;text-align:left;margin-left:167.65pt;margin-top:472.55pt;width:117pt;height:1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" fillcolor="white [3201]" stroked="f" strokeweight=".5pt">
                <v:textbox>
                  <w:txbxContent>
                    <w:p w:rsidR="0090376F" w:rsidRDefault="0090376F">
                      <w:r>
                        <w:rPr>
                          <w:noProof/>
                          <w:lang w:eastAsia="fr-FR"/>
                        </w:rPr>
                        <w:drawing>
                          <wp:inline distT="0" distB="0" distL="0" distR="0" wp14:anchorId="15A81579" wp14:editId="6C4C72AF">
                            <wp:extent cx="1226916" cy="1198704"/>
                            <wp:effectExtent l="0" t="0" r="0" b="1905"/>
                            <wp:docPr id="4" name="Image 4" descr="C:\Users\Corentin\AppData\Local\Microsoft\Windows\INetCache\Content.Word\Logo_UEVE_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rentin\AppData\Local\Microsoft\Windows\INetCache\Content.Word\Logo_UEVE_20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0893" cy="1212359"/>
                                    </a:xfrm>
                                    <a:prstGeom prst="rect">
                                      <a:avLst/>
                                    </a:prstGeom>
                                    <a:noFill/>
                                    <a:ln>
                                      <a:noFill/>
                                    </a:ln>
                                  </pic:spPr>
                                </pic:pic>
                              </a:graphicData>
                            </a:graphic>
                          </wp:inline>
                        </w:drawing>
                      </w:r>
                    </w:p>
                  </w:txbxContent>
                </v:textbox>
              </v:shape>
            </w:pict>
          </mc:Fallback>
        </mc:AlternateContent>
      </w:r>
      <w:r w:rsidR="003B1C8E">
        <w:br w:type="page"/>
      </w:r>
      <w:bookmarkStart w:id="0" w:name="_Toc467784594"/>
      <w:bookmarkStart w:id="1" w:name="_Toc468991904"/>
      <w:bookmarkStart w:id="2" w:name="_Toc471389454"/>
      <w:bookmarkStart w:id="3" w:name="_Toc472616336"/>
      <w:bookmarkStart w:id="4" w:name="_Toc472616435"/>
      <w:bookmarkStart w:id="5" w:name="_Toc473820486"/>
      <w:bookmarkStart w:id="6" w:name="_Toc485252963"/>
      <w:bookmarkStart w:id="7" w:name="_Toc485253144"/>
      <w:bookmarkStart w:id="8" w:name="_Toc509308617"/>
      <w:r w:rsidR="00EB3E60" w:rsidRPr="00B97AD0">
        <w:rPr>
          <w:sz w:val="28"/>
        </w:rPr>
        <w:lastRenderedPageBreak/>
        <w:t>Information du projet :</w:t>
      </w:r>
      <w:bookmarkEnd w:id="0"/>
      <w:bookmarkEnd w:id="1"/>
      <w:bookmarkEnd w:id="2"/>
      <w:bookmarkEnd w:id="3"/>
      <w:bookmarkEnd w:id="4"/>
      <w:bookmarkEnd w:id="5"/>
      <w:bookmarkEnd w:id="6"/>
      <w:bookmarkEnd w:id="7"/>
      <w:bookmarkEnd w:id="8"/>
    </w:p>
    <w:p w:rsidR="00EB3E60" w:rsidRDefault="00EB3E60" w:rsidP="00EB3E60"/>
    <w:p w:rsidR="00EB3E60" w:rsidRDefault="00EB3E60" w:rsidP="00EB3E60"/>
    <w:tbl>
      <w:tblPr>
        <w:tblStyle w:val="Grilledutableau"/>
        <w:tblW w:w="0" w:type="auto"/>
        <w:tblBorders>
          <w:left w:val="none" w:sz="0" w:space="0" w:color="auto"/>
          <w:right w:val="none" w:sz="0" w:space="0" w:color="auto"/>
          <w:insideV w:val="none" w:sz="0" w:space="0" w:color="auto"/>
        </w:tblBorders>
        <w:tblCellMar>
          <w:top w:w="57" w:type="dxa"/>
          <w:left w:w="284" w:type="dxa"/>
        </w:tblCellMar>
        <w:tblLook w:val="04A0" w:firstRow="1" w:lastRow="0" w:firstColumn="1" w:lastColumn="0" w:noHBand="0" w:noVBand="1"/>
      </w:tblPr>
      <w:tblGrid>
        <w:gridCol w:w="2689"/>
        <w:gridCol w:w="6373"/>
      </w:tblGrid>
      <w:tr w:rsidR="00EB3E60" w:rsidTr="0090376F">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right"/>
              <w:rPr>
                <w:b/>
              </w:rPr>
            </w:pPr>
            <w:r w:rsidRPr="00383FBF">
              <w:rPr>
                <w:b/>
              </w:rPr>
              <w:t>Nom du projet</w:t>
            </w:r>
            <w:r>
              <w:rPr>
                <w:b/>
              </w:rPr>
              <w:t xml:space="preserve"> </w:t>
            </w:r>
            <w:r w:rsidRPr="00383FBF">
              <w:rPr>
                <w:b/>
              </w:rPr>
              <w:t>:</w:t>
            </w:r>
          </w:p>
        </w:tc>
        <w:tc>
          <w:tcPr>
            <w:tcW w:w="6373" w:type="dxa"/>
            <w:tcBorders>
              <w:top w:val="single" w:sz="4" w:space="0" w:color="404040" w:themeColor="text1" w:themeTint="BF"/>
              <w:bottom w:val="single" w:sz="4" w:space="0" w:color="404040" w:themeColor="text1" w:themeTint="BF"/>
            </w:tcBorders>
          </w:tcPr>
          <w:p w:rsidR="00EB3E60" w:rsidRPr="00EB3E60" w:rsidRDefault="0037425D" w:rsidP="0090376F">
            <w:pPr>
              <w:spacing w:after="160"/>
              <w:rPr>
                <w:b/>
              </w:rPr>
            </w:pPr>
            <w:r>
              <w:rPr>
                <w:b/>
              </w:rPr>
              <w:t>PREVENIR DU TERRORISME</w:t>
            </w:r>
          </w:p>
        </w:tc>
      </w:tr>
      <w:tr w:rsidR="00EB3E60" w:rsidTr="0090376F">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right"/>
              <w:rPr>
                <w:b/>
              </w:rPr>
            </w:pPr>
            <w:r w:rsidRPr="00383FBF">
              <w:rPr>
                <w:b/>
              </w:rPr>
              <w:t>Groupe</w:t>
            </w:r>
            <w:r>
              <w:rPr>
                <w:b/>
              </w:rPr>
              <w:t xml:space="preserve"> </w:t>
            </w:r>
            <w:r w:rsidRPr="00383FBF">
              <w:rPr>
                <w:b/>
              </w:rPr>
              <w:t>:</w:t>
            </w:r>
          </w:p>
        </w:tc>
        <w:tc>
          <w:tcPr>
            <w:tcW w:w="6373" w:type="dxa"/>
            <w:tcBorders>
              <w:top w:val="single" w:sz="4" w:space="0" w:color="404040" w:themeColor="text1" w:themeTint="BF"/>
              <w:bottom w:val="single" w:sz="4" w:space="0" w:color="404040" w:themeColor="text1" w:themeTint="BF"/>
            </w:tcBorders>
          </w:tcPr>
          <w:p w:rsidR="00EB3E60" w:rsidRDefault="00EB3E60" w:rsidP="0090376F">
            <w:pPr>
              <w:spacing w:after="160"/>
            </w:pPr>
            <w:r>
              <w:t>Corentin MAPELLA – Glodie TANDU</w:t>
            </w:r>
          </w:p>
        </w:tc>
      </w:tr>
      <w:tr w:rsidR="00EB3E60" w:rsidTr="0090376F">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right"/>
              <w:rPr>
                <w:b/>
              </w:rPr>
            </w:pPr>
            <w:r w:rsidRPr="00383FBF">
              <w:rPr>
                <w:b/>
              </w:rPr>
              <w:t>Version du document :</w:t>
            </w:r>
          </w:p>
        </w:tc>
        <w:tc>
          <w:tcPr>
            <w:tcW w:w="6373" w:type="dxa"/>
            <w:tcBorders>
              <w:top w:val="single" w:sz="4" w:space="0" w:color="404040" w:themeColor="text1" w:themeTint="BF"/>
              <w:bottom w:val="single" w:sz="4" w:space="0" w:color="404040" w:themeColor="text1" w:themeTint="BF"/>
            </w:tcBorders>
          </w:tcPr>
          <w:p w:rsidR="00EB3E60" w:rsidRDefault="00EB3E60" w:rsidP="0090376F">
            <w:pPr>
              <w:spacing w:after="160"/>
            </w:pPr>
            <w:r>
              <w:t>0.</w:t>
            </w:r>
            <w:r w:rsidR="00E47AA6">
              <w:t>4</w:t>
            </w:r>
          </w:p>
        </w:tc>
      </w:tr>
      <w:tr w:rsidR="00EB3E60" w:rsidTr="0090376F">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right"/>
              <w:rPr>
                <w:b/>
              </w:rPr>
            </w:pPr>
            <w:r w:rsidRPr="00383FBF">
              <w:rPr>
                <w:b/>
              </w:rPr>
              <w:t>Statut :</w:t>
            </w:r>
          </w:p>
        </w:tc>
        <w:tc>
          <w:tcPr>
            <w:tcW w:w="6373" w:type="dxa"/>
            <w:tcBorders>
              <w:top w:val="single" w:sz="4" w:space="0" w:color="404040" w:themeColor="text1" w:themeTint="BF"/>
              <w:bottom w:val="single" w:sz="4" w:space="0" w:color="404040" w:themeColor="text1" w:themeTint="BF"/>
            </w:tcBorders>
          </w:tcPr>
          <w:p w:rsidR="00EB3E60" w:rsidRDefault="00E47AA6" w:rsidP="0090376F">
            <w:pPr>
              <w:spacing w:after="160"/>
            </w:pPr>
            <w:r>
              <w:t>Ajout de l’UML</w:t>
            </w:r>
          </w:p>
        </w:tc>
      </w:tr>
    </w:tbl>
    <w:p w:rsidR="00EB3E60" w:rsidRDefault="00EB3E60" w:rsidP="00EB3E60"/>
    <w:p w:rsidR="00EB3E60" w:rsidRDefault="00EB3E60" w:rsidP="00EB3E60"/>
    <w:p w:rsidR="00EB3E60" w:rsidRPr="00B97AD0" w:rsidRDefault="00EB3E60" w:rsidP="00EB3E60">
      <w:pPr>
        <w:pStyle w:val="Titre1"/>
        <w:numPr>
          <w:ilvl w:val="0"/>
          <w:numId w:val="0"/>
        </w:numPr>
        <w:ind w:left="720"/>
        <w:jc w:val="both"/>
        <w:rPr>
          <w:b w:val="0"/>
          <w:sz w:val="28"/>
        </w:rPr>
      </w:pPr>
      <w:bookmarkStart w:id="9" w:name="_Toc467784595"/>
      <w:bookmarkStart w:id="10" w:name="_Toc468991905"/>
      <w:bookmarkStart w:id="11" w:name="_Toc471389455"/>
      <w:bookmarkStart w:id="12" w:name="_Toc472616337"/>
      <w:bookmarkStart w:id="13" w:name="_Toc472616436"/>
      <w:bookmarkStart w:id="14" w:name="_Toc473820487"/>
      <w:bookmarkStart w:id="15" w:name="_Toc485252964"/>
      <w:bookmarkStart w:id="16" w:name="_Toc485253145"/>
      <w:bookmarkStart w:id="17" w:name="_Toc509308618"/>
      <w:r w:rsidRPr="00B97AD0">
        <w:rPr>
          <w:sz w:val="28"/>
        </w:rPr>
        <w:t xml:space="preserve">Information </w:t>
      </w:r>
      <w:r>
        <w:rPr>
          <w:sz w:val="28"/>
        </w:rPr>
        <w:t>groupe</w:t>
      </w:r>
      <w:r w:rsidRPr="00B97AD0">
        <w:rPr>
          <w:sz w:val="28"/>
        </w:rPr>
        <w:t> :</w:t>
      </w:r>
      <w:bookmarkEnd w:id="9"/>
      <w:bookmarkEnd w:id="10"/>
      <w:bookmarkEnd w:id="11"/>
      <w:bookmarkEnd w:id="12"/>
      <w:bookmarkEnd w:id="13"/>
      <w:bookmarkEnd w:id="14"/>
      <w:bookmarkEnd w:id="15"/>
      <w:bookmarkEnd w:id="16"/>
      <w:bookmarkEnd w:id="17"/>
    </w:p>
    <w:p w:rsidR="00EB3E60" w:rsidRDefault="00EB3E60" w:rsidP="00EB3E60"/>
    <w:tbl>
      <w:tblPr>
        <w:tblStyle w:val="Grilledutableau"/>
        <w:tblW w:w="0" w:type="auto"/>
        <w:tblBorders>
          <w:left w:val="none" w:sz="0" w:space="0" w:color="auto"/>
          <w:right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2835"/>
        <w:gridCol w:w="6237"/>
      </w:tblGrid>
      <w:tr w:rsidR="00EB3E60" w:rsidTr="0090376F">
        <w:tc>
          <w:tcPr>
            <w:tcW w:w="2835"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NOM</w:t>
            </w:r>
          </w:p>
        </w:tc>
        <w:tc>
          <w:tcPr>
            <w:tcW w:w="6237"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RÔLE</w:t>
            </w:r>
          </w:p>
        </w:tc>
      </w:tr>
      <w:tr w:rsidR="00EB3E60" w:rsidTr="0090376F">
        <w:tc>
          <w:tcPr>
            <w:tcW w:w="2835"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r>
              <w:t>Corentin MAPELLA</w:t>
            </w:r>
          </w:p>
          <w:p w:rsidR="00EB3E60" w:rsidRDefault="00EB3E60" w:rsidP="0090376F">
            <w:pPr>
              <w:jc w:val="center"/>
            </w:pPr>
          </w:p>
        </w:tc>
        <w:tc>
          <w:tcPr>
            <w:tcW w:w="6237"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Rédacteur du cahier des charges</w:t>
            </w:r>
          </w:p>
          <w:p w:rsidR="00EB3E60" w:rsidRDefault="00EB3E60" w:rsidP="0090376F">
            <w:pPr>
              <w:jc w:val="center"/>
            </w:pPr>
            <w:r>
              <w:t>Analyse des données</w:t>
            </w:r>
          </w:p>
          <w:p w:rsidR="00EB3E60" w:rsidRDefault="00EB3E60" w:rsidP="0090376F">
            <w:pPr>
              <w:jc w:val="center"/>
            </w:pPr>
            <w:r>
              <w:t>Utilisateur de Power BI</w:t>
            </w:r>
          </w:p>
        </w:tc>
      </w:tr>
      <w:tr w:rsidR="00EB3E60" w:rsidTr="0090376F">
        <w:tc>
          <w:tcPr>
            <w:tcW w:w="2835"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r>
              <w:t>Glodie TANDU</w:t>
            </w:r>
          </w:p>
          <w:p w:rsidR="00EB3E60" w:rsidRDefault="00EB3E60" w:rsidP="0090376F">
            <w:pPr>
              <w:jc w:val="center"/>
            </w:pPr>
          </w:p>
        </w:tc>
        <w:tc>
          <w:tcPr>
            <w:tcW w:w="6237"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Approbateur du cahier des charges</w:t>
            </w:r>
          </w:p>
          <w:p w:rsidR="00EB3E60" w:rsidRDefault="00EB3E60" w:rsidP="0090376F">
            <w:pPr>
              <w:jc w:val="center"/>
            </w:pPr>
            <w:r>
              <w:t>Analyse des données</w:t>
            </w:r>
          </w:p>
          <w:p w:rsidR="00EB3E60" w:rsidRDefault="00EB3E60" w:rsidP="0090376F">
            <w:pPr>
              <w:jc w:val="center"/>
            </w:pPr>
            <w:r>
              <w:t>Utilisateur de Power BI</w:t>
            </w:r>
          </w:p>
        </w:tc>
      </w:tr>
    </w:tbl>
    <w:p w:rsidR="00EB3E60" w:rsidRDefault="00EB3E60" w:rsidP="00EB3E60">
      <w:pPr>
        <w:jc w:val="left"/>
      </w:pPr>
    </w:p>
    <w:p w:rsidR="00EB3E60" w:rsidRDefault="00EB3E60" w:rsidP="00EB3E60">
      <w:pPr>
        <w:jc w:val="left"/>
      </w:pPr>
    </w:p>
    <w:p w:rsidR="00EB3E60" w:rsidRPr="00B97AD0" w:rsidRDefault="00EB3E60" w:rsidP="00EB3E60">
      <w:pPr>
        <w:pStyle w:val="Titre1"/>
        <w:numPr>
          <w:ilvl w:val="0"/>
          <w:numId w:val="0"/>
        </w:numPr>
        <w:ind w:left="720"/>
        <w:jc w:val="both"/>
        <w:rPr>
          <w:b w:val="0"/>
          <w:sz w:val="28"/>
        </w:rPr>
      </w:pPr>
      <w:bookmarkStart w:id="18" w:name="_Toc467784596"/>
      <w:bookmarkStart w:id="19" w:name="_Toc468991906"/>
      <w:bookmarkStart w:id="20" w:name="_Toc471389456"/>
      <w:bookmarkStart w:id="21" w:name="_Toc472616338"/>
      <w:bookmarkStart w:id="22" w:name="_Toc472616437"/>
      <w:bookmarkStart w:id="23" w:name="_Toc473820488"/>
      <w:bookmarkStart w:id="24" w:name="_Toc485252965"/>
      <w:bookmarkStart w:id="25" w:name="_Toc485253146"/>
      <w:bookmarkStart w:id="26" w:name="_Toc509308619"/>
      <w:r>
        <w:rPr>
          <w:sz w:val="28"/>
        </w:rPr>
        <w:t>Révision du document</w:t>
      </w:r>
      <w:r w:rsidRPr="00B97AD0">
        <w:rPr>
          <w:sz w:val="28"/>
        </w:rPr>
        <w:t> :</w:t>
      </w:r>
      <w:bookmarkEnd w:id="18"/>
      <w:bookmarkEnd w:id="19"/>
      <w:bookmarkEnd w:id="20"/>
      <w:bookmarkEnd w:id="21"/>
      <w:bookmarkEnd w:id="22"/>
      <w:bookmarkEnd w:id="23"/>
      <w:bookmarkEnd w:id="24"/>
      <w:bookmarkEnd w:id="25"/>
      <w:bookmarkEnd w:id="26"/>
    </w:p>
    <w:p w:rsidR="00EB3E60" w:rsidRDefault="00EB3E60" w:rsidP="00EB3E60"/>
    <w:tbl>
      <w:tblPr>
        <w:tblStyle w:val="Grilledutableau"/>
        <w:tblW w:w="0" w:type="auto"/>
        <w:tblBorders>
          <w:left w:val="none" w:sz="0" w:space="0" w:color="auto"/>
          <w:right w:val="none" w:sz="0" w:space="0" w:color="auto"/>
          <w:insideV w:val="none" w:sz="0" w:space="0" w:color="auto"/>
        </w:tblBorders>
        <w:tblCellMar>
          <w:top w:w="57" w:type="dxa"/>
        </w:tblCellMar>
        <w:tblLook w:val="04A0" w:firstRow="1" w:lastRow="0" w:firstColumn="1" w:lastColumn="0" w:noHBand="0" w:noVBand="1"/>
      </w:tblPr>
      <w:tblGrid>
        <w:gridCol w:w="1271"/>
        <w:gridCol w:w="2552"/>
        <w:gridCol w:w="5239"/>
      </w:tblGrid>
      <w:tr w:rsidR="00EB3E60" w:rsidTr="0090376F">
        <w:tc>
          <w:tcPr>
            <w:tcW w:w="1271"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VERSION</w:t>
            </w:r>
          </w:p>
        </w:tc>
        <w:tc>
          <w:tcPr>
            <w:tcW w:w="2552"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NOM</w:t>
            </w:r>
          </w:p>
        </w:tc>
        <w:tc>
          <w:tcPr>
            <w:tcW w:w="523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DESCRIPTION</w:t>
            </w:r>
          </w:p>
        </w:tc>
      </w:tr>
      <w:tr w:rsidR="00EB3E60" w:rsidTr="0090376F">
        <w:tc>
          <w:tcPr>
            <w:tcW w:w="1271"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0.1</w:t>
            </w:r>
          </w:p>
        </w:tc>
        <w:tc>
          <w:tcPr>
            <w:tcW w:w="2552"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proofErr w:type="spellStart"/>
            <w:proofErr w:type="gramStart"/>
            <w:r>
              <w:t>gtandu</w:t>
            </w:r>
            <w:proofErr w:type="spellEnd"/>
            <w:proofErr w:type="gramEnd"/>
            <w:r>
              <w:t xml:space="preserve"> – </w:t>
            </w:r>
            <w:proofErr w:type="spellStart"/>
            <w:r>
              <w:t>cmapella</w:t>
            </w:r>
            <w:proofErr w:type="spellEnd"/>
          </w:p>
          <w:p w:rsidR="00EB3E60" w:rsidRDefault="00EB3E60" w:rsidP="0090376F">
            <w:pPr>
              <w:jc w:val="center"/>
            </w:pPr>
          </w:p>
        </w:tc>
        <w:tc>
          <w:tcPr>
            <w:tcW w:w="5239"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Création du document</w:t>
            </w:r>
          </w:p>
        </w:tc>
      </w:tr>
      <w:tr w:rsidR="00EB3E60" w:rsidTr="0090376F">
        <w:tc>
          <w:tcPr>
            <w:tcW w:w="1271"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0.2</w:t>
            </w:r>
          </w:p>
        </w:tc>
        <w:tc>
          <w:tcPr>
            <w:tcW w:w="2552"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proofErr w:type="spellStart"/>
            <w:proofErr w:type="gramStart"/>
            <w:r>
              <w:t>gtandu</w:t>
            </w:r>
            <w:proofErr w:type="spellEnd"/>
            <w:proofErr w:type="gramEnd"/>
            <w:r>
              <w:t xml:space="preserve"> – </w:t>
            </w:r>
            <w:proofErr w:type="spellStart"/>
            <w:r>
              <w:t>cmapella</w:t>
            </w:r>
            <w:proofErr w:type="spellEnd"/>
          </w:p>
          <w:p w:rsidR="00EB3E60" w:rsidRDefault="00EB3E60" w:rsidP="0090376F">
            <w:pPr>
              <w:jc w:val="center"/>
            </w:pPr>
          </w:p>
        </w:tc>
        <w:tc>
          <w:tcPr>
            <w:tcW w:w="5239"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Rédaction de la présentation du s</w:t>
            </w:r>
            <w:r w:rsidRPr="000D6CCC">
              <w:t>ujet</w:t>
            </w:r>
          </w:p>
        </w:tc>
      </w:tr>
      <w:tr w:rsidR="00EB3E60" w:rsidTr="0090376F">
        <w:tc>
          <w:tcPr>
            <w:tcW w:w="1271"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0.3</w:t>
            </w:r>
          </w:p>
        </w:tc>
        <w:tc>
          <w:tcPr>
            <w:tcW w:w="2552"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proofErr w:type="spellStart"/>
            <w:proofErr w:type="gramStart"/>
            <w:r>
              <w:t>gtandu</w:t>
            </w:r>
            <w:proofErr w:type="spellEnd"/>
            <w:proofErr w:type="gramEnd"/>
            <w:r>
              <w:t xml:space="preserve"> – </w:t>
            </w:r>
            <w:proofErr w:type="spellStart"/>
            <w:r>
              <w:t>cmapella</w:t>
            </w:r>
            <w:proofErr w:type="spellEnd"/>
          </w:p>
          <w:p w:rsidR="00EB3E60" w:rsidRDefault="00EB3E60" w:rsidP="0090376F">
            <w:pPr>
              <w:jc w:val="center"/>
            </w:pPr>
          </w:p>
        </w:tc>
        <w:tc>
          <w:tcPr>
            <w:tcW w:w="5239"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Ajout du contexte et de l’objectif</w:t>
            </w:r>
          </w:p>
        </w:tc>
      </w:tr>
      <w:tr w:rsidR="00EA2871" w:rsidTr="0090376F">
        <w:tc>
          <w:tcPr>
            <w:tcW w:w="1271" w:type="dxa"/>
            <w:tcBorders>
              <w:top w:val="single" w:sz="4" w:space="0" w:color="404040" w:themeColor="text1" w:themeTint="BF"/>
              <w:bottom w:val="single" w:sz="4" w:space="0" w:color="404040" w:themeColor="text1" w:themeTint="BF"/>
            </w:tcBorders>
            <w:vAlign w:val="center"/>
          </w:tcPr>
          <w:p w:rsidR="00EA2871" w:rsidRDefault="00EA2871" w:rsidP="00EA2871">
            <w:pPr>
              <w:jc w:val="center"/>
            </w:pPr>
            <w:r>
              <w:t>0.</w:t>
            </w:r>
            <w:r>
              <w:t>4</w:t>
            </w:r>
          </w:p>
        </w:tc>
        <w:tc>
          <w:tcPr>
            <w:tcW w:w="2552" w:type="dxa"/>
            <w:tcBorders>
              <w:top w:val="single" w:sz="4" w:space="0" w:color="404040" w:themeColor="text1" w:themeTint="BF"/>
              <w:bottom w:val="single" w:sz="4" w:space="0" w:color="404040" w:themeColor="text1" w:themeTint="BF"/>
            </w:tcBorders>
            <w:vAlign w:val="center"/>
          </w:tcPr>
          <w:p w:rsidR="00EA2871" w:rsidRDefault="00EA2871" w:rsidP="00EA2871">
            <w:pPr>
              <w:jc w:val="center"/>
            </w:pPr>
          </w:p>
          <w:p w:rsidR="00EA2871" w:rsidRDefault="00EA2871" w:rsidP="00EA2871">
            <w:pPr>
              <w:jc w:val="center"/>
            </w:pPr>
            <w:proofErr w:type="spellStart"/>
            <w:proofErr w:type="gramStart"/>
            <w:r>
              <w:t>gtandu</w:t>
            </w:r>
            <w:proofErr w:type="spellEnd"/>
            <w:proofErr w:type="gramEnd"/>
            <w:r>
              <w:t xml:space="preserve"> – </w:t>
            </w:r>
            <w:proofErr w:type="spellStart"/>
            <w:r>
              <w:t>cmapella</w:t>
            </w:r>
            <w:proofErr w:type="spellEnd"/>
          </w:p>
          <w:p w:rsidR="00EA2871" w:rsidRDefault="00EA2871" w:rsidP="00EA2871">
            <w:pPr>
              <w:jc w:val="center"/>
            </w:pPr>
          </w:p>
        </w:tc>
        <w:tc>
          <w:tcPr>
            <w:tcW w:w="5239" w:type="dxa"/>
            <w:tcBorders>
              <w:top w:val="single" w:sz="4" w:space="0" w:color="404040" w:themeColor="text1" w:themeTint="BF"/>
              <w:bottom w:val="single" w:sz="4" w:space="0" w:color="404040" w:themeColor="text1" w:themeTint="BF"/>
            </w:tcBorders>
            <w:vAlign w:val="center"/>
          </w:tcPr>
          <w:p w:rsidR="00EA2871" w:rsidRDefault="00EA2871" w:rsidP="00EA2871">
            <w:pPr>
              <w:jc w:val="center"/>
            </w:pPr>
            <w:r>
              <w:t>Ajout d</w:t>
            </w:r>
            <w:r>
              <w:t>e l’UML</w:t>
            </w:r>
            <w:bookmarkStart w:id="27" w:name="_GoBack"/>
            <w:bookmarkEnd w:id="27"/>
          </w:p>
        </w:tc>
      </w:tr>
    </w:tbl>
    <w:p w:rsidR="006120CE" w:rsidRDefault="006120CE" w:rsidP="00EB3E60">
      <w:pPr>
        <w:jc w:val="center"/>
      </w:pPr>
    </w:p>
    <w:p w:rsidR="006120CE" w:rsidRDefault="006120CE">
      <w:pPr>
        <w:jc w:val="left"/>
      </w:pPr>
      <w:r>
        <w:br w:type="page"/>
      </w:r>
    </w:p>
    <w:p w:rsidR="006120CE" w:rsidRDefault="004E35F7" w:rsidP="006120CE">
      <w:pPr>
        <w:pStyle w:val="Titre1"/>
      </w:pPr>
      <w:r>
        <w:lastRenderedPageBreak/>
        <w:t>Introduction</w:t>
      </w:r>
    </w:p>
    <w:p w:rsidR="00262958" w:rsidRDefault="00262958" w:rsidP="00262958"/>
    <w:p w:rsidR="00262958" w:rsidRDefault="00262958" w:rsidP="00262958">
      <w:r>
        <w:t xml:space="preserve">Dans le cadre de notre Master 2 MIAGE Apprentissage, un projet d'entrepôt de données doit être réalisé. Ce projet consiste à collecter et stocker des données pour en faire une analyse afin d’aider une entreprise à prendre des décisions : Nous parlerons </w:t>
      </w:r>
      <w:r w:rsidRPr="00A24125">
        <w:rPr>
          <w:b/>
        </w:rPr>
        <w:t>d’analyse décisionnelle</w:t>
      </w:r>
      <w:r>
        <w:t>.</w:t>
      </w:r>
    </w:p>
    <w:p w:rsidR="00BE4287" w:rsidRDefault="00BE4287" w:rsidP="00262958"/>
    <w:p w:rsidR="00A24125" w:rsidRDefault="00A24125" w:rsidP="00A24125">
      <w:r>
        <w:t xml:space="preserve">Nous allons utiliser un </w:t>
      </w:r>
      <w:r w:rsidR="00262958">
        <w:t xml:space="preserve">Data Warehouse </w:t>
      </w:r>
      <w:r>
        <w:t xml:space="preserve">comme outil d’aide à la décision. Pour rappel, le Data Warehouse, ou entrepôt de données, est une </w:t>
      </w:r>
      <w:r w:rsidRPr="00A24125">
        <w:rPr>
          <w:b/>
        </w:rPr>
        <w:t>base de données dédiée au stockage de l'ensemble des données</w:t>
      </w:r>
      <w:r>
        <w:t xml:space="preserve"> utilisées dans le cadre de la prise de décision et de l'analyse décisionnelle.</w:t>
      </w:r>
    </w:p>
    <w:p w:rsidR="00BE4287" w:rsidRDefault="00BE4287" w:rsidP="00A24125"/>
    <w:p w:rsidR="009B52CC" w:rsidRDefault="00A24125" w:rsidP="00A24125">
      <w:r>
        <w:t xml:space="preserve">Le Data Warehouse est exclusivement réservé à cet usage. Il est alimenté en données depuis les bases de production grâce notamment aux outils d'ETL </w:t>
      </w:r>
      <w:proofErr w:type="spellStart"/>
      <w:r>
        <w:t>Extract</w:t>
      </w:r>
      <w:proofErr w:type="spellEnd"/>
      <w:r>
        <w:t xml:space="preserve"> </w:t>
      </w:r>
      <w:proofErr w:type="spellStart"/>
      <w:r>
        <w:t>Transform</w:t>
      </w:r>
      <w:proofErr w:type="spellEnd"/>
      <w:r>
        <w:t xml:space="preserve"> </w:t>
      </w:r>
      <w:proofErr w:type="spellStart"/>
      <w:r>
        <w:t>Load</w:t>
      </w:r>
      <w:proofErr w:type="spellEnd"/>
      <w:r>
        <w:t>.</w:t>
      </w:r>
    </w:p>
    <w:p w:rsidR="00A24125" w:rsidRDefault="00A24125" w:rsidP="00A24125"/>
    <w:tbl>
      <w:tblPr>
        <w:tblStyle w:val="Grilledutableau"/>
        <w:tblW w:w="0" w:type="auto"/>
        <w:tblCellMar>
          <w:top w:w="57" w:type="dxa"/>
          <w:bottom w:w="57" w:type="dxa"/>
        </w:tblCellMar>
        <w:tblLook w:val="04A0" w:firstRow="1" w:lastRow="0" w:firstColumn="1" w:lastColumn="0" w:noHBand="0" w:noVBand="1"/>
      </w:tblPr>
      <w:tblGrid>
        <w:gridCol w:w="3070"/>
        <w:gridCol w:w="3071"/>
        <w:gridCol w:w="3071"/>
      </w:tblGrid>
      <w:tr w:rsidR="009B52CC" w:rsidTr="00B865F7">
        <w:tc>
          <w:tcPr>
            <w:tcW w:w="3070" w:type="dxa"/>
          </w:tcPr>
          <w:p w:rsidR="009B52CC" w:rsidRPr="00262958" w:rsidRDefault="009B52CC" w:rsidP="009B52CC">
            <w:pPr>
              <w:jc w:val="center"/>
              <w:rPr>
                <w:b/>
              </w:rPr>
            </w:pPr>
            <w:r w:rsidRPr="00262958">
              <w:rPr>
                <w:b/>
              </w:rPr>
              <w:t>Étude de besoins spécifiques</w:t>
            </w:r>
          </w:p>
        </w:tc>
        <w:tc>
          <w:tcPr>
            <w:tcW w:w="3071" w:type="dxa"/>
          </w:tcPr>
          <w:p w:rsidR="009B52CC" w:rsidRPr="00262958" w:rsidRDefault="009B52CC" w:rsidP="009B52CC">
            <w:pPr>
              <w:jc w:val="center"/>
              <w:rPr>
                <w:b/>
              </w:rPr>
            </w:pPr>
            <w:r w:rsidRPr="00262958">
              <w:rPr>
                <w:b/>
              </w:rPr>
              <w:t>Modélisatio</w:t>
            </w:r>
            <w:r>
              <w:rPr>
                <w:b/>
              </w:rPr>
              <w:t>n</w:t>
            </w:r>
          </w:p>
        </w:tc>
        <w:tc>
          <w:tcPr>
            <w:tcW w:w="3071" w:type="dxa"/>
          </w:tcPr>
          <w:p w:rsidR="009B52CC" w:rsidRPr="00262958" w:rsidRDefault="009B52CC" w:rsidP="009B52CC">
            <w:pPr>
              <w:jc w:val="center"/>
              <w:rPr>
                <w:b/>
              </w:rPr>
            </w:pPr>
            <w:r w:rsidRPr="00262958">
              <w:rPr>
                <w:b/>
              </w:rPr>
              <w:t>Intégration des données</w:t>
            </w:r>
          </w:p>
        </w:tc>
      </w:tr>
      <w:tr w:rsidR="009B52CC" w:rsidTr="00B865F7">
        <w:tc>
          <w:tcPr>
            <w:tcW w:w="3070" w:type="dxa"/>
          </w:tcPr>
          <w:p w:rsidR="00643430" w:rsidRDefault="00243A42" w:rsidP="009B52CC">
            <w:pPr>
              <w:jc w:val="center"/>
            </w:pPr>
            <w:r>
              <w:t>Contexte</w:t>
            </w:r>
          </w:p>
          <w:p w:rsidR="00243A42" w:rsidRDefault="00243A42" w:rsidP="009B52CC">
            <w:pPr>
              <w:jc w:val="center"/>
            </w:pPr>
            <w:r>
              <w:t>Présentation du sujet</w:t>
            </w:r>
          </w:p>
          <w:p w:rsidR="00643430" w:rsidRDefault="00643430" w:rsidP="009B52CC">
            <w:pPr>
              <w:jc w:val="center"/>
            </w:pPr>
            <w:r>
              <w:t>Objectifs (Indicateurs à mesurer)</w:t>
            </w:r>
          </w:p>
          <w:p w:rsidR="009B52CC" w:rsidRDefault="009B52CC" w:rsidP="009B52CC">
            <w:pPr>
              <w:jc w:val="center"/>
            </w:pPr>
            <w:r>
              <w:t xml:space="preserve">Données </w:t>
            </w:r>
            <w:r w:rsidR="00643430">
              <w:t xml:space="preserve">utilisées </w:t>
            </w:r>
            <w:r>
              <w:t>(</w:t>
            </w:r>
            <w:r w:rsidR="00643430">
              <w:t>S</w:t>
            </w:r>
            <w:r>
              <w:t>ources)</w:t>
            </w:r>
          </w:p>
          <w:p w:rsidR="009B52CC" w:rsidRDefault="007F7796" w:rsidP="00243A42">
            <w:pPr>
              <w:jc w:val="center"/>
            </w:pPr>
            <w:r>
              <w:t>Indicateurs de risques</w:t>
            </w:r>
          </w:p>
        </w:tc>
        <w:tc>
          <w:tcPr>
            <w:tcW w:w="3071" w:type="dxa"/>
          </w:tcPr>
          <w:p w:rsidR="000D0B9C" w:rsidRDefault="000D0B9C" w:rsidP="000D0B9C">
            <w:pPr>
              <w:jc w:val="center"/>
            </w:pPr>
            <w:r>
              <w:t>Modèle</w:t>
            </w:r>
          </w:p>
          <w:p w:rsidR="000D0B9C" w:rsidRDefault="000D0B9C" w:rsidP="000D0B9C">
            <w:pPr>
              <w:jc w:val="center"/>
            </w:pPr>
            <w:r>
              <w:t>Dimensions (Axes)</w:t>
            </w:r>
          </w:p>
          <w:p w:rsidR="009B52CC" w:rsidRDefault="009B52CC" w:rsidP="009B52CC">
            <w:pPr>
              <w:jc w:val="center"/>
            </w:pPr>
            <w:r>
              <w:t xml:space="preserve">Faits </w:t>
            </w:r>
            <w:r w:rsidR="000D0B9C">
              <w:t>(Me</w:t>
            </w:r>
            <w:r>
              <w:t>sures</w:t>
            </w:r>
            <w:r w:rsidR="000D0B9C">
              <w:t>)</w:t>
            </w:r>
          </w:p>
          <w:p w:rsidR="009B52CC" w:rsidRDefault="009B52CC" w:rsidP="009B52CC">
            <w:pPr>
              <w:jc w:val="center"/>
            </w:pPr>
            <w:r>
              <w:t>Granularité</w:t>
            </w:r>
          </w:p>
          <w:p w:rsidR="009B52CC" w:rsidRDefault="009B52CC" w:rsidP="009B52CC">
            <w:pPr>
              <w:jc w:val="center"/>
            </w:pPr>
            <w:r>
              <w:t>Volumétrie</w:t>
            </w:r>
          </w:p>
          <w:p w:rsidR="009B52CC" w:rsidRDefault="009B52CC" w:rsidP="009B52CC">
            <w:pPr>
              <w:jc w:val="center"/>
            </w:pPr>
          </w:p>
        </w:tc>
        <w:tc>
          <w:tcPr>
            <w:tcW w:w="3071" w:type="dxa"/>
          </w:tcPr>
          <w:p w:rsidR="009B52CC" w:rsidRPr="009B52CC" w:rsidRDefault="009B52CC" w:rsidP="009B52CC">
            <w:pPr>
              <w:jc w:val="center"/>
              <w:rPr>
                <w:b/>
              </w:rPr>
            </w:pPr>
            <w:r>
              <w:t>ETL (</w:t>
            </w:r>
            <w:proofErr w:type="spellStart"/>
            <w:r>
              <w:t>Extract</w:t>
            </w:r>
            <w:proofErr w:type="spellEnd"/>
            <w:r>
              <w:t xml:space="preserve"> </w:t>
            </w:r>
            <w:proofErr w:type="spellStart"/>
            <w:r>
              <w:t>Transform</w:t>
            </w:r>
            <w:proofErr w:type="spellEnd"/>
            <w:r>
              <w:t xml:space="preserve"> </w:t>
            </w:r>
            <w:proofErr w:type="spellStart"/>
            <w:r>
              <w:t>Load</w:t>
            </w:r>
            <w:proofErr w:type="spellEnd"/>
            <w:r>
              <w:t>)</w:t>
            </w:r>
          </w:p>
          <w:p w:rsidR="009B52CC" w:rsidRDefault="00C122FB" w:rsidP="009B52CC">
            <w:pPr>
              <w:jc w:val="center"/>
            </w:pPr>
            <w:r>
              <w:t>Base de données</w:t>
            </w:r>
          </w:p>
          <w:p w:rsidR="00B764A8" w:rsidRDefault="00B764A8" w:rsidP="009B52CC">
            <w:pPr>
              <w:jc w:val="center"/>
            </w:pPr>
          </w:p>
        </w:tc>
      </w:tr>
    </w:tbl>
    <w:p w:rsidR="00262958" w:rsidRDefault="00262958" w:rsidP="00262958"/>
    <w:p w:rsidR="00262958" w:rsidRDefault="00BF5D86" w:rsidP="00262958">
      <w:pPr>
        <w:pStyle w:val="Titre2"/>
      </w:pPr>
      <w:r>
        <w:t>Context</w:t>
      </w:r>
      <w:r w:rsidR="00D226EE">
        <w:t>e</w:t>
      </w:r>
    </w:p>
    <w:p w:rsidR="00E832B8" w:rsidRDefault="00E832B8" w:rsidP="00E832B8"/>
    <w:p w:rsidR="008D60EE" w:rsidRDefault="008D60EE" w:rsidP="00E832B8">
      <w:r>
        <w:t>Dans une époque où le mot « </w:t>
      </w:r>
      <w:r w:rsidRPr="008D60EE">
        <w:rPr>
          <w:b/>
        </w:rPr>
        <w:t>terrorisme</w:t>
      </w:r>
      <w:r>
        <w:t> » est sur les lèvres de chacun et dans laquelle les craintes sont de plus en plus nombreuses, nous avons souhaité comprendre et analyser toutes les attaques référencées.</w:t>
      </w:r>
    </w:p>
    <w:p w:rsidR="008D60EE" w:rsidRDefault="008D60EE" w:rsidP="00E832B8"/>
    <w:p w:rsidR="008D60EE" w:rsidRDefault="008D60EE" w:rsidP="00E832B8">
      <w:r>
        <w:t>Tout le monde comprend ce mot mais personne ne sait l’expliquer :</w:t>
      </w:r>
    </w:p>
    <w:p w:rsidR="008D60EE" w:rsidRDefault="008D60EE" w:rsidP="00E832B8"/>
    <w:p w:rsidR="000574F8" w:rsidRDefault="000574F8" w:rsidP="000574F8">
      <w:r>
        <w:t xml:space="preserve">Le terrorisme est l'emploi de </w:t>
      </w:r>
      <w:r w:rsidRPr="00012F6F">
        <w:rPr>
          <w:b/>
        </w:rPr>
        <w:t>la terreur à des fins politiques, religieuses ou idéologiques.</w:t>
      </w:r>
    </w:p>
    <w:p w:rsidR="006910F5" w:rsidRDefault="000574F8" w:rsidP="000574F8">
      <w:r>
        <w:t xml:space="preserve">Les multiples définitions varient sur : </w:t>
      </w:r>
    </w:p>
    <w:p w:rsidR="006910F5" w:rsidRDefault="006910F5" w:rsidP="006910F5">
      <w:pPr>
        <w:pStyle w:val="Paragraphedeliste"/>
        <w:numPr>
          <w:ilvl w:val="0"/>
          <w:numId w:val="26"/>
        </w:numPr>
      </w:pPr>
      <w:r>
        <w:t>L</w:t>
      </w:r>
      <w:r w:rsidR="000574F8">
        <w:t xml:space="preserve">'usage de la </w:t>
      </w:r>
      <w:r w:rsidR="000574F8" w:rsidRPr="00012F6F">
        <w:rPr>
          <w:b/>
        </w:rPr>
        <w:t>violence</w:t>
      </w:r>
      <w:r w:rsidR="000574F8">
        <w:t xml:space="preserve"> (certaines comprennent des groupes n'utilisant pas la violence mais ayant un discours radical), les techniques utilisées, la nature du sujet (mettant à part le terrorisme d'État</w:t>
      </w:r>
      <w:r>
        <w:t>)</w:t>
      </w:r>
    </w:p>
    <w:p w:rsidR="006910F5" w:rsidRDefault="006910F5" w:rsidP="006910F5">
      <w:pPr>
        <w:pStyle w:val="Paragraphedeliste"/>
        <w:numPr>
          <w:ilvl w:val="0"/>
          <w:numId w:val="26"/>
        </w:numPr>
      </w:pPr>
      <w:r>
        <w:t>L</w:t>
      </w:r>
      <w:r w:rsidR="000574F8">
        <w:t xml:space="preserve">'usage de la </w:t>
      </w:r>
      <w:r w:rsidR="000574F8" w:rsidRPr="00012F6F">
        <w:rPr>
          <w:b/>
        </w:rPr>
        <w:t>peu</w:t>
      </w:r>
      <w:r w:rsidRPr="00012F6F">
        <w:rPr>
          <w:b/>
        </w:rPr>
        <w:t>r</w:t>
      </w:r>
    </w:p>
    <w:p w:rsidR="006910F5" w:rsidRDefault="006910F5" w:rsidP="006910F5">
      <w:pPr>
        <w:pStyle w:val="Paragraphedeliste"/>
        <w:numPr>
          <w:ilvl w:val="0"/>
          <w:numId w:val="26"/>
        </w:numPr>
      </w:pPr>
      <w:r>
        <w:t>L</w:t>
      </w:r>
      <w:r w:rsidR="000574F8">
        <w:t>e niveau d'organisation</w:t>
      </w:r>
    </w:p>
    <w:p w:rsidR="006910F5" w:rsidRDefault="006910F5" w:rsidP="006910F5">
      <w:pPr>
        <w:pStyle w:val="Paragraphedeliste"/>
        <w:numPr>
          <w:ilvl w:val="0"/>
          <w:numId w:val="26"/>
        </w:numPr>
      </w:pPr>
      <w:r>
        <w:t>L’</w:t>
      </w:r>
      <w:r w:rsidRPr="00012F6F">
        <w:rPr>
          <w:b/>
        </w:rPr>
        <w:t>i</w:t>
      </w:r>
      <w:r w:rsidR="000574F8" w:rsidRPr="00012F6F">
        <w:rPr>
          <w:b/>
        </w:rPr>
        <w:t>déologie</w:t>
      </w:r>
    </w:p>
    <w:p w:rsidR="006910F5" w:rsidRDefault="006910F5" w:rsidP="006910F5">
      <w:pPr>
        <w:pStyle w:val="Paragraphedeliste"/>
        <w:numPr>
          <w:ilvl w:val="0"/>
          <w:numId w:val="26"/>
        </w:numPr>
      </w:pPr>
      <w:r>
        <w:t>E</w:t>
      </w:r>
      <w:r w:rsidR="000574F8">
        <w:t>tc.</w:t>
      </w:r>
    </w:p>
    <w:p w:rsidR="000574F8" w:rsidRDefault="000574F8" w:rsidP="006910F5">
      <w:r>
        <w:t xml:space="preserve">Dans nombre de définitions intervient aussi </w:t>
      </w:r>
      <w:r w:rsidRPr="00DF1D1B">
        <w:rPr>
          <w:b/>
        </w:rPr>
        <w:t>le critère de la victime</w:t>
      </w:r>
      <w:r>
        <w:t xml:space="preserve"> du terrorisme (civile, désarmée, innocente, attaque contre un État démocratique qui aurait permis au terroriste de s'exprimer légalement, etc.).</w:t>
      </w:r>
    </w:p>
    <w:p w:rsidR="000574F8" w:rsidRDefault="000574F8" w:rsidP="000574F8"/>
    <w:p w:rsidR="00DF1D1B" w:rsidRDefault="000574F8" w:rsidP="000574F8">
      <w:r>
        <w:t>Un grand nombre d'organisations politiques ou criminelles ont cependant recouru au terrorisme pour faire avancer leur cause ou en retirer des profits. Des partis de gauche comme de droite, des groupes nationalistes, religieux ou révolutionnaires, voire des États, ont commis des actes de terrorisme.</w:t>
      </w:r>
    </w:p>
    <w:p w:rsidR="00DF1D1B" w:rsidRDefault="00DF1D1B" w:rsidP="000574F8"/>
    <w:p w:rsidR="000574F8" w:rsidRDefault="000574F8" w:rsidP="000574F8">
      <w:r>
        <w:t xml:space="preserve">Une constante du terrorisme est </w:t>
      </w:r>
      <w:r w:rsidRPr="00DF1D1B">
        <w:rPr>
          <w:b/>
        </w:rPr>
        <w:t>l'usage indiscriminé de la violence meurtrière à l'égard de civils</w:t>
      </w:r>
      <w:r>
        <w:t xml:space="preserve"> dans le but de promouvoir un groupe, une cause ou un individu, ou encore de pratiquer l'extorsion à large échelle (mafias, cartels de la drogue, etc.).</w:t>
      </w:r>
    </w:p>
    <w:p w:rsidR="006C4196" w:rsidRDefault="006C4196" w:rsidP="000574F8"/>
    <w:p w:rsidR="006C4196" w:rsidRDefault="006C4196">
      <w:pPr>
        <w:spacing w:after="160"/>
        <w:jc w:val="left"/>
      </w:pPr>
      <w:r>
        <w:br w:type="page"/>
      </w:r>
    </w:p>
    <w:p w:rsidR="006C4196" w:rsidRDefault="006C4196" w:rsidP="006C4196">
      <w:pPr>
        <w:pStyle w:val="Titre2"/>
      </w:pPr>
      <w:r>
        <w:lastRenderedPageBreak/>
        <w:t>Présentation du sujet</w:t>
      </w:r>
    </w:p>
    <w:p w:rsidR="006C4196" w:rsidRDefault="006C4196" w:rsidP="006C4196"/>
    <w:p w:rsidR="00776D89" w:rsidRDefault="00776D89" w:rsidP="006C4196"/>
    <w:p w:rsidR="00D226EE" w:rsidRDefault="00D226EE" w:rsidP="006C4196">
      <w:proofErr w:type="spellStart"/>
      <w:r>
        <w:t>Blabla</w:t>
      </w:r>
      <w:proofErr w:type="spellEnd"/>
      <w:r>
        <w:t xml:space="preserve">, nous sommes … </w:t>
      </w:r>
      <w:r w:rsidR="001911DF">
        <w:t>Nous voulons</w:t>
      </w:r>
      <w:r>
        <w:t xml:space="preserve"> … Nous avons …</w:t>
      </w:r>
    </w:p>
    <w:p w:rsidR="0090376F" w:rsidRDefault="0090376F" w:rsidP="006C4196"/>
    <w:p w:rsidR="00D226EE" w:rsidRDefault="00D226EE" w:rsidP="006C4196"/>
    <w:p w:rsidR="00B0396C" w:rsidRDefault="00B0396C" w:rsidP="006C4196">
      <w:r>
        <w:t>Données</w:t>
      </w:r>
      <w:r w:rsidR="00AE4AD7">
        <w:t> :</w:t>
      </w:r>
    </w:p>
    <w:p w:rsidR="00B0396C" w:rsidRDefault="0090376F" w:rsidP="006C4196">
      <w:hyperlink r:id="rId10" w:history="1">
        <w:r w:rsidR="00B0396C" w:rsidRPr="006B4A2F">
          <w:rPr>
            <w:rStyle w:val="Lienhypertexte"/>
          </w:rPr>
          <w:t>https://www.kaggle.com/ananthreddy/global-terrorism-database/data</w:t>
        </w:r>
      </w:hyperlink>
    </w:p>
    <w:p w:rsidR="00B0396C" w:rsidRDefault="00B0396C" w:rsidP="006C4196"/>
    <w:p w:rsidR="006C4196" w:rsidRDefault="006C4196" w:rsidP="006C4196"/>
    <w:p w:rsidR="00436434" w:rsidRDefault="00D17D78" w:rsidP="001E6BE8">
      <w:pPr>
        <w:pStyle w:val="Titre2"/>
      </w:pPr>
      <w:r>
        <w:t>Objectifs</w:t>
      </w:r>
    </w:p>
    <w:p w:rsidR="00436434" w:rsidRDefault="00436434" w:rsidP="00436434"/>
    <w:p w:rsidR="00436434" w:rsidRDefault="00436434" w:rsidP="00436434"/>
    <w:p w:rsidR="00436434" w:rsidRDefault="00436434" w:rsidP="00436434"/>
    <w:p w:rsidR="00436434" w:rsidRDefault="00B002B9" w:rsidP="00436434">
      <w:pPr>
        <w:pStyle w:val="Titre2"/>
      </w:pPr>
      <w:r>
        <w:t>Données utilisées</w:t>
      </w:r>
    </w:p>
    <w:p w:rsidR="00436434" w:rsidRDefault="00436434" w:rsidP="00436434"/>
    <w:p w:rsidR="00F45A08" w:rsidRDefault="00F45A08" w:rsidP="00F45A08">
      <w:r>
        <w:t xml:space="preserve">Afin de répondre aux besoins de l’agence des renseignements, nous avons utilisé des données récoltées sur </w:t>
      </w:r>
      <w:proofErr w:type="spellStart"/>
      <w:r>
        <w:t>Kaggle</w:t>
      </w:r>
      <w:proofErr w:type="spellEnd"/>
      <w:r>
        <w:t>, au lien suivant</w:t>
      </w:r>
      <w:r w:rsidR="001169FF">
        <w:t> :</w:t>
      </w:r>
    </w:p>
    <w:p w:rsidR="001169FF" w:rsidRDefault="001169FF" w:rsidP="00F45A08"/>
    <w:p w:rsidR="00F45A08" w:rsidRPr="001169FF" w:rsidRDefault="00F45A08" w:rsidP="001169FF">
      <w:pPr>
        <w:jc w:val="center"/>
        <w:rPr>
          <w:b/>
          <w:sz w:val="24"/>
        </w:rPr>
      </w:pPr>
      <w:hyperlink r:id="rId11" w:history="1">
        <w:r w:rsidRPr="001169FF">
          <w:rPr>
            <w:rStyle w:val="Lienhypertexte"/>
            <w:b/>
            <w:sz w:val="24"/>
          </w:rPr>
          <w:t>https://www.kaggle.com/ananthreddy/global-terrorism-database/data</w:t>
        </w:r>
      </w:hyperlink>
    </w:p>
    <w:p w:rsidR="00955F53" w:rsidRDefault="00955F53" w:rsidP="00436434"/>
    <w:p w:rsidR="00955F53" w:rsidRDefault="00A33D29" w:rsidP="00436434">
      <w:r>
        <w:t xml:space="preserve">Les données sont fournies </w:t>
      </w:r>
      <w:r w:rsidRPr="00CC56F1">
        <w:rPr>
          <w:b/>
        </w:rPr>
        <w:t>en format </w:t>
      </w:r>
      <w:r w:rsidR="00CC56F1" w:rsidRPr="00CC56F1">
        <w:rPr>
          <w:b/>
        </w:rPr>
        <w:t>.</w:t>
      </w:r>
      <w:r w:rsidRPr="00CC56F1">
        <w:rPr>
          <w:b/>
        </w:rPr>
        <w:t>CSV</w:t>
      </w:r>
      <w:r w:rsidR="00CC56F1">
        <w:t>.</w:t>
      </w:r>
    </w:p>
    <w:p w:rsidR="00CC56F1" w:rsidRDefault="00CC56F1" w:rsidP="00436434">
      <w:r>
        <w:t xml:space="preserve">Elles sont composées de </w:t>
      </w:r>
      <w:r w:rsidRPr="00D00B04">
        <w:rPr>
          <w:b/>
        </w:rPr>
        <w:t>plus de 170 350 lignes</w:t>
      </w:r>
      <w:r>
        <w:t xml:space="preserve"> et </w:t>
      </w:r>
      <w:r w:rsidRPr="00D00B04">
        <w:rPr>
          <w:b/>
        </w:rPr>
        <w:t>plus de 70 colonnes</w:t>
      </w:r>
      <w:r>
        <w:t>.</w:t>
      </w:r>
    </w:p>
    <w:p w:rsidR="008F2D50" w:rsidRDefault="008F2D50" w:rsidP="00436434">
      <w:r>
        <w:t xml:space="preserve">La taille du fichier est égale à </w:t>
      </w:r>
      <w:r w:rsidRPr="008F2D50">
        <w:rPr>
          <w:b/>
        </w:rPr>
        <w:t>150 Mo</w:t>
      </w:r>
      <w:r>
        <w:t>.</w:t>
      </w:r>
    </w:p>
    <w:p w:rsidR="00EC4F8B" w:rsidRDefault="00EC4F8B" w:rsidP="00436434"/>
    <w:p w:rsidR="00EC4F8B" w:rsidRDefault="00EC4F8B" w:rsidP="00EC4F8B">
      <w:pPr>
        <w:keepNext/>
        <w:jc w:val="center"/>
      </w:pPr>
      <w:r>
        <w:rPr>
          <w:noProof/>
        </w:rPr>
        <w:drawing>
          <wp:inline distT="0" distB="0" distL="0" distR="0" wp14:anchorId="23871E49" wp14:editId="0D64724F">
            <wp:extent cx="5760720" cy="20612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61210"/>
                    </a:xfrm>
                    <a:prstGeom prst="rect">
                      <a:avLst/>
                    </a:prstGeom>
                  </pic:spPr>
                </pic:pic>
              </a:graphicData>
            </a:graphic>
          </wp:inline>
        </w:drawing>
      </w:r>
    </w:p>
    <w:p w:rsidR="00EC4F8B" w:rsidRPr="008F2D50" w:rsidRDefault="00EC4F8B" w:rsidP="00EC4F8B">
      <w:pPr>
        <w:pStyle w:val="Lgende"/>
        <w:jc w:val="center"/>
      </w:pPr>
      <w:r>
        <w:t xml:space="preserve">Figure </w:t>
      </w:r>
      <w:fldSimple w:instr=" SEQ Figure \* ARABIC ">
        <w:r>
          <w:rPr>
            <w:noProof/>
          </w:rPr>
          <w:t>1</w:t>
        </w:r>
      </w:fldSimple>
      <w:r>
        <w:t xml:space="preserve"> - Jeu de données pour le terrorisme</w:t>
      </w:r>
    </w:p>
    <w:p w:rsidR="00436434" w:rsidRDefault="00436434" w:rsidP="00436434"/>
    <w:p w:rsidR="00456249" w:rsidRDefault="00456249">
      <w:pPr>
        <w:spacing w:after="160"/>
        <w:jc w:val="left"/>
        <w:sectPr w:rsidR="00456249" w:rsidSect="00EB3E60">
          <w:headerReference w:type="default" r:id="rId13"/>
          <w:footerReference w:type="default" r:id="rId14"/>
          <w:pgSz w:w="11906" w:h="16838"/>
          <w:pgMar w:top="1417" w:right="1417" w:bottom="1417" w:left="1417" w:header="2" w:footer="0" w:gutter="0"/>
          <w:cols w:space="708"/>
          <w:titlePg/>
          <w:docGrid w:linePitch="360"/>
        </w:sectPr>
      </w:pPr>
    </w:p>
    <w:p w:rsidR="00436434" w:rsidRDefault="00E0320A" w:rsidP="00436434">
      <w:pPr>
        <w:pStyle w:val="Titre1"/>
      </w:pPr>
      <w:r>
        <w:lastRenderedPageBreak/>
        <w:t>Modélisation</w:t>
      </w:r>
    </w:p>
    <w:p w:rsidR="00436434" w:rsidRDefault="00436434" w:rsidP="00436434">
      <w:pPr>
        <w:pStyle w:val="Titre2"/>
        <w:numPr>
          <w:ilvl w:val="0"/>
          <w:numId w:val="20"/>
        </w:numPr>
      </w:pPr>
      <w:r>
        <w:t>Proposition du modèle</w:t>
      </w:r>
    </w:p>
    <w:p w:rsidR="00436434" w:rsidRDefault="009F245A" w:rsidP="00FE67B6">
      <w:pPr>
        <w:jc w:val="center"/>
      </w:pPr>
      <w:r>
        <w:rPr>
          <w:noProof/>
        </w:rPr>
        <w:drawing>
          <wp:inline distT="0" distB="0" distL="0" distR="0">
            <wp:extent cx="8686800" cy="52088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25273" cy="5231920"/>
                    </a:xfrm>
                    <a:prstGeom prst="rect">
                      <a:avLst/>
                    </a:prstGeom>
                    <a:noFill/>
                    <a:ln>
                      <a:noFill/>
                    </a:ln>
                  </pic:spPr>
                </pic:pic>
              </a:graphicData>
            </a:graphic>
          </wp:inline>
        </w:drawing>
      </w:r>
    </w:p>
    <w:p w:rsidR="001E0B57" w:rsidRPr="00AE72CA" w:rsidRDefault="00087CC4" w:rsidP="00087CC4">
      <w:pPr>
        <w:pStyle w:val="Titre1"/>
      </w:pPr>
      <w:r>
        <w:lastRenderedPageBreak/>
        <w:t>Intégration</w:t>
      </w:r>
    </w:p>
    <w:p w:rsidR="00087CC4" w:rsidRDefault="00087CC4" w:rsidP="001E0B57"/>
    <w:p w:rsidR="005D4F7C" w:rsidRDefault="00087CC4" w:rsidP="00921CDA">
      <w:pPr>
        <w:pStyle w:val="Titre2"/>
        <w:numPr>
          <w:ilvl w:val="0"/>
          <w:numId w:val="21"/>
        </w:numPr>
        <w:rPr>
          <w:b w:val="0"/>
        </w:rPr>
      </w:pPr>
      <w:r>
        <w:t>Outil d’intégration ETL</w:t>
      </w:r>
    </w:p>
    <w:p w:rsidR="0006158A" w:rsidRDefault="0006158A" w:rsidP="0006158A"/>
    <w:p w:rsidR="00704626" w:rsidRDefault="00704626" w:rsidP="0006158A"/>
    <w:p w:rsidR="00704626" w:rsidRDefault="00704626" w:rsidP="0006158A"/>
    <w:p w:rsidR="0006158A" w:rsidRDefault="0006158A" w:rsidP="0006158A">
      <w:pPr>
        <w:pStyle w:val="Titre2"/>
      </w:pPr>
      <w:r>
        <w:t>Base de données</w:t>
      </w:r>
    </w:p>
    <w:p w:rsidR="00704626" w:rsidRDefault="00704626" w:rsidP="00704626"/>
    <w:p w:rsidR="00704626" w:rsidRDefault="00704626" w:rsidP="00704626"/>
    <w:p w:rsidR="00704626" w:rsidRPr="00704626" w:rsidRDefault="00704626" w:rsidP="00704626"/>
    <w:sectPr w:rsidR="00704626" w:rsidRPr="00704626" w:rsidSect="009F245A">
      <w:headerReference w:type="first" r:id="rId16"/>
      <w:footerReference w:type="first" r:id="rId17"/>
      <w:pgSz w:w="16838" w:h="11906" w:orient="landscape"/>
      <w:pgMar w:top="1417" w:right="1417" w:bottom="1417" w:left="1417" w:header="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B5F" w:rsidRDefault="00DB4B5F" w:rsidP="00242017">
      <w:pPr>
        <w:spacing w:line="240" w:lineRule="auto"/>
      </w:pPr>
      <w:r>
        <w:separator/>
      </w:r>
    </w:p>
  </w:endnote>
  <w:endnote w:type="continuationSeparator" w:id="0">
    <w:p w:rsidR="00DB4B5F" w:rsidRDefault="00DB4B5F" w:rsidP="002420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viar Dreams">
    <w:altName w:val="Calibri"/>
    <w:charset w:val="00"/>
    <w:family w:val="swiss"/>
    <w:pitch w:val="variable"/>
    <w:sig w:usb0="A00002AF" w:usb1="500000EB" w:usb2="00000000" w:usb3="00000000" w:csb0="0000019F" w:csb1="00000000"/>
  </w:font>
  <w:font w:name="Champagne &amp; Limousines">
    <w:altName w:val="Calibri"/>
    <w:panose1 w:val="020B0502020202020204"/>
    <w:charset w:val="00"/>
    <w:family w:val="swiss"/>
    <w:pitch w:val="variable"/>
    <w:sig w:usb0="A00002AF" w:usb1="501760F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Lemon/Milk">
    <w:altName w:val="Arial"/>
    <w:panose1 w:val="00000000000000000000"/>
    <w:charset w:val="00"/>
    <w:family w:val="swiss"/>
    <w:notTrueType/>
    <w:pitch w:val="variable"/>
    <w:sig w:usb0="8000000F" w:usb1="00000002" w:usb2="00000000" w:usb3="00000000" w:csb0="00000013" w:csb1="00000000"/>
  </w:font>
  <w:font w:name="Lemon/Milk light">
    <w:altName w:val="Arial"/>
    <w:panose1 w:val="00000000000000000000"/>
    <w:charset w:val="00"/>
    <w:family w:val="swiss"/>
    <w:notTrueType/>
    <w:pitch w:val="variable"/>
    <w:sig w:usb0="8000000F" w:usb1="00000002"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76F" w:rsidRDefault="0090376F" w:rsidP="005E1C3F">
    <w:pPr>
      <w:pStyle w:val="Pieddepage"/>
      <w:jc w:val="center"/>
      <w:rPr>
        <w:noProof/>
      </w:rPr>
    </w:pPr>
    <w:r w:rsidRPr="00903F5F">
      <w:rPr>
        <w:noProof/>
        <w:lang w:eastAsia="fr-FR"/>
      </w:rPr>
      <w:drawing>
        <wp:anchor distT="0" distB="0" distL="114300" distR="114300" simplePos="0" relativeHeight="251660288" behindDoc="1" locked="0" layoutInCell="1" allowOverlap="1" wp14:anchorId="3BC4D337" wp14:editId="08E7BB9A">
          <wp:simplePos x="0" y="0"/>
          <wp:positionH relativeFrom="column">
            <wp:posOffset>-900430</wp:posOffset>
          </wp:positionH>
          <wp:positionV relativeFrom="paragraph">
            <wp:posOffset>-92075</wp:posOffset>
          </wp:positionV>
          <wp:extent cx="10702925" cy="701040"/>
          <wp:effectExtent l="0" t="0" r="3175" b="3810"/>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rot="10800000">
                    <a:off x="0" y="0"/>
                    <a:ext cx="10702925" cy="70104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w:t>
    </w:r>
  </w:p>
  <w:p w:rsidR="0090376F" w:rsidRDefault="0090376F" w:rsidP="005E1C3F">
    <w:pPr>
      <w:pStyle w:val="Pieddepage"/>
      <w:jc w:val="center"/>
      <w:rPr>
        <w:noProof/>
      </w:rPr>
    </w:pPr>
  </w:p>
  <w:p w:rsidR="0090376F" w:rsidRDefault="0090376F" w:rsidP="005E1C3F">
    <w:pPr>
      <w:pStyle w:val="Pieddepage"/>
      <w:jc w:val="center"/>
    </w:pPr>
    <w:r>
      <w:rPr>
        <w:noProof/>
      </w:rPr>
      <w:t>8</w:t>
    </w:r>
    <w:r>
      <w:fldChar w:fldCharType="end"/>
    </w:r>
  </w:p>
  <w:p w:rsidR="0090376F" w:rsidRDefault="0090376F" w:rsidP="005E1C3F">
    <w:pPr>
      <w:pStyle w:val="Pieddepage"/>
      <w:jc w:val="center"/>
    </w:pPr>
  </w:p>
  <w:p w:rsidR="0090376F" w:rsidRPr="00E3585A" w:rsidRDefault="0090376F" w:rsidP="005E1C3F">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249" w:rsidRDefault="0045624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B5F" w:rsidRDefault="00DB4B5F" w:rsidP="00242017">
      <w:pPr>
        <w:spacing w:line="240" w:lineRule="auto"/>
      </w:pPr>
      <w:r>
        <w:separator/>
      </w:r>
    </w:p>
  </w:footnote>
  <w:footnote w:type="continuationSeparator" w:id="0">
    <w:p w:rsidR="00DB4B5F" w:rsidRDefault="00DB4B5F" w:rsidP="002420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76F" w:rsidRDefault="0090376F" w:rsidP="00E94FDD">
    <w:pPr>
      <w:pStyle w:val="En-tte"/>
      <w:tabs>
        <w:tab w:val="clear" w:pos="9072"/>
        <w:tab w:val="right" w:pos="8222"/>
      </w:tabs>
      <w:ind w:left="-1418" w:right="-1418"/>
    </w:pPr>
    <w:r w:rsidRPr="00903F5F">
      <w:rPr>
        <w:noProof/>
        <w:lang w:eastAsia="fr-FR"/>
      </w:rPr>
      <w:drawing>
        <wp:inline distT="0" distB="0" distL="0" distR="0" wp14:anchorId="7DA365E9" wp14:editId="0089A67E">
          <wp:extent cx="10703169" cy="683175"/>
          <wp:effectExtent l="0" t="0" r="0" b="317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428455" cy="72946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472" w:rsidRDefault="0019647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5798"/>
    <w:multiLevelType w:val="hybridMultilevel"/>
    <w:tmpl w:val="60203608"/>
    <w:lvl w:ilvl="0" w:tplc="040C0003">
      <w:start w:val="1"/>
      <w:numFmt w:val="bullet"/>
      <w:lvlText w:val="o"/>
      <w:lvlJc w:val="left"/>
      <w:pPr>
        <w:ind w:left="720" w:hanging="360"/>
      </w:pPr>
      <w:rPr>
        <w:rFonts w:ascii="Courier New" w:hAnsi="Courier New" w:cs="Courier New"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1D3BF0"/>
    <w:multiLevelType w:val="hybridMultilevel"/>
    <w:tmpl w:val="59F4592E"/>
    <w:lvl w:ilvl="0" w:tplc="292846D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D83CA1"/>
    <w:multiLevelType w:val="hybridMultilevel"/>
    <w:tmpl w:val="5582BBE4"/>
    <w:lvl w:ilvl="0" w:tplc="8A14A0C0">
      <w:numFmt w:val="bullet"/>
      <w:lvlText w:val="-"/>
      <w:lvlJc w:val="left"/>
      <w:pPr>
        <w:ind w:left="1080" w:hanging="360"/>
      </w:pPr>
      <w:rPr>
        <w:rFonts w:ascii="Arial Narrow" w:eastAsiaTheme="minorHAnsi" w:hAnsi="Arial Narrow" w:cs="Aria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21074EAB"/>
    <w:multiLevelType w:val="hybridMultilevel"/>
    <w:tmpl w:val="60AC2F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F37A6F"/>
    <w:multiLevelType w:val="hybridMultilevel"/>
    <w:tmpl w:val="EBE68614"/>
    <w:lvl w:ilvl="0" w:tplc="4CB89CA4">
      <w:start w:val="2016"/>
      <w:numFmt w:val="bullet"/>
      <w:lvlText w:val="-"/>
      <w:lvlJc w:val="left"/>
      <w:pPr>
        <w:ind w:left="720" w:hanging="360"/>
      </w:pPr>
      <w:rPr>
        <w:rFonts w:ascii="Caviar Dreams" w:eastAsiaTheme="minorHAnsi" w:hAnsi="Caviar Drea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C96B29"/>
    <w:multiLevelType w:val="hybridMultilevel"/>
    <w:tmpl w:val="4FE8D06C"/>
    <w:lvl w:ilvl="0" w:tplc="EEACEAD4">
      <w:numFmt w:val="bullet"/>
      <w:lvlText w:val="-"/>
      <w:lvlJc w:val="left"/>
      <w:pPr>
        <w:ind w:left="720" w:hanging="360"/>
      </w:pPr>
      <w:rPr>
        <w:rFonts w:ascii="Arial Narrow" w:eastAsiaTheme="minorHAnsi" w:hAnsi="Arial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094284B"/>
    <w:multiLevelType w:val="hybridMultilevel"/>
    <w:tmpl w:val="FB9AD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28544F"/>
    <w:multiLevelType w:val="hybridMultilevel"/>
    <w:tmpl w:val="5F548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FE7A84"/>
    <w:multiLevelType w:val="hybridMultilevel"/>
    <w:tmpl w:val="F5B23F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7816477"/>
    <w:multiLevelType w:val="hybridMultilevel"/>
    <w:tmpl w:val="EE862C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89D6204"/>
    <w:multiLevelType w:val="hybridMultilevel"/>
    <w:tmpl w:val="E39A1D4C"/>
    <w:lvl w:ilvl="0" w:tplc="36442220">
      <w:start w:val="1"/>
      <w:numFmt w:val="lowerLetter"/>
      <w:pStyle w:val="Titre3"/>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4B860949"/>
    <w:multiLevelType w:val="hybridMultilevel"/>
    <w:tmpl w:val="7458ED2C"/>
    <w:lvl w:ilvl="0" w:tplc="7A347F84">
      <w:numFmt w:val="bullet"/>
      <w:lvlText w:val="-"/>
      <w:lvlJc w:val="left"/>
      <w:pPr>
        <w:ind w:left="720" w:hanging="360"/>
      </w:pPr>
      <w:rPr>
        <w:rFonts w:ascii="Arial Narrow" w:eastAsiaTheme="minorHAnsi" w:hAnsi="Arial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C5863BC"/>
    <w:multiLevelType w:val="hybridMultilevel"/>
    <w:tmpl w:val="CCE4DA2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D9B5A85"/>
    <w:multiLevelType w:val="hybridMultilevel"/>
    <w:tmpl w:val="F850D864"/>
    <w:lvl w:ilvl="0" w:tplc="FC9ECB52">
      <w:start w:val="1"/>
      <w:numFmt w:val="decimal"/>
      <w:pStyle w:val="Titre2"/>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15E2BC1"/>
    <w:multiLevelType w:val="hybridMultilevel"/>
    <w:tmpl w:val="8770471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FDE7A33"/>
    <w:multiLevelType w:val="hybridMultilevel"/>
    <w:tmpl w:val="091853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255C9E18">
      <w:start w:val="17"/>
      <w:numFmt w:val="bullet"/>
      <w:lvlText w:val="-"/>
      <w:lvlJc w:val="left"/>
      <w:pPr>
        <w:ind w:left="2880" w:hanging="360"/>
      </w:pPr>
      <w:rPr>
        <w:rFonts w:ascii="Calibri" w:eastAsiaTheme="minorHAnsi" w:hAnsi="Calibri" w:cs="Calibr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2"/>
  </w:num>
  <w:num w:numId="4">
    <w:abstractNumId w:val="5"/>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4"/>
  </w:num>
  <w:num w:numId="9">
    <w:abstractNumId w:val="13"/>
    <w:lvlOverride w:ilvl="0">
      <w:startOverride w:val="1"/>
    </w:lvlOverride>
  </w:num>
  <w:num w:numId="10">
    <w:abstractNumId w:val="10"/>
  </w:num>
  <w:num w:numId="11">
    <w:abstractNumId w:val="13"/>
    <w:lvlOverride w:ilvl="0">
      <w:startOverride w:val="1"/>
    </w:lvlOverride>
  </w:num>
  <w:num w:numId="12">
    <w:abstractNumId w:val="13"/>
    <w:lvlOverride w:ilvl="0">
      <w:startOverride w:val="1"/>
    </w:lvlOverride>
  </w:num>
  <w:num w:numId="13">
    <w:abstractNumId w:val="10"/>
    <w:lvlOverride w:ilvl="0">
      <w:startOverride w:val="1"/>
    </w:lvlOverride>
  </w:num>
  <w:num w:numId="14">
    <w:abstractNumId w:val="13"/>
  </w:num>
  <w:num w:numId="15">
    <w:abstractNumId w:val="13"/>
    <w:lvlOverride w:ilvl="0">
      <w:startOverride w:val="1"/>
    </w:lvlOverride>
  </w:num>
  <w:num w:numId="16">
    <w:abstractNumId w:val="15"/>
  </w:num>
  <w:num w:numId="17">
    <w:abstractNumId w:val="3"/>
  </w:num>
  <w:num w:numId="18">
    <w:abstractNumId w:val="9"/>
  </w:num>
  <w:num w:numId="19">
    <w:abstractNumId w:val="14"/>
  </w:num>
  <w:num w:numId="20">
    <w:abstractNumId w:val="13"/>
    <w:lvlOverride w:ilvl="0">
      <w:startOverride w:val="1"/>
    </w:lvlOverride>
  </w:num>
  <w:num w:numId="21">
    <w:abstractNumId w:val="13"/>
    <w:lvlOverride w:ilvl="0">
      <w:startOverride w:val="1"/>
    </w:lvlOverride>
  </w:num>
  <w:num w:numId="22">
    <w:abstractNumId w:val="7"/>
  </w:num>
  <w:num w:numId="23">
    <w:abstractNumId w:val="0"/>
  </w:num>
  <w:num w:numId="24">
    <w:abstractNumId w:val="12"/>
  </w:num>
  <w:num w:numId="25">
    <w:abstractNumId w:val="8"/>
  </w:num>
  <w:num w:numId="26">
    <w:abstractNumId w:val="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017"/>
    <w:rsid w:val="00001742"/>
    <w:rsid w:val="00002EC4"/>
    <w:rsid w:val="00006A89"/>
    <w:rsid w:val="00010A80"/>
    <w:rsid w:val="00011588"/>
    <w:rsid w:val="00011F0E"/>
    <w:rsid w:val="00012F6F"/>
    <w:rsid w:val="00017AB5"/>
    <w:rsid w:val="000206DB"/>
    <w:rsid w:val="00022622"/>
    <w:rsid w:val="000237F9"/>
    <w:rsid w:val="000273AE"/>
    <w:rsid w:val="000273BC"/>
    <w:rsid w:val="0002760F"/>
    <w:rsid w:val="00030402"/>
    <w:rsid w:val="00030954"/>
    <w:rsid w:val="00032E0F"/>
    <w:rsid w:val="000352BE"/>
    <w:rsid w:val="00036EDF"/>
    <w:rsid w:val="00040511"/>
    <w:rsid w:val="00042D3E"/>
    <w:rsid w:val="0004346F"/>
    <w:rsid w:val="00043E7C"/>
    <w:rsid w:val="00044E3E"/>
    <w:rsid w:val="00044F4A"/>
    <w:rsid w:val="000453A1"/>
    <w:rsid w:val="00052492"/>
    <w:rsid w:val="000574F8"/>
    <w:rsid w:val="0006158A"/>
    <w:rsid w:val="0006169F"/>
    <w:rsid w:val="00062B71"/>
    <w:rsid w:val="000652F4"/>
    <w:rsid w:val="00065C95"/>
    <w:rsid w:val="000671C6"/>
    <w:rsid w:val="0007238C"/>
    <w:rsid w:val="00074387"/>
    <w:rsid w:val="00076B49"/>
    <w:rsid w:val="000843B4"/>
    <w:rsid w:val="00087CC4"/>
    <w:rsid w:val="00091C9D"/>
    <w:rsid w:val="00093012"/>
    <w:rsid w:val="0009431D"/>
    <w:rsid w:val="00097119"/>
    <w:rsid w:val="000A4366"/>
    <w:rsid w:val="000A56A2"/>
    <w:rsid w:val="000A7DC2"/>
    <w:rsid w:val="000B1AC3"/>
    <w:rsid w:val="000B5699"/>
    <w:rsid w:val="000B68EC"/>
    <w:rsid w:val="000C0AA7"/>
    <w:rsid w:val="000C0C10"/>
    <w:rsid w:val="000C2161"/>
    <w:rsid w:val="000C61AD"/>
    <w:rsid w:val="000D0B9C"/>
    <w:rsid w:val="000D1A7F"/>
    <w:rsid w:val="000D5F0E"/>
    <w:rsid w:val="000E0E4C"/>
    <w:rsid w:val="000E1DB8"/>
    <w:rsid w:val="000E4D60"/>
    <w:rsid w:val="000E5225"/>
    <w:rsid w:val="000F3CD7"/>
    <w:rsid w:val="000F5D66"/>
    <w:rsid w:val="000F7307"/>
    <w:rsid w:val="000F75DD"/>
    <w:rsid w:val="000F7A45"/>
    <w:rsid w:val="001007EC"/>
    <w:rsid w:val="00111178"/>
    <w:rsid w:val="0011160F"/>
    <w:rsid w:val="0011262A"/>
    <w:rsid w:val="001169FF"/>
    <w:rsid w:val="001173BE"/>
    <w:rsid w:val="0012564D"/>
    <w:rsid w:val="00126871"/>
    <w:rsid w:val="001301BC"/>
    <w:rsid w:val="00131AB0"/>
    <w:rsid w:val="00131BA8"/>
    <w:rsid w:val="00132280"/>
    <w:rsid w:val="00140B73"/>
    <w:rsid w:val="0014299C"/>
    <w:rsid w:val="001506A9"/>
    <w:rsid w:val="001538D6"/>
    <w:rsid w:val="00155253"/>
    <w:rsid w:val="001561A7"/>
    <w:rsid w:val="00156E06"/>
    <w:rsid w:val="00163858"/>
    <w:rsid w:val="00163B94"/>
    <w:rsid w:val="00163C84"/>
    <w:rsid w:val="00164C80"/>
    <w:rsid w:val="00167EA1"/>
    <w:rsid w:val="00170122"/>
    <w:rsid w:val="00170307"/>
    <w:rsid w:val="001750E2"/>
    <w:rsid w:val="0018448C"/>
    <w:rsid w:val="001852F9"/>
    <w:rsid w:val="00186ACC"/>
    <w:rsid w:val="00187344"/>
    <w:rsid w:val="001911DF"/>
    <w:rsid w:val="00192E33"/>
    <w:rsid w:val="00196472"/>
    <w:rsid w:val="001A2692"/>
    <w:rsid w:val="001A33E0"/>
    <w:rsid w:val="001A33F2"/>
    <w:rsid w:val="001A4480"/>
    <w:rsid w:val="001C15E4"/>
    <w:rsid w:val="001C28A2"/>
    <w:rsid w:val="001C59A2"/>
    <w:rsid w:val="001C5B94"/>
    <w:rsid w:val="001C6FE4"/>
    <w:rsid w:val="001D3CEA"/>
    <w:rsid w:val="001D5E47"/>
    <w:rsid w:val="001E0144"/>
    <w:rsid w:val="001E0B57"/>
    <w:rsid w:val="001E1B0F"/>
    <w:rsid w:val="001E6BE8"/>
    <w:rsid w:val="001E7B03"/>
    <w:rsid w:val="001F1576"/>
    <w:rsid w:val="001F2CF6"/>
    <w:rsid w:val="001F30B3"/>
    <w:rsid w:val="001F53E2"/>
    <w:rsid w:val="001F55BF"/>
    <w:rsid w:val="001F5BA1"/>
    <w:rsid w:val="001F63B1"/>
    <w:rsid w:val="0020101E"/>
    <w:rsid w:val="002036B9"/>
    <w:rsid w:val="002107E9"/>
    <w:rsid w:val="00210F7B"/>
    <w:rsid w:val="00216343"/>
    <w:rsid w:val="00217988"/>
    <w:rsid w:val="00220038"/>
    <w:rsid w:val="00221740"/>
    <w:rsid w:val="00223567"/>
    <w:rsid w:val="00226418"/>
    <w:rsid w:val="00233DA6"/>
    <w:rsid w:val="00242017"/>
    <w:rsid w:val="00243A42"/>
    <w:rsid w:val="0024523D"/>
    <w:rsid w:val="00245375"/>
    <w:rsid w:val="00245F9E"/>
    <w:rsid w:val="00257EBF"/>
    <w:rsid w:val="0026187B"/>
    <w:rsid w:val="00262958"/>
    <w:rsid w:val="0028191D"/>
    <w:rsid w:val="002854DE"/>
    <w:rsid w:val="00293BF6"/>
    <w:rsid w:val="002979E7"/>
    <w:rsid w:val="002A162D"/>
    <w:rsid w:val="002A2ECE"/>
    <w:rsid w:val="002A5ABC"/>
    <w:rsid w:val="002A7022"/>
    <w:rsid w:val="002A7DBA"/>
    <w:rsid w:val="002B0C70"/>
    <w:rsid w:val="002B1C03"/>
    <w:rsid w:val="002B344E"/>
    <w:rsid w:val="002C575F"/>
    <w:rsid w:val="002C6828"/>
    <w:rsid w:val="002C7DF3"/>
    <w:rsid w:val="002D4765"/>
    <w:rsid w:val="002D549D"/>
    <w:rsid w:val="002D68DD"/>
    <w:rsid w:val="002D7E99"/>
    <w:rsid w:val="002E21D1"/>
    <w:rsid w:val="002E2E83"/>
    <w:rsid w:val="002E4595"/>
    <w:rsid w:val="002E464C"/>
    <w:rsid w:val="002E7220"/>
    <w:rsid w:val="002F0650"/>
    <w:rsid w:val="002F19BD"/>
    <w:rsid w:val="002F2668"/>
    <w:rsid w:val="002F2BDD"/>
    <w:rsid w:val="002F7279"/>
    <w:rsid w:val="0030097A"/>
    <w:rsid w:val="0030199C"/>
    <w:rsid w:val="00310452"/>
    <w:rsid w:val="00310EA1"/>
    <w:rsid w:val="003130FC"/>
    <w:rsid w:val="00316A10"/>
    <w:rsid w:val="00316DA9"/>
    <w:rsid w:val="00316DD0"/>
    <w:rsid w:val="003177F6"/>
    <w:rsid w:val="00321441"/>
    <w:rsid w:val="00321F33"/>
    <w:rsid w:val="003254A1"/>
    <w:rsid w:val="0032576C"/>
    <w:rsid w:val="00327A59"/>
    <w:rsid w:val="00331FAF"/>
    <w:rsid w:val="0033347C"/>
    <w:rsid w:val="003356A6"/>
    <w:rsid w:val="00337C85"/>
    <w:rsid w:val="00343A90"/>
    <w:rsid w:val="00345E77"/>
    <w:rsid w:val="00347B42"/>
    <w:rsid w:val="003518E1"/>
    <w:rsid w:val="00353A26"/>
    <w:rsid w:val="0035548E"/>
    <w:rsid w:val="00356413"/>
    <w:rsid w:val="003629A2"/>
    <w:rsid w:val="00364A64"/>
    <w:rsid w:val="00365DC7"/>
    <w:rsid w:val="00366876"/>
    <w:rsid w:val="003672AF"/>
    <w:rsid w:val="0037425D"/>
    <w:rsid w:val="00374E94"/>
    <w:rsid w:val="00383AB6"/>
    <w:rsid w:val="00385ED9"/>
    <w:rsid w:val="003870EA"/>
    <w:rsid w:val="00390452"/>
    <w:rsid w:val="003909AB"/>
    <w:rsid w:val="003917A9"/>
    <w:rsid w:val="00394AFC"/>
    <w:rsid w:val="003977BA"/>
    <w:rsid w:val="00397D24"/>
    <w:rsid w:val="003A412E"/>
    <w:rsid w:val="003A58FF"/>
    <w:rsid w:val="003B136C"/>
    <w:rsid w:val="003B1C8E"/>
    <w:rsid w:val="003B6D75"/>
    <w:rsid w:val="003C65B2"/>
    <w:rsid w:val="003D0A0C"/>
    <w:rsid w:val="003D0B9F"/>
    <w:rsid w:val="003D1B67"/>
    <w:rsid w:val="003D2912"/>
    <w:rsid w:val="003D2A5B"/>
    <w:rsid w:val="003E048D"/>
    <w:rsid w:val="003E2979"/>
    <w:rsid w:val="003E3AD1"/>
    <w:rsid w:val="003E50A6"/>
    <w:rsid w:val="003E5C4E"/>
    <w:rsid w:val="003E656F"/>
    <w:rsid w:val="003F0900"/>
    <w:rsid w:val="003F1150"/>
    <w:rsid w:val="003F3F4D"/>
    <w:rsid w:val="00404F33"/>
    <w:rsid w:val="00405E04"/>
    <w:rsid w:val="0041108C"/>
    <w:rsid w:val="00412B16"/>
    <w:rsid w:val="00415CD8"/>
    <w:rsid w:val="004160BA"/>
    <w:rsid w:val="004218CE"/>
    <w:rsid w:val="004229BE"/>
    <w:rsid w:val="0042367E"/>
    <w:rsid w:val="004247FD"/>
    <w:rsid w:val="004304FC"/>
    <w:rsid w:val="00434691"/>
    <w:rsid w:val="00436434"/>
    <w:rsid w:val="00436A0F"/>
    <w:rsid w:val="00447882"/>
    <w:rsid w:val="004478FD"/>
    <w:rsid w:val="00453A40"/>
    <w:rsid w:val="00455691"/>
    <w:rsid w:val="00456249"/>
    <w:rsid w:val="00464B27"/>
    <w:rsid w:val="0047156D"/>
    <w:rsid w:val="00471E4D"/>
    <w:rsid w:val="00475ABD"/>
    <w:rsid w:val="00482F39"/>
    <w:rsid w:val="00483916"/>
    <w:rsid w:val="004854B2"/>
    <w:rsid w:val="00492CA1"/>
    <w:rsid w:val="004931FC"/>
    <w:rsid w:val="00494005"/>
    <w:rsid w:val="00495D12"/>
    <w:rsid w:val="00495FE9"/>
    <w:rsid w:val="00496BFA"/>
    <w:rsid w:val="004A0BAB"/>
    <w:rsid w:val="004A2503"/>
    <w:rsid w:val="004A2D98"/>
    <w:rsid w:val="004A454B"/>
    <w:rsid w:val="004A754C"/>
    <w:rsid w:val="004B4F1D"/>
    <w:rsid w:val="004B654D"/>
    <w:rsid w:val="004C0E2A"/>
    <w:rsid w:val="004C5A6A"/>
    <w:rsid w:val="004C69AB"/>
    <w:rsid w:val="004C70D4"/>
    <w:rsid w:val="004D0F51"/>
    <w:rsid w:val="004D72D7"/>
    <w:rsid w:val="004E0C75"/>
    <w:rsid w:val="004E35F7"/>
    <w:rsid w:val="004E5AE4"/>
    <w:rsid w:val="004E6960"/>
    <w:rsid w:val="004F3D13"/>
    <w:rsid w:val="004F454C"/>
    <w:rsid w:val="004F5DA8"/>
    <w:rsid w:val="005000A7"/>
    <w:rsid w:val="0050033D"/>
    <w:rsid w:val="00502281"/>
    <w:rsid w:val="005023AA"/>
    <w:rsid w:val="00503F6A"/>
    <w:rsid w:val="00504168"/>
    <w:rsid w:val="00506A4C"/>
    <w:rsid w:val="00513D7D"/>
    <w:rsid w:val="005141A6"/>
    <w:rsid w:val="00514BC0"/>
    <w:rsid w:val="00514C2E"/>
    <w:rsid w:val="005152DC"/>
    <w:rsid w:val="00521551"/>
    <w:rsid w:val="005233D9"/>
    <w:rsid w:val="005243D7"/>
    <w:rsid w:val="00525261"/>
    <w:rsid w:val="005274FB"/>
    <w:rsid w:val="005277B7"/>
    <w:rsid w:val="00530389"/>
    <w:rsid w:val="005314A3"/>
    <w:rsid w:val="00533C39"/>
    <w:rsid w:val="0054254B"/>
    <w:rsid w:val="00542B46"/>
    <w:rsid w:val="00542ED7"/>
    <w:rsid w:val="00543783"/>
    <w:rsid w:val="00545DE4"/>
    <w:rsid w:val="005648E0"/>
    <w:rsid w:val="00565FB5"/>
    <w:rsid w:val="00570A0A"/>
    <w:rsid w:val="00570BEE"/>
    <w:rsid w:val="00572491"/>
    <w:rsid w:val="00574A63"/>
    <w:rsid w:val="005831C7"/>
    <w:rsid w:val="0058456D"/>
    <w:rsid w:val="00585F65"/>
    <w:rsid w:val="00591B95"/>
    <w:rsid w:val="00591BD7"/>
    <w:rsid w:val="00595F1B"/>
    <w:rsid w:val="005A5993"/>
    <w:rsid w:val="005A7A94"/>
    <w:rsid w:val="005B6691"/>
    <w:rsid w:val="005C4135"/>
    <w:rsid w:val="005C5BD3"/>
    <w:rsid w:val="005D0D2B"/>
    <w:rsid w:val="005D2D3E"/>
    <w:rsid w:val="005D3F20"/>
    <w:rsid w:val="005D45E8"/>
    <w:rsid w:val="005D4A60"/>
    <w:rsid w:val="005D4F7C"/>
    <w:rsid w:val="005E1C3F"/>
    <w:rsid w:val="005E27A4"/>
    <w:rsid w:val="005E2F1B"/>
    <w:rsid w:val="005E33C6"/>
    <w:rsid w:val="005E5237"/>
    <w:rsid w:val="005E7167"/>
    <w:rsid w:val="00604A3F"/>
    <w:rsid w:val="0061039E"/>
    <w:rsid w:val="006120CE"/>
    <w:rsid w:val="00614898"/>
    <w:rsid w:val="00616A51"/>
    <w:rsid w:val="006173B4"/>
    <w:rsid w:val="00617B50"/>
    <w:rsid w:val="006216A3"/>
    <w:rsid w:val="006258FE"/>
    <w:rsid w:val="00641A02"/>
    <w:rsid w:val="00643430"/>
    <w:rsid w:val="00646184"/>
    <w:rsid w:val="0064643B"/>
    <w:rsid w:val="00647C51"/>
    <w:rsid w:val="00655526"/>
    <w:rsid w:val="00656419"/>
    <w:rsid w:val="00665B9F"/>
    <w:rsid w:val="00665D7E"/>
    <w:rsid w:val="0067447E"/>
    <w:rsid w:val="00676FF0"/>
    <w:rsid w:val="0067793C"/>
    <w:rsid w:val="00683DB6"/>
    <w:rsid w:val="0068601E"/>
    <w:rsid w:val="006910E9"/>
    <w:rsid w:val="006910F5"/>
    <w:rsid w:val="006A0F99"/>
    <w:rsid w:val="006A6713"/>
    <w:rsid w:val="006A7F5B"/>
    <w:rsid w:val="006B1B6F"/>
    <w:rsid w:val="006C2563"/>
    <w:rsid w:val="006C33B0"/>
    <w:rsid w:val="006C4196"/>
    <w:rsid w:val="006C4E29"/>
    <w:rsid w:val="006C5A67"/>
    <w:rsid w:val="006D0C86"/>
    <w:rsid w:val="006D1888"/>
    <w:rsid w:val="006D3538"/>
    <w:rsid w:val="006D7454"/>
    <w:rsid w:val="006E19A5"/>
    <w:rsid w:val="006F2F66"/>
    <w:rsid w:val="00702181"/>
    <w:rsid w:val="00704626"/>
    <w:rsid w:val="00704EE0"/>
    <w:rsid w:val="00710094"/>
    <w:rsid w:val="007345BC"/>
    <w:rsid w:val="007361B2"/>
    <w:rsid w:val="00746B55"/>
    <w:rsid w:val="00751197"/>
    <w:rsid w:val="00753450"/>
    <w:rsid w:val="00753EBF"/>
    <w:rsid w:val="007571B0"/>
    <w:rsid w:val="00761C0E"/>
    <w:rsid w:val="00770D16"/>
    <w:rsid w:val="00771C46"/>
    <w:rsid w:val="00776CBE"/>
    <w:rsid w:val="00776D89"/>
    <w:rsid w:val="00780A81"/>
    <w:rsid w:val="0078512C"/>
    <w:rsid w:val="00786EC8"/>
    <w:rsid w:val="007952C8"/>
    <w:rsid w:val="00796924"/>
    <w:rsid w:val="007A2526"/>
    <w:rsid w:val="007A4087"/>
    <w:rsid w:val="007A65C1"/>
    <w:rsid w:val="007B2623"/>
    <w:rsid w:val="007B2A2A"/>
    <w:rsid w:val="007B3B6F"/>
    <w:rsid w:val="007C37CC"/>
    <w:rsid w:val="007C6975"/>
    <w:rsid w:val="007C7B66"/>
    <w:rsid w:val="007D04A2"/>
    <w:rsid w:val="007D0BB2"/>
    <w:rsid w:val="007D4898"/>
    <w:rsid w:val="007D7A03"/>
    <w:rsid w:val="007E026D"/>
    <w:rsid w:val="007E07FD"/>
    <w:rsid w:val="007E3A1B"/>
    <w:rsid w:val="007F6C8C"/>
    <w:rsid w:val="007F7543"/>
    <w:rsid w:val="007F7796"/>
    <w:rsid w:val="00800A44"/>
    <w:rsid w:val="0080536C"/>
    <w:rsid w:val="00805CCF"/>
    <w:rsid w:val="0080677D"/>
    <w:rsid w:val="008071EE"/>
    <w:rsid w:val="0081020F"/>
    <w:rsid w:val="00811C40"/>
    <w:rsid w:val="0081232C"/>
    <w:rsid w:val="00816B5D"/>
    <w:rsid w:val="00820459"/>
    <w:rsid w:val="00823DEF"/>
    <w:rsid w:val="00826B3F"/>
    <w:rsid w:val="008273CA"/>
    <w:rsid w:val="0083565C"/>
    <w:rsid w:val="00837B5A"/>
    <w:rsid w:val="00843771"/>
    <w:rsid w:val="00847EBB"/>
    <w:rsid w:val="00851A89"/>
    <w:rsid w:val="008535D3"/>
    <w:rsid w:val="00853A2B"/>
    <w:rsid w:val="008645C3"/>
    <w:rsid w:val="00866598"/>
    <w:rsid w:val="0087332F"/>
    <w:rsid w:val="00873C9E"/>
    <w:rsid w:val="00874491"/>
    <w:rsid w:val="008814B1"/>
    <w:rsid w:val="0088456C"/>
    <w:rsid w:val="008853A1"/>
    <w:rsid w:val="00892883"/>
    <w:rsid w:val="00893694"/>
    <w:rsid w:val="00896AD8"/>
    <w:rsid w:val="008977A5"/>
    <w:rsid w:val="008A1997"/>
    <w:rsid w:val="008A3B1B"/>
    <w:rsid w:val="008B1ACA"/>
    <w:rsid w:val="008B3018"/>
    <w:rsid w:val="008B3F18"/>
    <w:rsid w:val="008C0D07"/>
    <w:rsid w:val="008C1509"/>
    <w:rsid w:val="008C3381"/>
    <w:rsid w:val="008C3B10"/>
    <w:rsid w:val="008C3D6D"/>
    <w:rsid w:val="008C5733"/>
    <w:rsid w:val="008C6527"/>
    <w:rsid w:val="008D1EC8"/>
    <w:rsid w:val="008D60EE"/>
    <w:rsid w:val="008D7729"/>
    <w:rsid w:val="008D7FAA"/>
    <w:rsid w:val="008E1B06"/>
    <w:rsid w:val="008E2012"/>
    <w:rsid w:val="008E4023"/>
    <w:rsid w:val="008E46FE"/>
    <w:rsid w:val="008E5A52"/>
    <w:rsid w:val="008E5F8B"/>
    <w:rsid w:val="008E62BE"/>
    <w:rsid w:val="008E6390"/>
    <w:rsid w:val="008F2D50"/>
    <w:rsid w:val="008F48B0"/>
    <w:rsid w:val="0090376F"/>
    <w:rsid w:val="00903F5F"/>
    <w:rsid w:val="009046E4"/>
    <w:rsid w:val="009157E7"/>
    <w:rsid w:val="00915C01"/>
    <w:rsid w:val="0092093A"/>
    <w:rsid w:val="0092121F"/>
    <w:rsid w:val="00931468"/>
    <w:rsid w:val="009317D7"/>
    <w:rsid w:val="00934301"/>
    <w:rsid w:val="00950861"/>
    <w:rsid w:val="00955B56"/>
    <w:rsid w:val="00955F53"/>
    <w:rsid w:val="00967B3F"/>
    <w:rsid w:val="00967FF1"/>
    <w:rsid w:val="009732F6"/>
    <w:rsid w:val="0097460B"/>
    <w:rsid w:val="009748E3"/>
    <w:rsid w:val="0097799E"/>
    <w:rsid w:val="00981FD0"/>
    <w:rsid w:val="00982D39"/>
    <w:rsid w:val="00983670"/>
    <w:rsid w:val="00991402"/>
    <w:rsid w:val="00993E5A"/>
    <w:rsid w:val="009A0258"/>
    <w:rsid w:val="009A04B4"/>
    <w:rsid w:val="009A100E"/>
    <w:rsid w:val="009A3FFA"/>
    <w:rsid w:val="009A4004"/>
    <w:rsid w:val="009A42C8"/>
    <w:rsid w:val="009B52CC"/>
    <w:rsid w:val="009B7949"/>
    <w:rsid w:val="009C0C68"/>
    <w:rsid w:val="009D2FD4"/>
    <w:rsid w:val="009D5474"/>
    <w:rsid w:val="009D73E3"/>
    <w:rsid w:val="009D753A"/>
    <w:rsid w:val="009E0EC0"/>
    <w:rsid w:val="009E201A"/>
    <w:rsid w:val="009E4AAF"/>
    <w:rsid w:val="009E5B94"/>
    <w:rsid w:val="009E71A3"/>
    <w:rsid w:val="009E7D55"/>
    <w:rsid w:val="009F245A"/>
    <w:rsid w:val="009F3264"/>
    <w:rsid w:val="009F56ED"/>
    <w:rsid w:val="009F6789"/>
    <w:rsid w:val="009F732A"/>
    <w:rsid w:val="00A00CE5"/>
    <w:rsid w:val="00A0527A"/>
    <w:rsid w:val="00A10454"/>
    <w:rsid w:val="00A10834"/>
    <w:rsid w:val="00A12D06"/>
    <w:rsid w:val="00A14F46"/>
    <w:rsid w:val="00A150AF"/>
    <w:rsid w:val="00A15B6F"/>
    <w:rsid w:val="00A2024D"/>
    <w:rsid w:val="00A2282B"/>
    <w:rsid w:val="00A23149"/>
    <w:rsid w:val="00A24125"/>
    <w:rsid w:val="00A26279"/>
    <w:rsid w:val="00A27458"/>
    <w:rsid w:val="00A33D29"/>
    <w:rsid w:val="00A3649D"/>
    <w:rsid w:val="00A45353"/>
    <w:rsid w:val="00A468AA"/>
    <w:rsid w:val="00A47B65"/>
    <w:rsid w:val="00A47E72"/>
    <w:rsid w:val="00A57773"/>
    <w:rsid w:val="00A60FD8"/>
    <w:rsid w:val="00A62C42"/>
    <w:rsid w:val="00A65AD7"/>
    <w:rsid w:val="00A66794"/>
    <w:rsid w:val="00A6769A"/>
    <w:rsid w:val="00A679A5"/>
    <w:rsid w:val="00A72BEA"/>
    <w:rsid w:val="00A7583A"/>
    <w:rsid w:val="00A80533"/>
    <w:rsid w:val="00A806F1"/>
    <w:rsid w:val="00A80F6C"/>
    <w:rsid w:val="00A834B7"/>
    <w:rsid w:val="00A842E7"/>
    <w:rsid w:val="00A84F8E"/>
    <w:rsid w:val="00A85373"/>
    <w:rsid w:val="00A87E7C"/>
    <w:rsid w:val="00A900A4"/>
    <w:rsid w:val="00A918B5"/>
    <w:rsid w:val="00A9398F"/>
    <w:rsid w:val="00A964B0"/>
    <w:rsid w:val="00A96F72"/>
    <w:rsid w:val="00AA6FE6"/>
    <w:rsid w:val="00AB1A18"/>
    <w:rsid w:val="00AB2D95"/>
    <w:rsid w:val="00AC154A"/>
    <w:rsid w:val="00AC28ED"/>
    <w:rsid w:val="00AC2B26"/>
    <w:rsid w:val="00AC4B8E"/>
    <w:rsid w:val="00AD1D5F"/>
    <w:rsid w:val="00AD34FD"/>
    <w:rsid w:val="00AE19A8"/>
    <w:rsid w:val="00AE3B78"/>
    <w:rsid w:val="00AE4AD7"/>
    <w:rsid w:val="00AE5845"/>
    <w:rsid w:val="00AE67CC"/>
    <w:rsid w:val="00AE7072"/>
    <w:rsid w:val="00AE72CA"/>
    <w:rsid w:val="00AF4E8B"/>
    <w:rsid w:val="00AF6ACB"/>
    <w:rsid w:val="00B00170"/>
    <w:rsid w:val="00B002B9"/>
    <w:rsid w:val="00B01E9F"/>
    <w:rsid w:val="00B02A56"/>
    <w:rsid w:val="00B0396C"/>
    <w:rsid w:val="00B0653D"/>
    <w:rsid w:val="00B06C29"/>
    <w:rsid w:val="00B12BAC"/>
    <w:rsid w:val="00B13A8F"/>
    <w:rsid w:val="00B2217D"/>
    <w:rsid w:val="00B24EEA"/>
    <w:rsid w:val="00B25AD4"/>
    <w:rsid w:val="00B2611D"/>
    <w:rsid w:val="00B26892"/>
    <w:rsid w:val="00B31736"/>
    <w:rsid w:val="00B31D4B"/>
    <w:rsid w:val="00B42E9A"/>
    <w:rsid w:val="00B44211"/>
    <w:rsid w:val="00B44580"/>
    <w:rsid w:val="00B45EF9"/>
    <w:rsid w:val="00B466AC"/>
    <w:rsid w:val="00B47F43"/>
    <w:rsid w:val="00B545A0"/>
    <w:rsid w:val="00B54754"/>
    <w:rsid w:val="00B55FF5"/>
    <w:rsid w:val="00B6093A"/>
    <w:rsid w:val="00B642CB"/>
    <w:rsid w:val="00B657B9"/>
    <w:rsid w:val="00B65DFB"/>
    <w:rsid w:val="00B674EA"/>
    <w:rsid w:val="00B70E4E"/>
    <w:rsid w:val="00B71466"/>
    <w:rsid w:val="00B71F80"/>
    <w:rsid w:val="00B72928"/>
    <w:rsid w:val="00B7355C"/>
    <w:rsid w:val="00B764A8"/>
    <w:rsid w:val="00B8132F"/>
    <w:rsid w:val="00B81DCC"/>
    <w:rsid w:val="00B83F5E"/>
    <w:rsid w:val="00B865F7"/>
    <w:rsid w:val="00B91135"/>
    <w:rsid w:val="00BA2E25"/>
    <w:rsid w:val="00BB0152"/>
    <w:rsid w:val="00BB1071"/>
    <w:rsid w:val="00BB54C6"/>
    <w:rsid w:val="00BB6BD9"/>
    <w:rsid w:val="00BC00FB"/>
    <w:rsid w:val="00BC0C6B"/>
    <w:rsid w:val="00BC2400"/>
    <w:rsid w:val="00BC33D6"/>
    <w:rsid w:val="00BC4F30"/>
    <w:rsid w:val="00BD17E6"/>
    <w:rsid w:val="00BD5A67"/>
    <w:rsid w:val="00BD6440"/>
    <w:rsid w:val="00BD7A41"/>
    <w:rsid w:val="00BD7B5D"/>
    <w:rsid w:val="00BE2070"/>
    <w:rsid w:val="00BE3DF5"/>
    <w:rsid w:val="00BE4287"/>
    <w:rsid w:val="00BF371E"/>
    <w:rsid w:val="00BF37D2"/>
    <w:rsid w:val="00BF5D86"/>
    <w:rsid w:val="00BF6AB1"/>
    <w:rsid w:val="00C00345"/>
    <w:rsid w:val="00C02305"/>
    <w:rsid w:val="00C10D73"/>
    <w:rsid w:val="00C122FB"/>
    <w:rsid w:val="00C15CDB"/>
    <w:rsid w:val="00C175CC"/>
    <w:rsid w:val="00C20990"/>
    <w:rsid w:val="00C21D38"/>
    <w:rsid w:val="00C21E88"/>
    <w:rsid w:val="00C220CD"/>
    <w:rsid w:val="00C240D0"/>
    <w:rsid w:val="00C242D6"/>
    <w:rsid w:val="00C255BA"/>
    <w:rsid w:val="00C261D7"/>
    <w:rsid w:val="00C3019C"/>
    <w:rsid w:val="00C30907"/>
    <w:rsid w:val="00C34800"/>
    <w:rsid w:val="00C40138"/>
    <w:rsid w:val="00C40518"/>
    <w:rsid w:val="00C43445"/>
    <w:rsid w:val="00C44CF9"/>
    <w:rsid w:val="00C51187"/>
    <w:rsid w:val="00C53C49"/>
    <w:rsid w:val="00C62DCE"/>
    <w:rsid w:val="00C63CA5"/>
    <w:rsid w:val="00C65471"/>
    <w:rsid w:val="00C65E72"/>
    <w:rsid w:val="00C66FB9"/>
    <w:rsid w:val="00C700F2"/>
    <w:rsid w:val="00C703AB"/>
    <w:rsid w:val="00C70C26"/>
    <w:rsid w:val="00C725EF"/>
    <w:rsid w:val="00C72AF1"/>
    <w:rsid w:val="00C7327B"/>
    <w:rsid w:val="00C75F80"/>
    <w:rsid w:val="00C80363"/>
    <w:rsid w:val="00C822FF"/>
    <w:rsid w:val="00C84EB1"/>
    <w:rsid w:val="00C852BD"/>
    <w:rsid w:val="00C9145F"/>
    <w:rsid w:val="00C973DB"/>
    <w:rsid w:val="00CA0872"/>
    <w:rsid w:val="00CA0C95"/>
    <w:rsid w:val="00CA726A"/>
    <w:rsid w:val="00CB14CC"/>
    <w:rsid w:val="00CB343A"/>
    <w:rsid w:val="00CB431E"/>
    <w:rsid w:val="00CB5462"/>
    <w:rsid w:val="00CC10A8"/>
    <w:rsid w:val="00CC3DC9"/>
    <w:rsid w:val="00CC4676"/>
    <w:rsid w:val="00CC56F1"/>
    <w:rsid w:val="00CC64F6"/>
    <w:rsid w:val="00CC6A11"/>
    <w:rsid w:val="00CD1A0D"/>
    <w:rsid w:val="00CD1E1B"/>
    <w:rsid w:val="00CD23ED"/>
    <w:rsid w:val="00CD2D5D"/>
    <w:rsid w:val="00CE2BCE"/>
    <w:rsid w:val="00CE2D17"/>
    <w:rsid w:val="00CF0EB0"/>
    <w:rsid w:val="00CF78AD"/>
    <w:rsid w:val="00CF7E96"/>
    <w:rsid w:val="00D00B04"/>
    <w:rsid w:val="00D01D13"/>
    <w:rsid w:val="00D059C3"/>
    <w:rsid w:val="00D06A8A"/>
    <w:rsid w:val="00D13E78"/>
    <w:rsid w:val="00D14818"/>
    <w:rsid w:val="00D158BF"/>
    <w:rsid w:val="00D165D2"/>
    <w:rsid w:val="00D17D78"/>
    <w:rsid w:val="00D226EE"/>
    <w:rsid w:val="00D23183"/>
    <w:rsid w:val="00D27CBB"/>
    <w:rsid w:val="00D359EE"/>
    <w:rsid w:val="00D36721"/>
    <w:rsid w:val="00D4021D"/>
    <w:rsid w:val="00D41A4C"/>
    <w:rsid w:val="00D43B9F"/>
    <w:rsid w:val="00D459FA"/>
    <w:rsid w:val="00D476F5"/>
    <w:rsid w:val="00D5257B"/>
    <w:rsid w:val="00D55751"/>
    <w:rsid w:val="00D6254F"/>
    <w:rsid w:val="00D640E1"/>
    <w:rsid w:val="00D748E9"/>
    <w:rsid w:val="00D75064"/>
    <w:rsid w:val="00D77FF1"/>
    <w:rsid w:val="00D8218F"/>
    <w:rsid w:val="00D82E6F"/>
    <w:rsid w:val="00D83167"/>
    <w:rsid w:val="00D85BC5"/>
    <w:rsid w:val="00D908F7"/>
    <w:rsid w:val="00D940FC"/>
    <w:rsid w:val="00D961F7"/>
    <w:rsid w:val="00D97F35"/>
    <w:rsid w:val="00DA16E1"/>
    <w:rsid w:val="00DA61E7"/>
    <w:rsid w:val="00DA6CEF"/>
    <w:rsid w:val="00DA7907"/>
    <w:rsid w:val="00DB0C2E"/>
    <w:rsid w:val="00DB2C0A"/>
    <w:rsid w:val="00DB4396"/>
    <w:rsid w:val="00DB4B5F"/>
    <w:rsid w:val="00DB70D4"/>
    <w:rsid w:val="00DB7503"/>
    <w:rsid w:val="00DB7B1C"/>
    <w:rsid w:val="00DC1859"/>
    <w:rsid w:val="00DC5B52"/>
    <w:rsid w:val="00DD2ED0"/>
    <w:rsid w:val="00DE0C39"/>
    <w:rsid w:val="00DE51AC"/>
    <w:rsid w:val="00DE699B"/>
    <w:rsid w:val="00DE6CAF"/>
    <w:rsid w:val="00DE6D15"/>
    <w:rsid w:val="00DE7A13"/>
    <w:rsid w:val="00DF1D1B"/>
    <w:rsid w:val="00DF2CCD"/>
    <w:rsid w:val="00DF48DA"/>
    <w:rsid w:val="00DF61C4"/>
    <w:rsid w:val="00DF6594"/>
    <w:rsid w:val="00DF71BD"/>
    <w:rsid w:val="00E0320A"/>
    <w:rsid w:val="00E101AC"/>
    <w:rsid w:val="00E14E78"/>
    <w:rsid w:val="00E206D2"/>
    <w:rsid w:val="00E21DA8"/>
    <w:rsid w:val="00E2382E"/>
    <w:rsid w:val="00E2777D"/>
    <w:rsid w:val="00E305E2"/>
    <w:rsid w:val="00E3585A"/>
    <w:rsid w:val="00E35CBE"/>
    <w:rsid w:val="00E41D89"/>
    <w:rsid w:val="00E47003"/>
    <w:rsid w:val="00E47AA6"/>
    <w:rsid w:val="00E5358F"/>
    <w:rsid w:val="00E54857"/>
    <w:rsid w:val="00E65371"/>
    <w:rsid w:val="00E659E8"/>
    <w:rsid w:val="00E663FB"/>
    <w:rsid w:val="00E6786B"/>
    <w:rsid w:val="00E7107A"/>
    <w:rsid w:val="00E71535"/>
    <w:rsid w:val="00E72EE1"/>
    <w:rsid w:val="00E76078"/>
    <w:rsid w:val="00E824D8"/>
    <w:rsid w:val="00E832B8"/>
    <w:rsid w:val="00E85BF7"/>
    <w:rsid w:val="00E87E76"/>
    <w:rsid w:val="00E90911"/>
    <w:rsid w:val="00E90C5A"/>
    <w:rsid w:val="00E90F82"/>
    <w:rsid w:val="00E9280A"/>
    <w:rsid w:val="00E94FDD"/>
    <w:rsid w:val="00E967C0"/>
    <w:rsid w:val="00E97F98"/>
    <w:rsid w:val="00EA2871"/>
    <w:rsid w:val="00EA3684"/>
    <w:rsid w:val="00EA45CC"/>
    <w:rsid w:val="00EA7059"/>
    <w:rsid w:val="00EB1E0B"/>
    <w:rsid w:val="00EB3E60"/>
    <w:rsid w:val="00EB54F4"/>
    <w:rsid w:val="00EB7064"/>
    <w:rsid w:val="00EC0E98"/>
    <w:rsid w:val="00EC1934"/>
    <w:rsid w:val="00EC3161"/>
    <w:rsid w:val="00EC4F8B"/>
    <w:rsid w:val="00EC74B1"/>
    <w:rsid w:val="00ED4F30"/>
    <w:rsid w:val="00ED5E97"/>
    <w:rsid w:val="00EE0BE1"/>
    <w:rsid w:val="00EE0FCE"/>
    <w:rsid w:val="00EE205B"/>
    <w:rsid w:val="00EE4387"/>
    <w:rsid w:val="00EE7216"/>
    <w:rsid w:val="00EE7E68"/>
    <w:rsid w:val="00EF0072"/>
    <w:rsid w:val="00EF34A3"/>
    <w:rsid w:val="00EF411A"/>
    <w:rsid w:val="00EF50A4"/>
    <w:rsid w:val="00F012FB"/>
    <w:rsid w:val="00F05EF7"/>
    <w:rsid w:val="00F1397A"/>
    <w:rsid w:val="00F13FF9"/>
    <w:rsid w:val="00F14FB4"/>
    <w:rsid w:val="00F24E56"/>
    <w:rsid w:val="00F25C8A"/>
    <w:rsid w:val="00F3036D"/>
    <w:rsid w:val="00F305DD"/>
    <w:rsid w:val="00F32422"/>
    <w:rsid w:val="00F33870"/>
    <w:rsid w:val="00F33EDE"/>
    <w:rsid w:val="00F3624C"/>
    <w:rsid w:val="00F37174"/>
    <w:rsid w:val="00F37E2F"/>
    <w:rsid w:val="00F42A59"/>
    <w:rsid w:val="00F43D33"/>
    <w:rsid w:val="00F4439A"/>
    <w:rsid w:val="00F44C3B"/>
    <w:rsid w:val="00F452AE"/>
    <w:rsid w:val="00F45A08"/>
    <w:rsid w:val="00F54C92"/>
    <w:rsid w:val="00F60306"/>
    <w:rsid w:val="00F61A3E"/>
    <w:rsid w:val="00F65834"/>
    <w:rsid w:val="00F67B5A"/>
    <w:rsid w:val="00F83A70"/>
    <w:rsid w:val="00F87CCE"/>
    <w:rsid w:val="00F91507"/>
    <w:rsid w:val="00F91FC9"/>
    <w:rsid w:val="00F924BD"/>
    <w:rsid w:val="00F96D59"/>
    <w:rsid w:val="00FA1426"/>
    <w:rsid w:val="00FA2773"/>
    <w:rsid w:val="00FA3A48"/>
    <w:rsid w:val="00FA5E5B"/>
    <w:rsid w:val="00FA74E4"/>
    <w:rsid w:val="00FB2C91"/>
    <w:rsid w:val="00FB2EAB"/>
    <w:rsid w:val="00FB3902"/>
    <w:rsid w:val="00FB42C4"/>
    <w:rsid w:val="00FB6118"/>
    <w:rsid w:val="00FB7E6C"/>
    <w:rsid w:val="00FC1DFD"/>
    <w:rsid w:val="00FC1F5D"/>
    <w:rsid w:val="00FC2877"/>
    <w:rsid w:val="00FC34D4"/>
    <w:rsid w:val="00FC4012"/>
    <w:rsid w:val="00FC4A94"/>
    <w:rsid w:val="00FC4C57"/>
    <w:rsid w:val="00FC67CF"/>
    <w:rsid w:val="00FD7E4E"/>
    <w:rsid w:val="00FE0A5A"/>
    <w:rsid w:val="00FE26BD"/>
    <w:rsid w:val="00FE360C"/>
    <w:rsid w:val="00FE67B6"/>
    <w:rsid w:val="00FE6E57"/>
    <w:rsid w:val="00FF1288"/>
    <w:rsid w:val="00FF22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E323A"/>
  <w15:docId w15:val="{6F53546B-5FE7-4F7F-832A-D6974DAD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287"/>
    <w:pPr>
      <w:spacing w:after="0"/>
      <w:jc w:val="both"/>
    </w:pPr>
    <w:rPr>
      <w:rFonts w:ascii="Arial Narrow" w:hAnsi="Arial Narrow"/>
      <w:color w:val="0D0D0D" w:themeColor="text1" w:themeTint="F2"/>
    </w:rPr>
  </w:style>
  <w:style w:type="paragraph" w:styleId="Titre1">
    <w:name w:val="heading 1"/>
    <w:basedOn w:val="Normal"/>
    <w:next w:val="Normal"/>
    <w:link w:val="Titre1Car"/>
    <w:uiPriority w:val="9"/>
    <w:qFormat/>
    <w:rsid w:val="00E663FB"/>
    <w:pPr>
      <w:keepNext/>
      <w:keepLines/>
      <w:numPr>
        <w:numId w:val="1"/>
      </w:numPr>
      <w:spacing w:before="240"/>
      <w:jc w:val="center"/>
      <w:outlineLvl w:val="0"/>
    </w:pPr>
    <w:rPr>
      <w:rFonts w:ascii="Champagne &amp; Limousines" w:eastAsiaTheme="majorEastAsia" w:hAnsi="Champagne &amp; Limousines" w:cstheme="majorBidi"/>
      <w:b/>
      <w:sz w:val="32"/>
      <w:szCs w:val="32"/>
    </w:rPr>
  </w:style>
  <w:style w:type="paragraph" w:styleId="Titre2">
    <w:name w:val="heading 2"/>
    <w:basedOn w:val="Normal"/>
    <w:next w:val="Normal"/>
    <w:link w:val="Titre2Car"/>
    <w:uiPriority w:val="9"/>
    <w:unhideWhenUsed/>
    <w:qFormat/>
    <w:rsid w:val="00E663FB"/>
    <w:pPr>
      <w:keepNext/>
      <w:keepLines/>
      <w:numPr>
        <w:numId w:val="14"/>
      </w:numPr>
      <w:spacing w:before="40"/>
      <w:outlineLvl w:val="1"/>
    </w:pPr>
    <w:rPr>
      <w:rFonts w:ascii="Champagne &amp; Limousines" w:eastAsiaTheme="majorEastAsia" w:hAnsi="Champagne &amp; Limousines" w:cstheme="majorBidi"/>
      <w:b/>
      <w:sz w:val="26"/>
      <w:szCs w:val="26"/>
    </w:rPr>
  </w:style>
  <w:style w:type="paragraph" w:styleId="Titre3">
    <w:name w:val="heading 3"/>
    <w:basedOn w:val="Normal"/>
    <w:next w:val="Normal"/>
    <w:link w:val="Titre3Car"/>
    <w:uiPriority w:val="9"/>
    <w:unhideWhenUsed/>
    <w:qFormat/>
    <w:rsid w:val="00EA3684"/>
    <w:pPr>
      <w:keepNext/>
      <w:keepLines/>
      <w:numPr>
        <w:numId w:val="10"/>
      </w:numPr>
      <w:spacing w:before="40"/>
      <w:ind w:left="867" w:hanging="357"/>
      <w:jc w:val="left"/>
      <w:outlineLvl w:val="2"/>
    </w:pPr>
    <w:rPr>
      <w:rFonts w:ascii="Champagne &amp; Limousines" w:eastAsiaTheme="majorEastAsia" w:hAnsi="Champagne &amp; Limousines" w:cstheme="majorBidi"/>
      <w:b/>
      <w:color w:val="171717" w:themeColor="background2" w:themeShade="1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42017"/>
    <w:pPr>
      <w:tabs>
        <w:tab w:val="center" w:pos="4536"/>
        <w:tab w:val="right" w:pos="9072"/>
      </w:tabs>
      <w:spacing w:line="240" w:lineRule="auto"/>
    </w:pPr>
  </w:style>
  <w:style w:type="character" w:customStyle="1" w:styleId="En-tteCar">
    <w:name w:val="En-tête Car"/>
    <w:basedOn w:val="Policepardfaut"/>
    <w:link w:val="En-tte"/>
    <w:uiPriority w:val="99"/>
    <w:rsid w:val="00242017"/>
  </w:style>
  <w:style w:type="paragraph" w:styleId="Pieddepage">
    <w:name w:val="footer"/>
    <w:basedOn w:val="Normal"/>
    <w:link w:val="PieddepageCar"/>
    <w:uiPriority w:val="99"/>
    <w:unhideWhenUsed/>
    <w:rsid w:val="00242017"/>
    <w:pPr>
      <w:tabs>
        <w:tab w:val="center" w:pos="4536"/>
        <w:tab w:val="right" w:pos="9072"/>
      </w:tabs>
      <w:spacing w:line="240" w:lineRule="auto"/>
    </w:pPr>
  </w:style>
  <w:style w:type="character" w:customStyle="1" w:styleId="PieddepageCar">
    <w:name w:val="Pied de page Car"/>
    <w:basedOn w:val="Policepardfaut"/>
    <w:link w:val="Pieddepage"/>
    <w:uiPriority w:val="99"/>
    <w:rsid w:val="00242017"/>
  </w:style>
  <w:style w:type="table" w:styleId="Grilledutableau">
    <w:name w:val="Table Grid"/>
    <w:basedOn w:val="TableauNormal"/>
    <w:uiPriority w:val="39"/>
    <w:rsid w:val="00412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663FB"/>
    <w:rPr>
      <w:rFonts w:ascii="Champagne &amp; Limousines" w:eastAsiaTheme="majorEastAsia" w:hAnsi="Champagne &amp; Limousines" w:cstheme="majorBidi"/>
      <w:b/>
      <w:color w:val="0D0D0D" w:themeColor="text1" w:themeTint="F2"/>
      <w:sz w:val="32"/>
      <w:szCs w:val="32"/>
    </w:rPr>
  </w:style>
  <w:style w:type="character" w:customStyle="1" w:styleId="Titre2Car">
    <w:name w:val="Titre 2 Car"/>
    <w:basedOn w:val="Policepardfaut"/>
    <w:link w:val="Titre2"/>
    <w:uiPriority w:val="9"/>
    <w:rsid w:val="00E663FB"/>
    <w:rPr>
      <w:rFonts w:ascii="Champagne &amp; Limousines" w:eastAsiaTheme="majorEastAsia" w:hAnsi="Champagne &amp; Limousines" w:cstheme="majorBidi"/>
      <w:b/>
      <w:color w:val="0D0D0D" w:themeColor="text1" w:themeTint="F2"/>
      <w:sz w:val="26"/>
      <w:szCs w:val="26"/>
    </w:rPr>
  </w:style>
  <w:style w:type="paragraph" w:styleId="Paragraphedeliste">
    <w:name w:val="List Paragraph"/>
    <w:basedOn w:val="Normal"/>
    <w:uiPriority w:val="34"/>
    <w:qFormat/>
    <w:rsid w:val="004E5AE4"/>
    <w:pPr>
      <w:spacing w:after="200" w:line="276" w:lineRule="auto"/>
      <w:ind w:left="720"/>
      <w:contextualSpacing/>
    </w:pPr>
  </w:style>
  <w:style w:type="paragraph" w:styleId="Notedebasdepage">
    <w:name w:val="footnote text"/>
    <w:basedOn w:val="Normal"/>
    <w:link w:val="NotedebasdepageCar"/>
    <w:uiPriority w:val="99"/>
    <w:semiHidden/>
    <w:unhideWhenUsed/>
    <w:rsid w:val="004E5AE4"/>
    <w:pPr>
      <w:spacing w:line="240" w:lineRule="auto"/>
    </w:pPr>
    <w:rPr>
      <w:sz w:val="20"/>
      <w:szCs w:val="20"/>
    </w:rPr>
  </w:style>
  <w:style w:type="character" w:customStyle="1" w:styleId="NotedebasdepageCar">
    <w:name w:val="Note de bas de page Car"/>
    <w:basedOn w:val="Policepardfaut"/>
    <w:link w:val="Notedebasdepage"/>
    <w:uiPriority w:val="99"/>
    <w:semiHidden/>
    <w:rsid w:val="004E5AE4"/>
    <w:rPr>
      <w:sz w:val="20"/>
      <w:szCs w:val="20"/>
    </w:rPr>
  </w:style>
  <w:style w:type="character" w:styleId="Appelnotedebasdep">
    <w:name w:val="footnote reference"/>
    <w:basedOn w:val="Policepardfaut"/>
    <w:uiPriority w:val="99"/>
    <w:semiHidden/>
    <w:unhideWhenUsed/>
    <w:rsid w:val="004E5AE4"/>
    <w:rPr>
      <w:vertAlign w:val="superscript"/>
    </w:rPr>
  </w:style>
  <w:style w:type="paragraph" w:styleId="En-ttedetabledesmatires">
    <w:name w:val="TOC Heading"/>
    <w:basedOn w:val="Titre1"/>
    <w:next w:val="Normal"/>
    <w:uiPriority w:val="39"/>
    <w:unhideWhenUsed/>
    <w:qFormat/>
    <w:rsid w:val="00E659E8"/>
    <w:pPr>
      <w:numPr>
        <w:numId w:val="0"/>
      </w:numPr>
      <w:jc w:val="left"/>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E659E8"/>
    <w:pPr>
      <w:spacing w:after="100"/>
    </w:pPr>
  </w:style>
  <w:style w:type="paragraph" w:styleId="TM2">
    <w:name w:val="toc 2"/>
    <w:basedOn w:val="Normal"/>
    <w:next w:val="Normal"/>
    <w:autoRedefine/>
    <w:uiPriority w:val="39"/>
    <w:unhideWhenUsed/>
    <w:rsid w:val="00E659E8"/>
    <w:pPr>
      <w:spacing w:after="100"/>
      <w:ind w:left="220"/>
    </w:pPr>
  </w:style>
  <w:style w:type="character" w:styleId="Lienhypertexte">
    <w:name w:val="Hyperlink"/>
    <w:basedOn w:val="Policepardfaut"/>
    <w:uiPriority w:val="99"/>
    <w:unhideWhenUsed/>
    <w:rsid w:val="00E659E8"/>
    <w:rPr>
      <w:color w:val="2E75B5" w:themeColor="hyperlink"/>
      <w:u w:val="single"/>
    </w:rPr>
  </w:style>
  <w:style w:type="paragraph" w:styleId="Textedebulles">
    <w:name w:val="Balloon Text"/>
    <w:basedOn w:val="Normal"/>
    <w:link w:val="TextedebullesCar"/>
    <w:uiPriority w:val="99"/>
    <w:semiHidden/>
    <w:unhideWhenUsed/>
    <w:rsid w:val="001873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7344"/>
    <w:rPr>
      <w:rFonts w:ascii="Tahoma" w:hAnsi="Tahoma" w:cs="Tahoma"/>
      <w:color w:val="0D0D0D" w:themeColor="text1" w:themeTint="F2"/>
      <w:sz w:val="16"/>
      <w:szCs w:val="16"/>
    </w:rPr>
  </w:style>
  <w:style w:type="character" w:customStyle="1" w:styleId="Titre3Car">
    <w:name w:val="Titre 3 Car"/>
    <w:basedOn w:val="Policepardfaut"/>
    <w:link w:val="Titre3"/>
    <w:uiPriority w:val="9"/>
    <w:rsid w:val="00EA3684"/>
    <w:rPr>
      <w:rFonts w:ascii="Champagne &amp; Limousines" w:eastAsiaTheme="majorEastAsia" w:hAnsi="Champagne &amp; Limousines" w:cstheme="majorBidi"/>
      <w:b/>
      <w:color w:val="171717" w:themeColor="background2" w:themeShade="1A"/>
      <w:sz w:val="24"/>
      <w:szCs w:val="24"/>
    </w:rPr>
  </w:style>
  <w:style w:type="paragraph" w:styleId="TM3">
    <w:name w:val="toc 3"/>
    <w:basedOn w:val="Normal"/>
    <w:next w:val="Normal"/>
    <w:autoRedefine/>
    <w:uiPriority w:val="39"/>
    <w:unhideWhenUsed/>
    <w:rsid w:val="000206DB"/>
    <w:pPr>
      <w:spacing w:after="100"/>
      <w:ind w:left="440"/>
    </w:pPr>
  </w:style>
  <w:style w:type="paragraph" w:styleId="Lgende">
    <w:name w:val="caption"/>
    <w:basedOn w:val="Normal"/>
    <w:next w:val="Normal"/>
    <w:uiPriority w:val="35"/>
    <w:unhideWhenUsed/>
    <w:qFormat/>
    <w:rsid w:val="00EC4F8B"/>
    <w:pPr>
      <w:spacing w:after="200" w:line="240" w:lineRule="auto"/>
    </w:pPr>
    <w:rPr>
      <w:i/>
      <w:iCs/>
      <w:color w:val="3B3838" w:themeColor="background2" w:themeShade="40"/>
      <w:sz w:val="20"/>
      <w:szCs w:val="18"/>
    </w:rPr>
  </w:style>
  <w:style w:type="character" w:customStyle="1" w:styleId="Mentionnonrsolue1">
    <w:name w:val="Mention non résolue1"/>
    <w:basedOn w:val="Policepardfaut"/>
    <w:uiPriority w:val="99"/>
    <w:semiHidden/>
    <w:unhideWhenUsed/>
    <w:rsid w:val="00B31736"/>
    <w:rPr>
      <w:color w:val="808080"/>
      <w:shd w:val="clear" w:color="auto" w:fill="E6E6E6"/>
    </w:rPr>
  </w:style>
  <w:style w:type="character" w:styleId="Lienhypertextesuivivisit">
    <w:name w:val="FollowedHyperlink"/>
    <w:basedOn w:val="Policepardfaut"/>
    <w:uiPriority w:val="99"/>
    <w:semiHidden/>
    <w:unhideWhenUsed/>
    <w:rsid w:val="00A6769A"/>
    <w:rPr>
      <w:color w:val="2E75B5" w:themeColor="followedHyperlink"/>
      <w:u w:val="single"/>
    </w:rPr>
  </w:style>
  <w:style w:type="paragraph" w:styleId="Sansinterligne">
    <w:name w:val="No Spacing"/>
    <w:link w:val="SansinterligneCar"/>
    <w:uiPriority w:val="1"/>
    <w:qFormat/>
    <w:rsid w:val="0097799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7799E"/>
    <w:rPr>
      <w:rFonts w:eastAsiaTheme="minorEastAsia"/>
      <w:lang w:eastAsia="fr-FR"/>
    </w:rPr>
  </w:style>
  <w:style w:type="character" w:styleId="Mentionnonrsolue">
    <w:name w:val="Unresolved Mention"/>
    <w:basedOn w:val="Policepardfaut"/>
    <w:uiPriority w:val="99"/>
    <w:semiHidden/>
    <w:unhideWhenUsed/>
    <w:rsid w:val="00B039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06910">
      <w:bodyDiv w:val="1"/>
      <w:marLeft w:val="0"/>
      <w:marRight w:val="0"/>
      <w:marTop w:val="0"/>
      <w:marBottom w:val="0"/>
      <w:divBdr>
        <w:top w:val="none" w:sz="0" w:space="0" w:color="auto"/>
        <w:left w:val="none" w:sz="0" w:space="0" w:color="auto"/>
        <w:bottom w:val="none" w:sz="0" w:space="0" w:color="auto"/>
        <w:right w:val="none" w:sz="0" w:space="0" w:color="auto"/>
      </w:divBdr>
    </w:div>
    <w:div w:id="1387870864">
      <w:bodyDiv w:val="1"/>
      <w:marLeft w:val="0"/>
      <w:marRight w:val="0"/>
      <w:marTop w:val="0"/>
      <w:marBottom w:val="0"/>
      <w:divBdr>
        <w:top w:val="none" w:sz="0" w:space="0" w:color="auto"/>
        <w:left w:val="none" w:sz="0" w:space="0" w:color="auto"/>
        <w:bottom w:val="none" w:sz="0" w:space="0" w:color="auto"/>
        <w:right w:val="none" w:sz="0" w:space="0" w:color="auto"/>
      </w:divBdr>
    </w:div>
    <w:div w:id="186929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ananthreddy/global-terrorism-database/data"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kaggle.com/ananthreddy/global-terrorism-database/da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2E75B5"/>
      </a:hlink>
      <a:folHlink>
        <a:srgbClr val="2E75B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CB3D9-D03D-49CE-9A50-A02089219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6</Pages>
  <Words>619</Words>
  <Characters>3405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Bongrain</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Corentin</dc:creator>
  <cp:lastModifiedBy>Corentin</cp:lastModifiedBy>
  <cp:revision>137</cp:revision>
  <cp:lastPrinted>2017-08-16T14:37:00Z</cp:lastPrinted>
  <dcterms:created xsi:type="dcterms:W3CDTF">2017-08-17T12:42:00Z</dcterms:created>
  <dcterms:modified xsi:type="dcterms:W3CDTF">2018-05-14T14:02:00Z</dcterms:modified>
</cp:coreProperties>
</file>