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table below, for each Google Ads recommendation, document whether you will immediately apply it, plan to apply it, or dismiss it. Then, enter the reason behind each of your decisions. If you decide that you plan to </w:t>
      </w:r>
      <w:r w:rsidDel="00000000" w:rsidR="00000000" w:rsidRPr="00000000">
        <w:rPr>
          <w:rtl w:val="0"/>
        </w:rPr>
        <w:t xml:space="preserve">apply a recommendation</w:t>
      </w:r>
      <w:r w:rsidDel="00000000" w:rsidR="00000000" w:rsidRPr="00000000">
        <w:rPr>
          <w:rtl w:val="0"/>
        </w:rPr>
        <w:t xml:space="preserve"> </w:t>
      </w:r>
      <w:r w:rsidDel="00000000" w:rsidR="00000000" w:rsidRPr="00000000">
        <w:rPr>
          <w:rtl w:val="0"/>
        </w:rPr>
        <w:t xml:space="preserve">later</w:t>
      </w:r>
      <w:r w:rsidDel="00000000" w:rsidR="00000000" w:rsidRPr="00000000">
        <w:rPr>
          <w:rtl w:val="0"/>
        </w:rPr>
        <w:t xml:space="preserve">, in the last column of the table, list next steps or things that need to happen before you can </w:t>
      </w:r>
      <w:r w:rsidDel="00000000" w:rsidR="00000000" w:rsidRPr="00000000">
        <w:rPr>
          <w:rtl w:val="0"/>
        </w:rPr>
        <w:t xml:space="preserve">apply that</w:t>
      </w:r>
      <w:r w:rsidDel="00000000" w:rsidR="00000000" w:rsidRPr="00000000">
        <w:rPr>
          <w:rtl w:val="0"/>
        </w:rPr>
        <w:t xml:space="preserve"> recommendation.</w:t>
      </w:r>
    </w:p>
    <w:p w:rsidR="00000000" w:rsidDel="00000000" w:rsidP="00000000" w:rsidRDefault="00000000" w:rsidRPr="00000000" w14:paraId="00000002">
      <w:pPr>
        <w:rPr/>
      </w:pPr>
      <w:r w:rsidDel="00000000" w:rsidR="00000000" w:rsidRPr="00000000">
        <w:rPr>
          <w:rtl w:val="0"/>
        </w:rPr>
      </w:r>
    </w:p>
    <w:tbl>
      <w:tblPr>
        <w:tblStyle w:val="Table1"/>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1905"/>
        <w:gridCol w:w="1620"/>
        <w:gridCol w:w="2430"/>
        <w:gridCol w:w="1635"/>
        <w:tblGridChange w:id="0">
          <w:tblGrid>
            <w:gridCol w:w="2295"/>
            <w:gridCol w:w="1905"/>
            <w:gridCol w:w="1620"/>
            <w:gridCol w:w="2430"/>
            <w:gridCol w:w="163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sz w:val="24"/>
                <w:szCs w:val="24"/>
              </w:rPr>
            </w:pPr>
            <w:r w:rsidDel="00000000" w:rsidR="00000000" w:rsidRPr="00000000">
              <w:rPr>
                <w:b w:val="1"/>
                <w:sz w:val="24"/>
                <w:szCs w:val="24"/>
                <w:rtl w:val="0"/>
              </w:rPr>
              <w:t xml:space="preserve">Recommendation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4"/>
                <w:szCs w:val="24"/>
              </w:rPr>
            </w:pPr>
            <w:r w:rsidDel="00000000" w:rsidR="00000000" w:rsidRPr="00000000">
              <w:rPr>
                <w:b w:val="1"/>
                <w:sz w:val="24"/>
                <w:szCs w:val="24"/>
                <w:rtl w:val="0"/>
              </w:rPr>
              <w:t xml:space="preserve">Predicted impact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4"/>
                <w:szCs w:val="24"/>
              </w:rPr>
            </w:pPr>
            <w:r w:rsidDel="00000000" w:rsidR="00000000" w:rsidRPr="00000000">
              <w:rPr>
                <w:b w:val="1"/>
                <w:sz w:val="24"/>
                <w:szCs w:val="24"/>
                <w:rtl w:val="0"/>
              </w:rPr>
              <w:t xml:space="preserve">Your decision</w:t>
            </w:r>
            <w:r w:rsidDel="00000000" w:rsidR="00000000" w:rsidRPr="00000000">
              <w:rPr>
                <w:rtl w:val="0"/>
              </w:rPr>
            </w:r>
          </w:p>
          <w:p w:rsidR="00000000" w:rsidDel="00000000" w:rsidP="00000000" w:rsidRDefault="00000000" w:rsidRPr="00000000" w14:paraId="00000006">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A = Apply</w:t>
            </w:r>
          </w:p>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P = Plan</w:t>
            </w:r>
          </w:p>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D = Dismiss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sz w:val="24"/>
                <w:szCs w:val="24"/>
              </w:rPr>
            </w:pPr>
            <w:r w:rsidDel="00000000" w:rsidR="00000000" w:rsidRPr="00000000">
              <w:rPr>
                <w:b w:val="1"/>
                <w:sz w:val="24"/>
                <w:szCs w:val="24"/>
                <w:rtl w:val="0"/>
              </w:rPr>
              <w:t xml:space="preserve">Reason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sz w:val="24"/>
                <w:szCs w:val="24"/>
              </w:rPr>
            </w:pPr>
            <w:r w:rsidDel="00000000" w:rsidR="00000000" w:rsidRPr="00000000">
              <w:rPr>
                <w:b w:val="1"/>
                <w:sz w:val="24"/>
                <w:szCs w:val="24"/>
                <w:rtl w:val="0"/>
              </w:rPr>
              <w:t xml:space="preserve">Next steps, if 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Some ad groups do not have 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Get ads running by adding ads to each ad group in your 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We need to research which ad group is worth adding ad on for our 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After we know which ad groups benefits us the most we should add the ad on those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Bid more efficiently with Maximize Conversion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Get more conversion value at a similar ROAS with a value-based bidding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There is no negative effect in being more efficient with our budget spending. If we get more conversion value with similar ROAS.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Keep track of the ROAS if any drastic changes we should consider changing the bud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Bid more efficiently with Maximize Conversions using a target CPA.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Get more conversions at a lower or similar CPA with a fully </w:t>
            </w:r>
            <w:r w:rsidDel="00000000" w:rsidR="00000000" w:rsidRPr="00000000">
              <w:rPr>
                <w:rtl w:val="0"/>
              </w:rPr>
              <w:t xml:space="preserve">automated</w:t>
            </w:r>
            <w:r w:rsidDel="00000000" w:rsidR="00000000" w:rsidRPr="00000000">
              <w:rPr>
                <w:rtl w:val="0"/>
              </w:rPr>
              <w:t xml:space="preserve"> bid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If we can get more acquisition with a lower or similar CPA then there is no downside for us to implement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Keep track of the CPA if we see that it is increasing then we should switch back to the previous bid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Add sitelinks to your 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Your ads aren't as prominent as they could be if you use sitelinks.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If adding sitelinks makes our ad lose prominence then we shouldn’t add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Use optimized ad rotation.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Automatically show your best ads at auction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If people see the same ads consistently they will get bored of it. We might need to strategize which ad we show each auction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Raise your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Your ads stopped running on your busiest days. Fixing your limited budget can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We can’t just increase our budget on the go. We need to plan with management and see if we even have the financial leeway to have our budget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If the company does have enough finance for us to increase our budget. We should make a presentation to show them the positives of increasing our budget.</w:t>
            </w:r>
          </w:p>
        </w:tc>
      </w:tr>
    </w:tbl>
    <w:p w:rsidR="00000000" w:rsidDel="00000000" w:rsidP="00000000" w:rsidRDefault="00000000" w:rsidRPr="00000000" w14:paraId="0000002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