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rPr>
          <w:b w:val="1"/>
          <w:sz w:val="22"/>
          <w:szCs w:val="22"/>
        </w:rPr>
      </w:pPr>
      <w:bookmarkStart w:colFirst="0" w:colLast="0" w:name="_2ccituo8wjkm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rPr>
          <w:b w:val="1"/>
          <w:sz w:val="20"/>
          <w:szCs w:val="20"/>
        </w:rPr>
      </w:pPr>
      <w:bookmarkStart w:colFirst="0" w:colLast="0" w:name="_zs0ek8utke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Rule="auto"/>
        <w:rPr>
          <w:b w:val="1"/>
          <w:sz w:val="36"/>
          <w:szCs w:val="36"/>
        </w:rPr>
      </w:pPr>
      <w:bookmarkStart w:colFirst="0" w:colLast="0" w:name="_jyr6nrli1pxz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Page </w:t>
      </w:r>
      <w:r w:rsidDel="00000000" w:rsidR="00000000" w:rsidRPr="00000000">
        <w:rPr>
          <w:b w:val="1"/>
          <w:sz w:val="36"/>
          <w:szCs w:val="36"/>
          <w:rtl w:val="0"/>
        </w:rPr>
        <w:t xml:space="preserve">1 (Cheeses)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Current title: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 Founders’ Cheeses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Current meta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Shop specialty cheeses today.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sz w:val="24"/>
          <w:szCs w:val="24"/>
          <w:rtl w:val="0"/>
        </w:rPr>
        <w:t xml:space="preserve">https://www.foundersdairy(fictional).com &gt; products &gt; cheeses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 summary:</w:t>
      </w:r>
      <w:r w:rsidDel="00000000" w:rsidR="00000000" w:rsidRPr="00000000">
        <w:rPr>
          <w:sz w:val="24"/>
          <w:szCs w:val="24"/>
          <w:rtl w:val="0"/>
        </w:rPr>
        <w:t xml:space="preserve"> This is the main product page where customers can purchase a selection of Founders’ hand-crafted cheeses. It lists a selection of mozzarella, Swiss, goat, and blue cheeses made using traditional methods. It also highlights their best-selling smoked cheddars and includes listings for products (crackers, jams, etc.) that pair well with the cheeses on the page.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color w:val="1155cc"/>
          <w:sz w:val="24"/>
          <w:szCs w:val="24"/>
          <w:u w:val="single"/>
        </w:rPr>
      </w:pPr>
      <w:bookmarkStart w:colFirst="0" w:colLast="0" w:name="_shpax58f6mq3" w:id="3"/>
      <w:bookmarkEnd w:id="3"/>
      <w:r w:rsidDel="00000000" w:rsidR="00000000" w:rsidRPr="00000000">
        <w:rPr>
          <w:b w:val="1"/>
          <w:rtl w:val="0"/>
        </w:rPr>
        <w:t xml:space="preserve">Recommendations for Page 1 (Cheeses)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New title: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 Buy Founders’s Cheeses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 meta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Purchase a selection of Founders’ hand crafted cheeses like mozzarella, Swiss, goat, blue cheeses, and our best-selling smoked cheddars.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0" w:lineRule="auto"/>
        <w:rPr>
          <w:b w:val="1"/>
        </w:rPr>
      </w:pPr>
      <w:bookmarkStart w:colFirst="0" w:colLast="0" w:name="_1pzfouiwile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0" w:lineRule="auto"/>
        <w:rPr>
          <w:b w:val="1"/>
          <w:sz w:val="36"/>
          <w:szCs w:val="36"/>
        </w:rPr>
      </w:pPr>
      <w:bookmarkStart w:colFirst="0" w:colLast="0" w:name="_pnivlwxobhqo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Page 2 (Recipes)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Current title: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 Recipes | Founders’ Dairy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Current meta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Try our tasty recipes.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sz w:val="24"/>
          <w:szCs w:val="24"/>
          <w:rtl w:val="0"/>
        </w:rPr>
        <w:t xml:space="preserve">https://www.foundersdairy(fictional).com &gt; family 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 summary:</w:t>
      </w:r>
      <w:r w:rsidDel="00000000" w:rsidR="00000000" w:rsidRPr="00000000">
        <w:rPr>
          <w:sz w:val="24"/>
          <w:szCs w:val="24"/>
          <w:rtl w:val="0"/>
        </w:rPr>
        <w:t xml:space="preserve"> This page contains links to recipes that use Founders’ cheeses, jams, meats, and syrups. Customers can access a variety of recipes for appetizers, soups, entrees, and desserts. The page includes time-honored recipes from the Founders family, like macaroni and cheese and jam-filled sandwich cookies.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  <w:color w:val="1155cc"/>
          <w:sz w:val="24"/>
          <w:szCs w:val="24"/>
          <w:u w:val="single"/>
        </w:rPr>
      </w:pPr>
      <w:bookmarkStart w:colFirst="0" w:colLast="0" w:name="_dukajb6gy5y6" w:id="6"/>
      <w:bookmarkEnd w:id="6"/>
      <w:r w:rsidDel="00000000" w:rsidR="00000000" w:rsidRPr="00000000">
        <w:rPr>
          <w:b w:val="1"/>
          <w:rtl w:val="0"/>
        </w:rPr>
        <w:t xml:space="preserve">Recommendations for Page 2 (Recipes)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New title:</w:t>
            </w:r>
            <w:r w:rsidDel="00000000" w:rsidR="00000000" w:rsidRPr="00000000">
              <w:rPr>
                <w:color w:val="0000ff"/>
                <w:sz w:val="28"/>
                <w:szCs w:val="28"/>
                <w:rtl w:val="0"/>
              </w:rPr>
              <w:t xml:space="preserve"> Founders’ Family Recipes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 meta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Create delicious foods with our traditional family recipes using our high quality products. Customers can access a variety of recipes for appetizers, soups, entrees, and desserts. You can also find the recipe for our time-honored recipes from the Founders family,  like macaroni and cheese and jam-filled sandwich cookies.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left"/>
      <w:rPr>
        <w:sz w:val="26"/>
        <w:szCs w:val="2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right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Webpage titles and meta descriptions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-35834</wp:posOffset>
          </wp:positionV>
          <wp:extent cx="2149475" cy="660699"/>
          <wp:effectExtent b="0" l="0" r="0" t="0"/>
          <wp:wrapNone/>
          <wp:docPr descr="Founders' Dairy, since 1873" id="1" name="image1.png"/>
          <a:graphic>
            <a:graphicData uri="http://schemas.openxmlformats.org/drawingml/2006/picture">
              <pic:pic>
                <pic:nvPicPr>
                  <pic:cNvPr descr="Founders' Dairy, since 1873" id="0" name="image1.png"/>
                  <pic:cNvPicPr preferRelativeResize="0"/>
                </pic:nvPicPr>
                <pic:blipFill>
                  <a:blip r:embed="rId1"/>
                  <a:srcRect b="24216" l="3044" r="2884" t="24501"/>
                  <a:stretch>
                    <a:fillRect/>
                  </a:stretch>
                </pic:blipFill>
                <pic:spPr>
                  <a:xfrm>
                    <a:off x="0" y="0"/>
                    <a:ext cx="2149475" cy="66069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jc w:val="right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Founders’ Dairy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