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233239" w14:textId="77777777" w:rsidR="000278B9" w:rsidRDefault="000278B9"/>
    <w:sectPr w:rsidR="000278B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C85"/>
    <w:rsid w:val="000278B9"/>
    <w:rsid w:val="00370398"/>
    <w:rsid w:val="004C10C0"/>
    <w:rsid w:val="00B82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262FB9"/>
  <w15:chartTrackingRefBased/>
  <w15:docId w15:val="{41C42BEE-2898-4017-8F33-215398FC4E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Craig McKay</dc:creator>
  <cp:keywords/>
  <dc:description/>
  <cp:lastModifiedBy>Craig McKay</cp:lastModifiedBy>
  <cp:revision>1</cp:revision>
  <dcterms:created xsi:type="dcterms:W3CDTF">2022-11-19T09:46:00Z</dcterms:created>
  <dcterms:modified xsi:type="dcterms:W3CDTF">2022-11-19T09:46:00Z</dcterms:modified>
</cp:coreProperties>
</file>