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39850E" w14:textId="13AEFD5A" w:rsidR="00653CFC" w:rsidRPr="00B912F5" w:rsidRDefault="00B912F5" w:rsidP="002B171E">
      <w:pPr>
        <w:jc w:val="center"/>
        <w:rPr>
          <w:rFonts w:cstheme="minorHAnsi"/>
          <w:b/>
          <w:sz w:val="28"/>
          <w:szCs w:val="28"/>
        </w:rPr>
      </w:pPr>
      <w:r w:rsidRPr="00B912F5">
        <w:rPr>
          <w:rFonts w:cstheme="minorHAnsi"/>
          <w:b/>
          <w:sz w:val="28"/>
          <w:szCs w:val="28"/>
        </w:rPr>
        <w:t>Le développement</w:t>
      </w:r>
      <w:r w:rsidR="008A6873" w:rsidRPr="00B912F5">
        <w:rPr>
          <w:rFonts w:cstheme="minorHAnsi"/>
          <w:b/>
          <w:sz w:val="28"/>
          <w:szCs w:val="28"/>
        </w:rPr>
        <w:t xml:space="preserve"> technique transforme-t-il les Hommes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5670"/>
        <w:gridCol w:w="1696"/>
      </w:tblGrid>
      <w:tr w:rsidR="002B171E" w:rsidRPr="00B912F5" w14:paraId="2CB91BBA" w14:textId="77777777" w:rsidTr="002B171E">
        <w:trPr>
          <w:trHeight w:val="397"/>
        </w:trPr>
        <w:tc>
          <w:tcPr>
            <w:tcW w:w="1696" w:type="dxa"/>
            <w:shd w:val="clear" w:color="auto" w:fill="BFBFBF" w:themeFill="background1" w:themeFillShade="BF"/>
          </w:tcPr>
          <w:p w14:paraId="54B25169" w14:textId="77777777" w:rsidR="002B171E" w:rsidRPr="00B912F5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Auteurs</w:t>
            </w:r>
          </w:p>
        </w:tc>
        <w:tc>
          <w:tcPr>
            <w:tcW w:w="5670" w:type="dxa"/>
            <w:shd w:val="clear" w:color="auto" w:fill="BFBFBF" w:themeFill="background1" w:themeFillShade="BF"/>
          </w:tcPr>
          <w:p w14:paraId="57EA157D" w14:textId="77777777" w:rsidR="002B171E" w:rsidRPr="00B912F5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Œuvres</w:t>
            </w:r>
          </w:p>
        </w:tc>
        <w:tc>
          <w:tcPr>
            <w:tcW w:w="1696" w:type="dxa"/>
            <w:shd w:val="clear" w:color="auto" w:fill="BFBFBF" w:themeFill="background1" w:themeFillShade="BF"/>
          </w:tcPr>
          <w:p w14:paraId="4A474F46" w14:textId="77777777" w:rsidR="002B171E" w:rsidRPr="00B912F5" w:rsidRDefault="002B171E" w:rsidP="002B171E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Siècle</w:t>
            </w:r>
          </w:p>
        </w:tc>
      </w:tr>
      <w:tr w:rsidR="008A6873" w:rsidRPr="00B912F5" w14:paraId="020B7916" w14:textId="77777777" w:rsidTr="008A6873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54698C9B" w14:textId="051F0A3A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Kant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7043EE92" w14:textId="30B3A44C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 xml:space="preserve">Idée d’une histoire universelle au point de vue cosmopolitique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79245630" w14:textId="6C65DCB4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XVIII</w:t>
            </w:r>
            <w:r w:rsidRPr="00B912F5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8A6873" w:rsidRPr="00B912F5" w14:paraId="4984E1B7" w14:textId="77777777" w:rsidTr="00B912F5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5BEA9037" w14:textId="5792FCAB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 xml:space="preserve">Platon 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0AB6F63" w14:textId="38410B32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Protagoras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5BDD07E6" w14:textId="5CDF65BD" w:rsidR="008A6873" w:rsidRPr="00B912F5" w:rsidRDefault="008A6873" w:rsidP="008A6873">
            <w:pPr>
              <w:pStyle w:val="NormalWeb"/>
              <w:rPr>
                <w:rFonts w:asciiTheme="minorHAnsi" w:hAnsiTheme="minorHAnsi" w:cstheme="minorHAnsi"/>
              </w:rPr>
            </w:pPr>
            <w:r w:rsidRPr="00B912F5">
              <w:rPr>
                <w:rFonts w:asciiTheme="minorHAnsi" w:hAnsiTheme="minorHAnsi" w:cstheme="minorHAnsi"/>
              </w:rPr>
              <w:t>-IV</w:t>
            </w:r>
            <w:r w:rsidRPr="00B912F5">
              <w:rPr>
                <w:rFonts w:asciiTheme="minorHAnsi" w:hAnsiTheme="minorHAnsi" w:cstheme="minorHAnsi"/>
                <w:vertAlign w:val="superscript"/>
              </w:rPr>
              <w:t>ème</w:t>
            </w:r>
          </w:p>
        </w:tc>
      </w:tr>
      <w:tr w:rsidR="008A6873" w:rsidRPr="00B912F5" w14:paraId="13EB61EE" w14:textId="77777777" w:rsidTr="00B912F5">
        <w:trPr>
          <w:trHeight w:val="397"/>
        </w:trPr>
        <w:tc>
          <w:tcPr>
            <w:tcW w:w="1696" w:type="dxa"/>
            <w:tcBorders>
              <w:top w:val="single" w:sz="4" w:space="0" w:color="auto"/>
              <w:bottom w:val="single" w:sz="24" w:space="0" w:color="auto"/>
            </w:tcBorders>
          </w:tcPr>
          <w:p w14:paraId="1BFE81EB" w14:textId="6D271747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Aristote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24" w:space="0" w:color="auto"/>
            </w:tcBorders>
          </w:tcPr>
          <w:p w14:paraId="0DCACCDF" w14:textId="54AF7C98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Les parties des animaux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24" w:space="0" w:color="auto"/>
            </w:tcBorders>
          </w:tcPr>
          <w:p w14:paraId="382238D7" w14:textId="5ADFD770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-IV</w:t>
            </w:r>
            <w:r w:rsidRPr="00B912F5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8A6873" w:rsidRPr="00B912F5" w14:paraId="6A4CF430" w14:textId="77777777" w:rsidTr="00B912F5">
        <w:trPr>
          <w:trHeight w:val="397"/>
        </w:trPr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734ED22E" w14:textId="544B4251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Bergson</w:t>
            </w:r>
          </w:p>
        </w:tc>
        <w:tc>
          <w:tcPr>
            <w:tcW w:w="5670" w:type="dxa"/>
            <w:tcBorders>
              <w:top w:val="single" w:sz="24" w:space="0" w:color="auto"/>
              <w:bottom w:val="single" w:sz="4" w:space="0" w:color="auto"/>
            </w:tcBorders>
          </w:tcPr>
          <w:p w14:paraId="31E22C5E" w14:textId="06F75E0D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Évolution Créatrice</w:t>
            </w:r>
          </w:p>
        </w:tc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4CCCDD27" w14:textId="21625048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XIX</w:t>
            </w:r>
            <w:r w:rsidRPr="00B912F5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</w:tc>
      </w:tr>
      <w:tr w:rsidR="008A6873" w:rsidRPr="00B912F5" w14:paraId="4DD87473" w14:textId="77777777" w:rsidTr="00B912F5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307DDE2F" w14:textId="3BC5F39A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André Leroi-Gourhan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67C17675" w14:textId="61C1587B" w:rsidR="008A6873" w:rsidRPr="00B912F5" w:rsidRDefault="008A6873" w:rsidP="008A6873">
            <w:pPr>
              <w:tabs>
                <w:tab w:val="left" w:pos="930"/>
              </w:tabs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Le geste et la parole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6DFF94D5" w14:textId="00E815DB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XX</w:t>
            </w:r>
            <w:r w:rsidRPr="00B912F5">
              <w:rPr>
                <w:rFonts w:cstheme="minorHAnsi"/>
                <w:sz w:val="24"/>
                <w:szCs w:val="24"/>
                <w:vertAlign w:val="superscript"/>
              </w:rPr>
              <w:t>ème</w:t>
            </w:r>
          </w:p>
          <w:p w14:paraId="03EA47FD" w14:textId="11CF8CF9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A6873" w:rsidRPr="00B912F5" w14:paraId="733DA18B" w14:textId="77777777" w:rsidTr="00B912F5">
        <w:trPr>
          <w:trHeight w:val="397"/>
        </w:trPr>
        <w:tc>
          <w:tcPr>
            <w:tcW w:w="1696" w:type="dxa"/>
            <w:tcBorders>
              <w:top w:val="single" w:sz="4" w:space="0" w:color="auto"/>
              <w:bottom w:val="single" w:sz="24" w:space="0" w:color="auto"/>
            </w:tcBorders>
          </w:tcPr>
          <w:p w14:paraId="46CF4DD7" w14:textId="6FB73771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Descartes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24" w:space="0" w:color="auto"/>
            </w:tcBorders>
          </w:tcPr>
          <w:p w14:paraId="19E9FCC9" w14:textId="48671852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Discours de la méthode</w:t>
            </w:r>
          </w:p>
        </w:tc>
        <w:tc>
          <w:tcPr>
            <w:tcW w:w="1696" w:type="dxa"/>
            <w:tcBorders>
              <w:top w:val="single" w:sz="4" w:space="0" w:color="auto"/>
              <w:bottom w:val="single" w:sz="24" w:space="0" w:color="auto"/>
            </w:tcBorders>
          </w:tcPr>
          <w:p w14:paraId="40937007" w14:textId="39108D56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XVIIème</w:t>
            </w:r>
          </w:p>
        </w:tc>
      </w:tr>
      <w:tr w:rsidR="008A6873" w:rsidRPr="00B912F5" w14:paraId="0EC0D2C2" w14:textId="77777777" w:rsidTr="00B912F5">
        <w:trPr>
          <w:trHeight w:val="397"/>
        </w:trPr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700C7853" w14:textId="5D440EDA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Heidegger</w:t>
            </w:r>
          </w:p>
        </w:tc>
        <w:tc>
          <w:tcPr>
            <w:tcW w:w="5670" w:type="dxa"/>
            <w:tcBorders>
              <w:top w:val="single" w:sz="24" w:space="0" w:color="auto"/>
              <w:bottom w:val="single" w:sz="4" w:space="0" w:color="auto"/>
            </w:tcBorders>
          </w:tcPr>
          <w:p w14:paraId="297108A8" w14:textId="236E351A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La question de la technique</w:t>
            </w:r>
          </w:p>
        </w:tc>
        <w:tc>
          <w:tcPr>
            <w:tcW w:w="1696" w:type="dxa"/>
            <w:tcBorders>
              <w:top w:val="single" w:sz="24" w:space="0" w:color="auto"/>
              <w:bottom w:val="single" w:sz="4" w:space="0" w:color="auto"/>
            </w:tcBorders>
          </w:tcPr>
          <w:p w14:paraId="7065DC49" w14:textId="500269A0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XXème</w:t>
            </w:r>
          </w:p>
        </w:tc>
      </w:tr>
      <w:tr w:rsidR="008A6873" w:rsidRPr="00B912F5" w14:paraId="206D7ED7" w14:textId="77777777" w:rsidTr="008A6873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4D034519" w14:textId="411ECE58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Hannah Arendt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17EA08F" w14:textId="27F52A22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La Condition de l’homme moderne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41E24492" w14:textId="4C04FBCC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XXème</w:t>
            </w:r>
          </w:p>
        </w:tc>
      </w:tr>
      <w:tr w:rsidR="008A6873" w:rsidRPr="00B912F5" w14:paraId="01076C99" w14:textId="77777777" w:rsidTr="008A6873">
        <w:trPr>
          <w:trHeight w:val="397"/>
        </w:trPr>
        <w:tc>
          <w:tcPr>
            <w:tcW w:w="1696" w:type="dxa"/>
            <w:tcBorders>
              <w:bottom w:val="single" w:sz="4" w:space="0" w:color="auto"/>
            </w:tcBorders>
          </w:tcPr>
          <w:p w14:paraId="2324EE18" w14:textId="5002FF89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Karl Marx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ACED0F4" w14:textId="615A721B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Le Capital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14:paraId="4B33105C" w14:textId="6EC16862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XIXème</w:t>
            </w:r>
          </w:p>
        </w:tc>
      </w:tr>
      <w:tr w:rsidR="008A6873" w:rsidRPr="00B912F5" w14:paraId="67DF5F60" w14:textId="77777777" w:rsidTr="008A6873">
        <w:trPr>
          <w:trHeight w:val="397"/>
        </w:trPr>
        <w:tc>
          <w:tcPr>
            <w:tcW w:w="1696" w:type="dxa"/>
            <w:tcBorders>
              <w:top w:val="single" w:sz="4" w:space="0" w:color="auto"/>
            </w:tcBorders>
          </w:tcPr>
          <w:p w14:paraId="06CBFE2C" w14:textId="377521BF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eastAsia="Calibri (MS)" w:cstheme="minorHAnsi"/>
                <w:color w:val="000000"/>
                <w:sz w:val="24"/>
                <w:szCs w:val="24"/>
              </w:rPr>
              <w:t>Habermas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5AE28B64" w14:textId="5A4AD52B" w:rsidR="008A6873" w:rsidRPr="00B912F5" w:rsidRDefault="003366CA" w:rsidP="003366CA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La Technique et la Science comme idéologie</w:t>
            </w:r>
          </w:p>
        </w:tc>
        <w:tc>
          <w:tcPr>
            <w:tcW w:w="1696" w:type="dxa"/>
            <w:tcBorders>
              <w:top w:val="single" w:sz="4" w:space="0" w:color="auto"/>
            </w:tcBorders>
          </w:tcPr>
          <w:p w14:paraId="400A5804" w14:textId="278FAF64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XXème</w:t>
            </w:r>
          </w:p>
        </w:tc>
      </w:tr>
      <w:tr w:rsidR="008A6873" w:rsidRPr="00B912F5" w14:paraId="68656785" w14:textId="77777777" w:rsidTr="002B171E">
        <w:trPr>
          <w:trHeight w:val="397"/>
        </w:trPr>
        <w:tc>
          <w:tcPr>
            <w:tcW w:w="1696" w:type="dxa"/>
          </w:tcPr>
          <w:p w14:paraId="4AE61000" w14:textId="0450A732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eastAsia="Calibri (MS)" w:cstheme="minorHAnsi"/>
                <w:color w:val="000000"/>
                <w:sz w:val="24"/>
                <w:szCs w:val="24"/>
              </w:rPr>
              <w:t>Jonas</w:t>
            </w:r>
          </w:p>
        </w:tc>
        <w:tc>
          <w:tcPr>
            <w:tcW w:w="5670" w:type="dxa"/>
          </w:tcPr>
          <w:p w14:paraId="7700A318" w14:textId="2522FEB8" w:rsidR="008A6873" w:rsidRPr="00B912F5" w:rsidRDefault="003366CA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Le Principe responsabilité</w:t>
            </w:r>
          </w:p>
        </w:tc>
        <w:tc>
          <w:tcPr>
            <w:tcW w:w="1696" w:type="dxa"/>
          </w:tcPr>
          <w:p w14:paraId="6E7DBA6A" w14:textId="601F2A59" w:rsidR="008A6873" w:rsidRPr="00B912F5" w:rsidRDefault="008A6873" w:rsidP="008A6873">
            <w:pPr>
              <w:rPr>
                <w:rFonts w:cstheme="minorHAnsi"/>
                <w:sz w:val="24"/>
                <w:szCs w:val="24"/>
              </w:rPr>
            </w:pPr>
            <w:r w:rsidRPr="00B912F5">
              <w:rPr>
                <w:rFonts w:cstheme="minorHAnsi"/>
                <w:sz w:val="24"/>
                <w:szCs w:val="24"/>
              </w:rPr>
              <w:t>XXème</w:t>
            </w:r>
          </w:p>
        </w:tc>
      </w:tr>
    </w:tbl>
    <w:p w14:paraId="2995EDC8" w14:textId="3F059041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Kant XVIII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77CFC953" w14:textId="3CD9A33B" w:rsidR="00B912F5" w:rsidRDefault="00B912F5" w:rsidP="00B912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Citation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« Il devait bien plutôt tout tirer de lui-même »</w:t>
      </w:r>
    </w:p>
    <w:p w14:paraId="38CA75E2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796B73C7" w14:textId="77777777" w:rsidR="00B912F5" w:rsidRPr="00B912F5" w:rsidRDefault="00B912F5" w:rsidP="00B9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nature est économe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Elle n'a pas donné à l'homme de moyens de défense naturels (griffes, fourrure) pour le forcer à utiliser sa raison.</w:t>
      </w:r>
    </w:p>
    <w:p w14:paraId="2A459899" w14:textId="77777777" w:rsidR="00B912F5" w:rsidRPr="00B912F5" w:rsidRDefault="00B912F5" w:rsidP="00B9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destination de l'homme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L'homme n'est pas fait pour l'instinct mais pour la culture. La technique est le moyen par lequel il sort de l'animalité.</w:t>
      </w:r>
    </w:p>
    <w:p w14:paraId="471934B7" w14:textId="77777777" w:rsidR="00B912F5" w:rsidRDefault="00B912F5" w:rsidP="00B912F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L'effort personnel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Le progrès technique permet à l'homme de se rendre digne de son bonheur en travaillant par lui-même. </w:t>
      </w:r>
    </w:p>
    <w:p w14:paraId="4AFBF06F" w14:textId="2D082288" w:rsidR="00B912F5" w:rsidRPr="00B912F5" w:rsidRDefault="00B912F5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est la vocation de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</w:t>
      </w:r>
      <w:r w:rsidRPr="00B912F5">
        <w:rPr>
          <w:rFonts w:eastAsia="Times New Roman" w:cstheme="minorHAnsi"/>
          <w:sz w:val="24"/>
          <w:szCs w:val="24"/>
          <w:lang w:eastAsia="fr-FR"/>
        </w:rPr>
        <w:t>homme et une n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>cessit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naturelle.</w:t>
      </w:r>
    </w:p>
    <w:p w14:paraId="47D41A8A" w14:textId="75F48BEB" w:rsid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Platon 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>-</w:t>
      </w: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IV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001ABB08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2F0AF028" w14:textId="77777777" w:rsidR="00B912F5" w:rsidRPr="00B912F5" w:rsidRDefault="00B912F5" w:rsidP="00B912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Le mythe de Prométhée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L'homme est "nu et sans chaussure" à cause de l'oubli d'Épiméthée. La technique est un don divin (le feu) pour compenser ce manque.</w:t>
      </w:r>
    </w:p>
    <w:p w14:paraId="5CD8B72C" w14:textId="77777777" w:rsidR="00B912F5" w:rsidRDefault="00B912F5" w:rsidP="00B912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L'insuffisance de l'outil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Posséder le savoir-faire technique ne suffit pas à vivre ensemble ; il faut aussi l'art politique (la justice) pour ne pas s'entretuer. </w:t>
      </w:r>
    </w:p>
    <w:p w14:paraId="51AC0812" w14:textId="16307A83" w:rsidR="00B912F5" w:rsidRPr="00B912F5" w:rsidRDefault="00B912F5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est un rem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è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de 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à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vuln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>rabilit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biologique de l'homme.</w:t>
      </w:r>
    </w:p>
    <w:p w14:paraId="58DC9AE6" w14:textId="17AB491E" w:rsid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Aristote -IV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7EBA7475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222F5CA6" w14:textId="77777777" w:rsidR="00B912F5" w:rsidRPr="00B912F5" w:rsidRDefault="00B912F5" w:rsidP="00B912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L'intelligence précède l'outil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Ce n'est pas parce qu'il a des mains que l'homme est intelligent, mais parce qu'il est intelligent qu'il a des mains.</w:t>
      </w:r>
    </w:p>
    <w:p w14:paraId="0E01FFC9" w14:textId="77777777" w:rsidR="00B912F5" w:rsidRPr="00B912F5" w:rsidRDefault="00B912F5" w:rsidP="00B912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main, outil suprême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main n'est pas un outil parmi d'autres, c'est l'instrument qui permet de saisir et de fabriquer tous les autres.</w:t>
      </w:r>
    </w:p>
    <w:p w14:paraId="432C511C" w14:textId="77777777" w:rsidR="00B912F5" w:rsidRDefault="00B912F5" w:rsidP="00B912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L'imitation de la nature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imite les procédés naturels ou achève ce que la nature n'a pas pu terminer. </w:t>
      </w:r>
    </w:p>
    <w:p w14:paraId="7DBE6D53" w14:textId="7ADB1E74" w:rsidR="00B912F5" w:rsidRPr="00B912F5" w:rsidRDefault="00B912F5" w:rsidP="00ED0E1D">
      <w:pPr>
        <w:pBdr>
          <w:bottom w:val="single" w:sz="2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fait partie de notre essence, la main est notre premier outil.</w:t>
      </w:r>
    </w:p>
    <w:p w14:paraId="31FC4F09" w14:textId="77777777" w:rsidR="00ED0E1D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Bergson XIX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3770CB36" w14:textId="77777777" w:rsidR="00ED0E1D" w:rsidRPr="00B912F5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7D30A045" w14:textId="77777777" w:rsidR="00ED0E1D" w:rsidRPr="00B912F5" w:rsidRDefault="00ED0E1D" w:rsidP="00ED0E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L'Homo </w:t>
      </w:r>
      <w:proofErr w:type="spellStart"/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Faber</w:t>
      </w:r>
      <w:proofErr w:type="spellEnd"/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L'intelligence humaine est d'abord la capacité de fabriquer des objets artificiels, en particulier des "outils à faire des outils".</w:t>
      </w:r>
    </w:p>
    <w:p w14:paraId="4D81661C" w14:textId="77777777" w:rsidR="00ED0E1D" w:rsidRPr="00B912F5" w:rsidRDefault="00ED0E1D" w:rsidP="00ED0E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L'intelligence vs l'Instinct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L'instinct utilise des outils naturels (organes), tandis que l'intelligence crée des outils mécaniques pour agir sur la matière.</w:t>
      </w:r>
    </w:p>
    <w:p w14:paraId="78372180" w14:textId="77777777" w:rsidR="00ED0E1D" w:rsidRDefault="00ED0E1D" w:rsidP="00ED0E1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Le supplément d'âme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a tellement agrandi le corps de l'homme (machines, transports) que celui-ci a maintenant besoin d'un progrès moral équivalent. </w:t>
      </w:r>
    </w:p>
    <w:p w14:paraId="760D29D3" w14:textId="77777777" w:rsidR="00ED0E1D" w:rsidRPr="00B912F5" w:rsidRDefault="00ED0E1D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’é</w:t>
      </w:r>
      <w:r w:rsidRPr="00B912F5">
        <w:rPr>
          <w:rFonts w:eastAsia="Times New Roman" w:cstheme="minorHAnsi"/>
          <w:sz w:val="24"/>
          <w:szCs w:val="24"/>
          <w:lang w:eastAsia="fr-FR"/>
        </w:rPr>
        <w:t>volution de la science permet de mieux conna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î</w:t>
      </w:r>
      <w:r w:rsidRPr="00B912F5">
        <w:rPr>
          <w:rFonts w:eastAsia="Times New Roman" w:cstheme="minorHAnsi"/>
          <w:sz w:val="24"/>
          <w:szCs w:val="24"/>
          <w:lang w:eastAsia="fr-FR"/>
        </w:rPr>
        <w:t>tre notre monde et d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>finit l'homme comme fabricant.</w:t>
      </w:r>
    </w:p>
    <w:p w14:paraId="16A99B99" w14:textId="77777777" w:rsidR="00ED0E1D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André Leroi-Gourhan XX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03C2E965" w14:textId="77777777" w:rsidR="00ED0E1D" w:rsidRPr="00B912F5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67806CA1" w14:textId="77777777" w:rsidR="00ED0E1D" w:rsidRPr="00B912F5" w:rsidRDefault="00ED0E1D" w:rsidP="00ED0E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L'extériorisation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L'outil est le prolongement du corps (le marteau prolonge le poing, le levier le bras).</w:t>
      </w:r>
    </w:p>
    <w:p w14:paraId="44D44B62" w14:textId="77777777" w:rsidR="00ED0E1D" w:rsidRPr="00B912F5" w:rsidRDefault="00ED0E1D" w:rsidP="00ED0E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Libération de la main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Le passage à la station debout a libéré la main pour l'outil, ce qui a permis au cerveau de se développer davantage.</w:t>
      </w:r>
    </w:p>
    <w:p w14:paraId="1F5CC1D9" w14:textId="77777777" w:rsidR="00ED0E1D" w:rsidRDefault="00ED0E1D" w:rsidP="00ED0E1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Lien biologie/technique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On ne peut pas séparer l'évolution de l'espèce humaine de l'évolution de ses outils. </w:t>
      </w:r>
    </w:p>
    <w:p w14:paraId="4485741A" w14:textId="77777777" w:rsidR="00ED0E1D" w:rsidRPr="00B912F5" w:rsidRDefault="00ED0E1D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sert 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à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am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>liorer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</w:t>
      </w:r>
      <w:r w:rsidRPr="00B912F5">
        <w:rPr>
          <w:rFonts w:eastAsia="Times New Roman" w:cstheme="minorHAnsi"/>
          <w:sz w:val="24"/>
          <w:szCs w:val="24"/>
          <w:lang w:eastAsia="fr-FR"/>
        </w:rPr>
        <w:t>homme lui-m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ê</w:t>
      </w:r>
      <w:r w:rsidRPr="00B912F5">
        <w:rPr>
          <w:rFonts w:eastAsia="Times New Roman" w:cstheme="minorHAnsi"/>
          <w:sz w:val="24"/>
          <w:szCs w:val="24"/>
          <w:lang w:eastAsia="fr-FR"/>
        </w:rPr>
        <w:t>me.</w:t>
      </w:r>
    </w:p>
    <w:p w14:paraId="5DE37A94" w14:textId="09CD59F2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Descartes XVII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7AE278D9" w14:textId="7FFE201C" w:rsidR="00B912F5" w:rsidRDefault="00B912F5" w:rsidP="00B912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Citation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« Comme maîtres et possesseurs de la nature »</w:t>
      </w:r>
    </w:p>
    <w:p w14:paraId="79BF80B0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5D430B0D" w14:textId="77777777" w:rsidR="00B912F5" w:rsidRPr="00B912F5" w:rsidRDefault="00B912F5" w:rsidP="00B912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L'utilité pratique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philosophie ne doit plus être seulement théorique, elle doit servir à améliorer les conditions de vie humaines.</w:t>
      </w:r>
    </w:p>
    <w:p w14:paraId="700BD30D" w14:textId="77777777" w:rsidR="00B912F5" w:rsidRPr="00B912F5" w:rsidRDefault="00B912F5" w:rsidP="00B912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santé et le confort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permet de créer des machines pour nous épargner du travail et de développer la médecine pour prolonger la vie.</w:t>
      </w:r>
    </w:p>
    <w:p w14:paraId="5588C42F" w14:textId="77777777" w:rsidR="00B912F5" w:rsidRDefault="00B912F5" w:rsidP="00B912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fin de la soumission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Grâce à la science, l'homme n'est plus l'esclave des éléments naturels, il les transforme à son profit. </w:t>
      </w:r>
    </w:p>
    <w:p w14:paraId="10AC980E" w14:textId="710E881D" w:rsidR="00B912F5" w:rsidRPr="00B912F5" w:rsidRDefault="00B912F5" w:rsidP="00ED0E1D">
      <w:pPr>
        <w:pBdr>
          <w:bottom w:val="single" w:sz="2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science et la technique ont une importance majeure dans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’é</w:t>
      </w:r>
      <w:r w:rsidRPr="00B912F5">
        <w:rPr>
          <w:rFonts w:eastAsia="Times New Roman" w:cstheme="minorHAnsi"/>
          <w:sz w:val="24"/>
          <w:szCs w:val="24"/>
          <w:lang w:eastAsia="fr-FR"/>
        </w:rPr>
        <w:t>volution de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</w:t>
      </w:r>
      <w:r w:rsidRPr="00B912F5">
        <w:rPr>
          <w:rFonts w:eastAsia="Times New Roman" w:cstheme="minorHAnsi"/>
          <w:sz w:val="24"/>
          <w:szCs w:val="24"/>
          <w:lang w:eastAsia="fr-FR"/>
        </w:rPr>
        <w:t>humanité.</w:t>
      </w:r>
    </w:p>
    <w:p w14:paraId="79E32A67" w14:textId="77777777" w:rsidR="00ED0E1D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Heidegger XX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1ADEB49F" w14:textId="77777777" w:rsidR="00ED0E1D" w:rsidRPr="00B912F5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6CC3ED55" w14:textId="77777777" w:rsidR="00ED0E1D" w:rsidRPr="00B912F5" w:rsidRDefault="00ED0E1D" w:rsidP="00ED0E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L'arraisonnement (</w:t>
      </w:r>
      <w:proofErr w:type="spellStart"/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Gestell</w:t>
      </w:r>
      <w:proofErr w:type="spellEnd"/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)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moderne n'est pas un simple outil, c'est une manière de voir le monde comme une réserve d'énergie à exploiter.</w:t>
      </w:r>
    </w:p>
    <w:p w14:paraId="3374D136" w14:textId="77777777" w:rsidR="00ED0E1D" w:rsidRPr="00B912F5" w:rsidRDefault="00ED0E1D" w:rsidP="00ED0E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perte du sens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À force de tout calculer techniquement, l'homme oublie la dimension poétique et mystérieuse de l'existence.</w:t>
      </w:r>
    </w:p>
    <w:p w14:paraId="238ADDDC" w14:textId="77777777" w:rsidR="00ED0E1D" w:rsidRDefault="00ED0E1D" w:rsidP="00ED0E1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Le danger pour l'homme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Le risque est que l'homme finisse par se traiter lui-même comme une simple "ressource" (le capital humain). </w:t>
      </w:r>
    </w:p>
    <w:p w14:paraId="216E0136" w14:textId="77777777" w:rsidR="00ED0E1D" w:rsidRPr="00B912F5" w:rsidRDefault="00ED0E1D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</w:t>
      </w:r>
      <w:r w:rsidRPr="00B912F5">
        <w:rPr>
          <w:rFonts w:eastAsia="Times New Roman" w:cstheme="minorHAnsi"/>
          <w:sz w:val="24"/>
          <w:szCs w:val="24"/>
          <w:lang w:eastAsia="fr-FR"/>
        </w:rPr>
        <w:t>homme ne voit en la nature qu’un stock de ressources, et cela pourrait le mener à sa perte.</w:t>
      </w:r>
    </w:p>
    <w:p w14:paraId="30435FF2" w14:textId="77777777" w:rsidR="00ED0E1D" w:rsidRDefault="00ED0E1D" w:rsidP="00ED0E1D">
      <w:pPr>
        <w:rPr>
          <w:b/>
          <w:sz w:val="24"/>
          <w:vertAlign w:val="superscript"/>
        </w:rPr>
      </w:pPr>
      <w:r w:rsidRPr="00B912F5">
        <w:rPr>
          <w:rFonts w:cstheme="minorHAnsi"/>
          <w:b/>
          <w:sz w:val="24"/>
        </w:rPr>
        <w:t xml:space="preserve">Hannah Arendt </w:t>
      </w:r>
      <w:r w:rsidRPr="00B912F5">
        <w:rPr>
          <w:b/>
          <w:sz w:val="24"/>
        </w:rPr>
        <w:t>XX</w:t>
      </w:r>
      <w:r w:rsidRPr="00B912F5">
        <w:rPr>
          <w:b/>
          <w:sz w:val="24"/>
          <w:vertAlign w:val="superscript"/>
        </w:rPr>
        <w:t>ème</w:t>
      </w:r>
    </w:p>
    <w:p w14:paraId="23C491D8" w14:textId="77777777" w:rsidR="00ED0E1D" w:rsidRPr="00B912F5" w:rsidRDefault="00ED0E1D" w:rsidP="00ED0E1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471BD785" w14:textId="77777777" w:rsidR="00ED0E1D" w:rsidRPr="00B912F5" w:rsidRDefault="00ED0E1D" w:rsidP="00ED0E1D">
      <w:pPr>
        <w:pStyle w:val="Paragraphedeliste"/>
        <w:numPr>
          <w:ilvl w:val="0"/>
          <w:numId w:val="46"/>
        </w:numPr>
        <w:rPr>
          <w:rFonts w:cstheme="minorHAnsi"/>
          <w:b/>
          <w:sz w:val="24"/>
        </w:rPr>
      </w:pPr>
      <w:r w:rsidRPr="00B912F5">
        <w:rPr>
          <w:rFonts w:cstheme="minorHAnsi"/>
          <w:b/>
          <w:sz w:val="24"/>
        </w:rPr>
        <w:t>Citation </w:t>
      </w:r>
      <w:r w:rsidRPr="00B912F5">
        <w:rPr>
          <w:rFonts w:cstheme="minorHAnsi"/>
          <w:bCs/>
          <w:sz w:val="24"/>
        </w:rPr>
        <w:t>: « Les anciens jugeaient qu’il fallait avoir des esclaves à cause de la nature servile du travail. »</w:t>
      </w:r>
    </w:p>
    <w:p w14:paraId="1227F12C" w14:textId="77777777" w:rsidR="00ED0E1D" w:rsidRPr="00B912F5" w:rsidRDefault="00ED0E1D" w:rsidP="00ED0E1D">
      <w:pPr>
        <w:pStyle w:val="Paragraphedeliste"/>
        <w:numPr>
          <w:ilvl w:val="0"/>
          <w:numId w:val="46"/>
        </w:numPr>
        <w:rPr>
          <w:rFonts w:cstheme="minorHAnsi"/>
          <w:bCs/>
          <w:sz w:val="24"/>
        </w:rPr>
      </w:pPr>
      <w:r w:rsidRPr="00B912F5">
        <w:rPr>
          <w:rFonts w:cstheme="minorHAnsi"/>
          <w:b/>
          <w:sz w:val="24"/>
        </w:rPr>
        <w:t xml:space="preserve">Arguments : </w:t>
      </w:r>
      <w:r w:rsidRPr="00B912F5">
        <w:rPr>
          <w:rFonts w:cstheme="minorHAnsi"/>
          <w:bCs/>
          <w:sz w:val="24"/>
        </w:rPr>
        <w:t xml:space="preserve">Arendt distingue </w:t>
      </w:r>
      <w:proofErr w:type="spellStart"/>
      <w:r w:rsidRPr="00B912F5">
        <w:rPr>
          <w:rFonts w:cstheme="minorHAnsi"/>
          <w:bCs/>
          <w:sz w:val="24"/>
        </w:rPr>
        <w:t>labor</w:t>
      </w:r>
      <w:proofErr w:type="spellEnd"/>
      <w:r w:rsidRPr="00B912F5">
        <w:rPr>
          <w:rFonts w:cstheme="minorHAnsi"/>
          <w:bCs/>
          <w:sz w:val="24"/>
        </w:rPr>
        <w:t xml:space="preserve"> (travail biologique, répétitif), </w:t>
      </w:r>
      <w:proofErr w:type="spellStart"/>
      <w:r w:rsidRPr="00B912F5">
        <w:rPr>
          <w:rFonts w:cstheme="minorHAnsi"/>
          <w:bCs/>
          <w:sz w:val="24"/>
        </w:rPr>
        <w:t>work</w:t>
      </w:r>
      <w:proofErr w:type="spellEnd"/>
      <w:r w:rsidRPr="00B912F5">
        <w:rPr>
          <w:rFonts w:cstheme="minorHAnsi"/>
          <w:bCs/>
          <w:sz w:val="24"/>
        </w:rPr>
        <w:t xml:space="preserve"> (œuvre durable) et action (politique). Le travail, pour les Anciens, était inférieur, non une activité libre mais une nécessité biologique à fuir dès que possible.</w:t>
      </w:r>
    </w:p>
    <w:p w14:paraId="215BCF05" w14:textId="77777777" w:rsidR="00ED0E1D" w:rsidRPr="00B912F5" w:rsidRDefault="00ED0E1D" w:rsidP="00ED0E1D">
      <w:pPr>
        <w:pBdr>
          <w:bottom w:val="single" w:sz="4" w:space="1" w:color="auto"/>
        </w:pBdr>
        <w:rPr>
          <w:rFonts w:cstheme="minorHAnsi"/>
          <w:bCs/>
          <w:sz w:val="24"/>
        </w:rPr>
      </w:pPr>
      <w:r w:rsidRPr="00B912F5">
        <w:rPr>
          <w:rFonts w:ascii="Cambria Math" w:hAnsi="Cambria Math" w:cs="Cambria Math"/>
          <w:bCs/>
          <w:sz w:val="24"/>
        </w:rPr>
        <w:t xml:space="preserve">⟶ </w:t>
      </w:r>
      <w:r w:rsidRPr="00B912F5">
        <w:rPr>
          <w:rFonts w:cstheme="minorHAnsi"/>
          <w:bCs/>
          <w:sz w:val="24"/>
        </w:rPr>
        <w:t>Le travail est ce qui enchaîne l’homme au nécessaire, donc une activité non libre et méprisée.</w:t>
      </w:r>
    </w:p>
    <w:p w14:paraId="5F6094ED" w14:textId="26CF0A5D" w:rsid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Marx XIX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31CCE2AB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173E3798" w14:textId="77777777" w:rsidR="00B912F5" w:rsidRPr="00B912F5" w:rsidRDefault="00B912F5" w:rsidP="00B912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L'outil vs la machine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L'outil est au service de l'homme, mais dans l'industrie, l'homme devient le serviteur de la machine (aliénation).</w:t>
      </w:r>
    </w:p>
    <w:p w14:paraId="2176A0DC" w14:textId="77777777" w:rsidR="00B912F5" w:rsidRDefault="00B912F5" w:rsidP="00B912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transformation de soi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En agissant sur la nature par le travail technique, l'homme transforme sa propre nature et développe ses facultés. </w:t>
      </w:r>
    </w:p>
    <w:p w14:paraId="48E7807C" w14:textId="071DE8BF" w:rsidR="00B912F5" w:rsidRPr="00B912F5" w:rsidRDefault="00B912F5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peut lib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>rer l'homme ou l'asservir selon l'organisation sociale.</w:t>
      </w:r>
    </w:p>
    <w:p w14:paraId="5CB0DF4D" w14:textId="292691C1" w:rsid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lastRenderedPageBreak/>
        <w:t>Habermas XX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24190A81" w14:textId="77777777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08737F2B" w14:textId="77777777" w:rsidR="00B912F5" w:rsidRPr="00B912F5" w:rsidRDefault="00B912F5" w:rsidP="00B912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technocratie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devient une idéologie quand on pense que tous les problèmes sociaux peuvent être réglés par des experts et des chiffres.</w:t>
      </w:r>
    </w:p>
    <w:p w14:paraId="77049D92" w14:textId="77777777" w:rsidR="00B912F5" w:rsidRDefault="00B912F5" w:rsidP="00B912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fin du débat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logique de l'efficacité remplace la discussion morale et politique, ce qui affaiblit la démocratie. </w:t>
      </w:r>
    </w:p>
    <w:p w14:paraId="51E24134" w14:textId="7ABE7111" w:rsidR="00B912F5" w:rsidRPr="00B912F5" w:rsidRDefault="00B912F5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peut 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ê</w:t>
      </w:r>
      <w:r w:rsidRPr="00B912F5">
        <w:rPr>
          <w:rFonts w:eastAsia="Times New Roman" w:cstheme="minorHAnsi"/>
          <w:sz w:val="24"/>
          <w:szCs w:val="24"/>
          <w:lang w:eastAsia="fr-FR"/>
        </w:rPr>
        <w:t>tre utilis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é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e 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à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des mauvaises fins et devenir un outil de domination.</w:t>
      </w:r>
    </w:p>
    <w:p w14:paraId="56128F90" w14:textId="0286F61F" w:rsid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Hans Jonas XX</w:t>
      </w:r>
      <w:r w:rsidRPr="00B912F5">
        <w:rPr>
          <w:rFonts w:eastAsia="Times New Roman" w:cstheme="minorHAnsi"/>
          <w:b/>
          <w:bCs/>
          <w:sz w:val="24"/>
          <w:szCs w:val="24"/>
          <w:vertAlign w:val="superscript"/>
          <w:lang w:eastAsia="fr-FR"/>
        </w:rPr>
        <w:t>ème</w:t>
      </w:r>
    </w:p>
    <w:p w14:paraId="0E9CC4FA" w14:textId="58A64B76" w:rsidR="00B912F5" w:rsidRPr="00B912F5" w:rsidRDefault="00B912F5" w:rsidP="00B912F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>Arguments :</w:t>
      </w:r>
    </w:p>
    <w:p w14:paraId="211A5983" w14:textId="77777777" w:rsidR="00B912F5" w:rsidRPr="00B912F5" w:rsidRDefault="00B912F5" w:rsidP="00B912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vulnérabilité de la nature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technique moderne est devenue si puissante qu'elle menace la survie même de la planète.</w:t>
      </w:r>
    </w:p>
    <w:p w14:paraId="0AE8B409" w14:textId="77777777" w:rsidR="00B912F5" w:rsidRPr="00B912F5" w:rsidRDefault="00B912F5" w:rsidP="00B912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L'Heuristique de la peur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Il faut imaginer les catastrophes futures pour nous forcer à agir avec prudence aujourd'hui.</w:t>
      </w:r>
    </w:p>
    <w:p w14:paraId="2925A0AE" w14:textId="77777777" w:rsidR="00B912F5" w:rsidRDefault="00B912F5" w:rsidP="00B912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eastAsia="Times New Roman" w:cstheme="minorHAnsi"/>
          <w:b/>
          <w:bCs/>
          <w:sz w:val="24"/>
          <w:szCs w:val="24"/>
          <w:lang w:eastAsia="fr-FR"/>
        </w:rPr>
        <w:t>La responsabilité envers l'avenir :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Notre premier devoir est de garantir que les générations futures pourront vivre sur une Terre habitable. </w:t>
      </w:r>
    </w:p>
    <w:p w14:paraId="1C4F6EA6" w14:textId="1FC023AF" w:rsidR="00B912F5" w:rsidRPr="00B912F5" w:rsidRDefault="00B912F5" w:rsidP="00ED0E1D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B912F5">
        <w:rPr>
          <w:rFonts w:ascii="Cambria Math" w:eastAsia="Times New Roman" w:hAnsi="Cambria Math" w:cs="Cambria Math"/>
          <w:sz w:val="24"/>
          <w:szCs w:val="24"/>
          <w:lang w:eastAsia="fr-FR"/>
        </w:rPr>
        <w:t>⟶</w:t>
      </w:r>
      <w:r w:rsidRPr="00B912F5">
        <w:rPr>
          <w:rFonts w:eastAsia="Times New Roman" w:cstheme="minorHAnsi"/>
          <w:sz w:val="24"/>
          <w:szCs w:val="24"/>
          <w:lang w:eastAsia="fr-FR"/>
        </w:rPr>
        <w:t xml:space="preserve"> La peur aide l</w:t>
      </w:r>
      <w:r w:rsidRPr="00B912F5">
        <w:rPr>
          <w:rFonts w:ascii="Calibri" w:eastAsia="Times New Roman" w:hAnsi="Calibri" w:cs="Calibri"/>
          <w:sz w:val="24"/>
          <w:szCs w:val="24"/>
          <w:lang w:eastAsia="fr-FR"/>
        </w:rPr>
        <w:t>’</w:t>
      </w:r>
      <w:r w:rsidRPr="00B912F5">
        <w:rPr>
          <w:rFonts w:eastAsia="Times New Roman" w:cstheme="minorHAnsi"/>
          <w:sz w:val="24"/>
          <w:szCs w:val="24"/>
          <w:lang w:eastAsia="fr-FR"/>
        </w:rPr>
        <w:t>homme à mieux agir vis-à-vis de la nature.</w:t>
      </w:r>
    </w:p>
    <w:p w14:paraId="174CDA1A" w14:textId="0915B29D" w:rsidR="00D2568C" w:rsidRPr="00B912F5" w:rsidRDefault="00D2568C" w:rsidP="00B912F5">
      <w:pPr>
        <w:rPr>
          <w:rFonts w:cstheme="minorHAnsi"/>
          <w:sz w:val="24"/>
          <w:szCs w:val="24"/>
        </w:rPr>
      </w:pPr>
      <w:bookmarkStart w:id="0" w:name="_GoBack"/>
      <w:bookmarkEnd w:id="0"/>
    </w:p>
    <w:sectPr w:rsidR="00D2568C" w:rsidRPr="00B912F5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E75894" w14:textId="77777777" w:rsidR="003876C1" w:rsidRDefault="003876C1" w:rsidP="00BC0895">
      <w:pPr>
        <w:spacing w:after="0" w:line="240" w:lineRule="auto"/>
      </w:pPr>
      <w:r>
        <w:separator/>
      </w:r>
    </w:p>
  </w:endnote>
  <w:endnote w:type="continuationSeparator" w:id="0">
    <w:p w14:paraId="6D058BB0" w14:textId="77777777" w:rsidR="003876C1" w:rsidRDefault="003876C1" w:rsidP="00BC0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MS)">
    <w:altName w:val="Calibri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CBB69" w14:textId="0F9D20C7" w:rsidR="00BC0895" w:rsidRDefault="00BC0895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ED0E1D">
      <w:rPr>
        <w:caps/>
        <w:noProof/>
        <w:color w:val="5B9BD5" w:themeColor="accent1"/>
      </w:rPr>
      <w:t>3</w:t>
    </w:r>
    <w:r>
      <w:rPr>
        <w:caps/>
        <w:color w:val="5B9BD5" w:themeColor="accent1"/>
      </w:rPr>
      <w:fldChar w:fldCharType="end"/>
    </w:r>
  </w:p>
  <w:p w14:paraId="1486A81F" w14:textId="77777777" w:rsidR="00BC0895" w:rsidRDefault="00BC089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8E3CC7" w14:textId="77777777" w:rsidR="003876C1" w:rsidRDefault="003876C1" w:rsidP="00BC0895">
      <w:pPr>
        <w:spacing w:after="0" w:line="240" w:lineRule="auto"/>
      </w:pPr>
      <w:r>
        <w:separator/>
      </w:r>
    </w:p>
  </w:footnote>
  <w:footnote w:type="continuationSeparator" w:id="0">
    <w:p w14:paraId="45E63222" w14:textId="77777777" w:rsidR="003876C1" w:rsidRDefault="003876C1" w:rsidP="00BC0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33D7"/>
    <w:multiLevelType w:val="hybridMultilevel"/>
    <w:tmpl w:val="F55C4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B663B"/>
    <w:multiLevelType w:val="hybridMultilevel"/>
    <w:tmpl w:val="4262F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EB255F"/>
    <w:multiLevelType w:val="hybridMultilevel"/>
    <w:tmpl w:val="A7DE9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EA1F32"/>
    <w:multiLevelType w:val="hybridMultilevel"/>
    <w:tmpl w:val="D65C2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035473"/>
    <w:multiLevelType w:val="multilevel"/>
    <w:tmpl w:val="1858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521997"/>
    <w:multiLevelType w:val="hybridMultilevel"/>
    <w:tmpl w:val="F634B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8D49E4"/>
    <w:multiLevelType w:val="hybridMultilevel"/>
    <w:tmpl w:val="C8AE40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3A3B26"/>
    <w:multiLevelType w:val="hybridMultilevel"/>
    <w:tmpl w:val="AED49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211171"/>
    <w:multiLevelType w:val="hybridMultilevel"/>
    <w:tmpl w:val="91EA49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FB6B17"/>
    <w:multiLevelType w:val="hybridMultilevel"/>
    <w:tmpl w:val="5D6676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C7271C"/>
    <w:multiLevelType w:val="hybridMultilevel"/>
    <w:tmpl w:val="1B10AD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C025A3"/>
    <w:multiLevelType w:val="multilevel"/>
    <w:tmpl w:val="197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0A2F43"/>
    <w:multiLevelType w:val="hybridMultilevel"/>
    <w:tmpl w:val="A0300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4F5A55"/>
    <w:multiLevelType w:val="multilevel"/>
    <w:tmpl w:val="6536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8A775B"/>
    <w:multiLevelType w:val="multilevel"/>
    <w:tmpl w:val="690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224362"/>
    <w:multiLevelType w:val="hybridMultilevel"/>
    <w:tmpl w:val="720CD3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18194C"/>
    <w:multiLevelType w:val="hybridMultilevel"/>
    <w:tmpl w:val="470E34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8853E8"/>
    <w:multiLevelType w:val="hybridMultilevel"/>
    <w:tmpl w:val="45509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043178"/>
    <w:multiLevelType w:val="hybridMultilevel"/>
    <w:tmpl w:val="0F2A3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683596"/>
    <w:multiLevelType w:val="hybridMultilevel"/>
    <w:tmpl w:val="DC2AC3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390F15"/>
    <w:multiLevelType w:val="hybridMultilevel"/>
    <w:tmpl w:val="9AE6D9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952738"/>
    <w:multiLevelType w:val="hybridMultilevel"/>
    <w:tmpl w:val="71961B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771485"/>
    <w:multiLevelType w:val="multilevel"/>
    <w:tmpl w:val="E74C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234294"/>
    <w:multiLevelType w:val="hybridMultilevel"/>
    <w:tmpl w:val="BC3CB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9E84364"/>
    <w:multiLevelType w:val="hybridMultilevel"/>
    <w:tmpl w:val="42EA84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BAB58BC"/>
    <w:multiLevelType w:val="hybridMultilevel"/>
    <w:tmpl w:val="D4C077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D22B24"/>
    <w:multiLevelType w:val="hybridMultilevel"/>
    <w:tmpl w:val="6DF24D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3AF5E5A"/>
    <w:multiLevelType w:val="hybridMultilevel"/>
    <w:tmpl w:val="BE2064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3BD7F1B"/>
    <w:multiLevelType w:val="hybridMultilevel"/>
    <w:tmpl w:val="11460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187067"/>
    <w:multiLevelType w:val="hybridMultilevel"/>
    <w:tmpl w:val="0044A8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9F4491E"/>
    <w:multiLevelType w:val="multilevel"/>
    <w:tmpl w:val="977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571671"/>
    <w:multiLevelType w:val="hybridMultilevel"/>
    <w:tmpl w:val="298A16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9D173BF"/>
    <w:multiLevelType w:val="hybridMultilevel"/>
    <w:tmpl w:val="8836EB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506154"/>
    <w:multiLevelType w:val="hybridMultilevel"/>
    <w:tmpl w:val="5532E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755E1D"/>
    <w:multiLevelType w:val="multilevel"/>
    <w:tmpl w:val="87BE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C70CAE"/>
    <w:multiLevelType w:val="hybridMultilevel"/>
    <w:tmpl w:val="5024D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FE04DCE"/>
    <w:multiLevelType w:val="hybridMultilevel"/>
    <w:tmpl w:val="5E5A3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0E2180"/>
    <w:multiLevelType w:val="hybridMultilevel"/>
    <w:tmpl w:val="A7202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131B27"/>
    <w:multiLevelType w:val="hybridMultilevel"/>
    <w:tmpl w:val="A4200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760682"/>
    <w:multiLevelType w:val="hybridMultilevel"/>
    <w:tmpl w:val="C91A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1E75FE"/>
    <w:multiLevelType w:val="multilevel"/>
    <w:tmpl w:val="A03A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9558A0"/>
    <w:multiLevelType w:val="hybridMultilevel"/>
    <w:tmpl w:val="7D78DF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E849D6"/>
    <w:multiLevelType w:val="multilevel"/>
    <w:tmpl w:val="AAE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C24D28"/>
    <w:multiLevelType w:val="hybridMultilevel"/>
    <w:tmpl w:val="7B0CD7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8604111"/>
    <w:multiLevelType w:val="hybridMultilevel"/>
    <w:tmpl w:val="C1F8B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3B4AB7"/>
    <w:multiLevelType w:val="hybridMultilevel"/>
    <w:tmpl w:val="37F41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7E634C"/>
    <w:multiLevelType w:val="hybridMultilevel"/>
    <w:tmpl w:val="31669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FE954C7"/>
    <w:multiLevelType w:val="multilevel"/>
    <w:tmpl w:val="166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9"/>
  </w:num>
  <w:num w:numId="3">
    <w:abstractNumId w:val="3"/>
  </w:num>
  <w:num w:numId="4">
    <w:abstractNumId w:val="18"/>
  </w:num>
  <w:num w:numId="5">
    <w:abstractNumId w:val="10"/>
  </w:num>
  <w:num w:numId="6">
    <w:abstractNumId w:val="35"/>
  </w:num>
  <w:num w:numId="7">
    <w:abstractNumId w:val="24"/>
  </w:num>
  <w:num w:numId="8">
    <w:abstractNumId w:val="28"/>
  </w:num>
  <w:num w:numId="9">
    <w:abstractNumId w:val="9"/>
  </w:num>
  <w:num w:numId="10">
    <w:abstractNumId w:val="16"/>
  </w:num>
  <w:num w:numId="11">
    <w:abstractNumId w:val="19"/>
  </w:num>
  <w:num w:numId="12">
    <w:abstractNumId w:val="6"/>
  </w:num>
  <w:num w:numId="13">
    <w:abstractNumId w:val="41"/>
  </w:num>
  <w:num w:numId="14">
    <w:abstractNumId w:val="27"/>
  </w:num>
  <w:num w:numId="15">
    <w:abstractNumId w:val="5"/>
  </w:num>
  <w:num w:numId="16">
    <w:abstractNumId w:val="44"/>
  </w:num>
  <w:num w:numId="17">
    <w:abstractNumId w:val="31"/>
  </w:num>
  <w:num w:numId="18">
    <w:abstractNumId w:val="46"/>
  </w:num>
  <w:num w:numId="19">
    <w:abstractNumId w:val="37"/>
  </w:num>
  <w:num w:numId="20">
    <w:abstractNumId w:val="32"/>
  </w:num>
  <w:num w:numId="21">
    <w:abstractNumId w:val="43"/>
  </w:num>
  <w:num w:numId="22">
    <w:abstractNumId w:val="15"/>
  </w:num>
  <w:num w:numId="23">
    <w:abstractNumId w:val="12"/>
  </w:num>
  <w:num w:numId="24">
    <w:abstractNumId w:val="1"/>
  </w:num>
  <w:num w:numId="25">
    <w:abstractNumId w:val="36"/>
  </w:num>
  <w:num w:numId="26">
    <w:abstractNumId w:val="38"/>
  </w:num>
  <w:num w:numId="27">
    <w:abstractNumId w:val="45"/>
  </w:num>
  <w:num w:numId="28">
    <w:abstractNumId w:val="25"/>
  </w:num>
  <w:num w:numId="29">
    <w:abstractNumId w:val="26"/>
  </w:num>
  <w:num w:numId="30">
    <w:abstractNumId w:val="33"/>
  </w:num>
  <w:num w:numId="31">
    <w:abstractNumId w:val="23"/>
  </w:num>
  <w:num w:numId="32">
    <w:abstractNumId w:val="2"/>
  </w:num>
  <w:num w:numId="33">
    <w:abstractNumId w:val="0"/>
  </w:num>
  <w:num w:numId="34">
    <w:abstractNumId w:val="17"/>
  </w:num>
  <w:num w:numId="35">
    <w:abstractNumId w:val="8"/>
  </w:num>
  <w:num w:numId="36">
    <w:abstractNumId w:val="29"/>
  </w:num>
  <w:num w:numId="37">
    <w:abstractNumId w:val="21"/>
  </w:num>
  <w:num w:numId="38">
    <w:abstractNumId w:val="20"/>
  </w:num>
  <w:num w:numId="39">
    <w:abstractNumId w:val="11"/>
  </w:num>
  <w:num w:numId="40">
    <w:abstractNumId w:val="13"/>
  </w:num>
  <w:num w:numId="41">
    <w:abstractNumId w:val="40"/>
  </w:num>
  <w:num w:numId="42">
    <w:abstractNumId w:val="42"/>
  </w:num>
  <w:num w:numId="43">
    <w:abstractNumId w:val="14"/>
  </w:num>
  <w:num w:numId="44">
    <w:abstractNumId w:val="34"/>
  </w:num>
  <w:num w:numId="45">
    <w:abstractNumId w:val="4"/>
  </w:num>
  <w:num w:numId="46">
    <w:abstractNumId w:val="47"/>
  </w:num>
  <w:num w:numId="47">
    <w:abstractNumId w:val="30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CC5"/>
    <w:rsid w:val="0001014C"/>
    <w:rsid w:val="00174106"/>
    <w:rsid w:val="001E54C5"/>
    <w:rsid w:val="001E66DA"/>
    <w:rsid w:val="001F151A"/>
    <w:rsid w:val="002066FD"/>
    <w:rsid w:val="0024740B"/>
    <w:rsid w:val="002A2A91"/>
    <w:rsid w:val="002B171E"/>
    <w:rsid w:val="002F2F97"/>
    <w:rsid w:val="003114EC"/>
    <w:rsid w:val="003366CA"/>
    <w:rsid w:val="00380A89"/>
    <w:rsid w:val="003876C1"/>
    <w:rsid w:val="003D7C66"/>
    <w:rsid w:val="00416ECF"/>
    <w:rsid w:val="00466E1D"/>
    <w:rsid w:val="00473519"/>
    <w:rsid w:val="005F68DA"/>
    <w:rsid w:val="00653CFC"/>
    <w:rsid w:val="00664847"/>
    <w:rsid w:val="00742CC5"/>
    <w:rsid w:val="00785A83"/>
    <w:rsid w:val="007A1BF6"/>
    <w:rsid w:val="00850A65"/>
    <w:rsid w:val="00863B50"/>
    <w:rsid w:val="008A4C96"/>
    <w:rsid w:val="008A6873"/>
    <w:rsid w:val="008B3B2D"/>
    <w:rsid w:val="008C4522"/>
    <w:rsid w:val="009B478A"/>
    <w:rsid w:val="009B5A7B"/>
    <w:rsid w:val="00A36FBB"/>
    <w:rsid w:val="00B0364D"/>
    <w:rsid w:val="00B912F5"/>
    <w:rsid w:val="00BC0895"/>
    <w:rsid w:val="00C01066"/>
    <w:rsid w:val="00CA283D"/>
    <w:rsid w:val="00D11057"/>
    <w:rsid w:val="00D2568C"/>
    <w:rsid w:val="00DA1D7F"/>
    <w:rsid w:val="00DA61A8"/>
    <w:rsid w:val="00E50E95"/>
    <w:rsid w:val="00E97CEB"/>
    <w:rsid w:val="00EC56C1"/>
    <w:rsid w:val="00ED0E1D"/>
    <w:rsid w:val="00EF56B7"/>
    <w:rsid w:val="00F27BE1"/>
    <w:rsid w:val="00F370A5"/>
    <w:rsid w:val="00FE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DF0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066"/>
  </w:style>
  <w:style w:type="paragraph" w:styleId="Titre3">
    <w:name w:val="heading 3"/>
    <w:basedOn w:val="Normal"/>
    <w:link w:val="Titre3Car"/>
    <w:uiPriority w:val="9"/>
    <w:qFormat/>
    <w:rsid w:val="00B9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B912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066"/>
  </w:style>
  <w:style w:type="paragraph" w:styleId="Titre3">
    <w:name w:val="heading 3"/>
    <w:basedOn w:val="Normal"/>
    <w:link w:val="Titre3Car"/>
    <w:uiPriority w:val="9"/>
    <w:qFormat/>
    <w:rsid w:val="00B9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B17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F2F9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895"/>
  </w:style>
  <w:style w:type="paragraph" w:styleId="Pieddepage">
    <w:name w:val="footer"/>
    <w:basedOn w:val="Normal"/>
    <w:link w:val="PieddepageCar"/>
    <w:uiPriority w:val="99"/>
    <w:unhideWhenUsed/>
    <w:rsid w:val="00BC08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895"/>
  </w:style>
  <w:style w:type="character" w:styleId="lev">
    <w:name w:val="Strong"/>
    <w:basedOn w:val="Policepardfaut"/>
    <w:uiPriority w:val="22"/>
    <w:qFormat/>
    <w:rsid w:val="003114EC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B912F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AAB62-1A14-4588-8A7B-0055C97D3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 Saint-Denis</Company>
  <LinksUpToDate>false</LinksUpToDate>
  <CharactersWithSpaces>5977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GENEVE</dc:creator>
  <cp:keywords/>
  <dc:description/>
  <cp:lastModifiedBy>portable2</cp:lastModifiedBy>
  <cp:revision>23</cp:revision>
  <cp:lastPrinted>2026-03-19T15:22:00Z</cp:lastPrinted>
  <dcterms:created xsi:type="dcterms:W3CDTF">2025-12-03T17:05:00Z</dcterms:created>
  <dcterms:modified xsi:type="dcterms:W3CDTF">2026-03-21T09:59:00Z</dcterms:modified>
</cp:coreProperties>
</file>