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1C485" w14:textId="77777777" w:rsidR="00E621FD" w:rsidRPr="00E621FD" w:rsidRDefault="00E621FD" w:rsidP="00BA3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Travail</w:t>
      </w:r>
    </w:p>
    <w:p w14:paraId="02BCFA5C" w14:textId="77777777" w:rsidR="00E621FD" w:rsidRPr="00E621FD" w:rsidRDefault="00E621FD" w:rsidP="00BA3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Tripalium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instrument de torture composé de trois pieux servant à immobiliser les animaux ; à l’origine du mot « travail », il évoque la contrainte et la souffrance.</w:t>
      </w:r>
    </w:p>
    <w:p w14:paraId="26DD5F4F" w14:textId="77777777" w:rsidR="00E621FD" w:rsidRPr="00E621FD" w:rsidRDefault="00E621FD" w:rsidP="00BA3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Ponos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effort pénible, peine physique.</w:t>
      </w:r>
    </w:p>
    <w:p w14:paraId="159E22E9" w14:textId="77777777" w:rsidR="00E621FD" w:rsidRPr="00E621FD" w:rsidRDefault="00E621FD" w:rsidP="00BA3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Ergon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œuvre, produit du travail, action accomplie.</w:t>
      </w:r>
    </w:p>
    <w:p w14:paraId="6EADFA84" w14:textId="77777777" w:rsidR="00E621FD" w:rsidRPr="00E621FD" w:rsidRDefault="00E621FD" w:rsidP="00BA3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Technique</w:t>
      </w:r>
    </w:p>
    <w:p w14:paraId="23708ACC" w14:textId="77777777" w:rsidR="00E621FD" w:rsidRPr="00E621FD" w:rsidRDefault="00E621FD" w:rsidP="00BA3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Technè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art, savoir-faire, compétence pratique et production artisanale.</w:t>
      </w:r>
    </w:p>
    <w:p w14:paraId="2F897CDE" w14:textId="77777777" w:rsidR="00E621FD" w:rsidRPr="00E621FD" w:rsidRDefault="00E621FD" w:rsidP="00BA3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Liberté</w:t>
      </w:r>
    </w:p>
    <w:p w14:paraId="4888126F" w14:textId="77777777" w:rsidR="00E621FD" w:rsidRPr="00E621FD" w:rsidRDefault="00E621FD" w:rsidP="00BA3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Liber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celui qui n’est pas esclave, qui n’est pas soumis à la contrainte d’un maître.</w:t>
      </w:r>
    </w:p>
    <w:p w14:paraId="27381899" w14:textId="77777777" w:rsidR="00E621FD" w:rsidRPr="00E621FD" w:rsidRDefault="00E621FD" w:rsidP="00BA3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Loisir</w:t>
      </w:r>
    </w:p>
    <w:p w14:paraId="2E146B1E" w14:textId="77777777" w:rsidR="00E621FD" w:rsidRPr="00E621FD" w:rsidRDefault="00E621FD" w:rsidP="00BA3E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Scholè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temps libre consacré à l’étude et à l’exercice de l’esprit ; origine du mot « école ».</w:t>
      </w:r>
    </w:p>
    <w:p w14:paraId="605E26F4" w14:textId="77777777" w:rsidR="00E621FD" w:rsidRPr="00E621FD" w:rsidRDefault="00E621FD" w:rsidP="00BA3E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Otium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temps libre consacré à la culture, à la réflexion ou au repos (contraire de </w:t>
      </w: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negotium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: affaires, commerce).</w:t>
      </w:r>
    </w:p>
    <w:p w14:paraId="17093C4E" w14:textId="77777777" w:rsidR="00E621FD" w:rsidRPr="00E621FD" w:rsidRDefault="00E621FD" w:rsidP="00BA3E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Démesure</w:t>
      </w:r>
    </w:p>
    <w:p w14:paraId="585B31C2" w14:textId="77777777" w:rsidR="00E621FD" w:rsidRPr="00E621FD" w:rsidRDefault="00E621FD" w:rsidP="00BA3E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Hubris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excès, orgueil démesuré par lequel l’homme défie les dieux ou l’ordre de la nature.</w:t>
      </w:r>
    </w:p>
    <w:p w14:paraId="3D90CCDF" w14:textId="77777777" w:rsidR="00E621FD" w:rsidRPr="00E621FD" w:rsidRDefault="00E621FD" w:rsidP="00BA3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Opinion</w:t>
      </w:r>
    </w:p>
    <w:p w14:paraId="77106857" w14:textId="77777777" w:rsidR="00E621FD" w:rsidRPr="00E621FD" w:rsidRDefault="00E621FD" w:rsidP="00BA3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Doxa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opinion commune, croyance populaire non fondée sur un savoir rationnel.</w:t>
      </w:r>
    </w:p>
    <w:p w14:paraId="4B7FCFEF" w14:textId="77777777" w:rsidR="00E621FD" w:rsidRPr="00E621FD" w:rsidRDefault="00E621FD" w:rsidP="00BA3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Philosophie</w:t>
      </w:r>
    </w:p>
    <w:p w14:paraId="0158E742" w14:textId="77777777" w:rsidR="00E621FD" w:rsidRPr="00E621FD" w:rsidRDefault="00E621FD" w:rsidP="00BA3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Philia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amour, amitié, affinité.</w:t>
      </w:r>
    </w:p>
    <w:p w14:paraId="4AAC83E0" w14:textId="77777777" w:rsidR="00E621FD" w:rsidRPr="00E621FD" w:rsidRDefault="00E621FD" w:rsidP="00BA3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Sophia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sagesse, savoir.</w:t>
      </w:r>
    </w:p>
    <w:p w14:paraId="574C0B5B" w14:textId="77777777" w:rsidR="00E621FD" w:rsidRPr="00E621FD" w:rsidRDefault="00E621FD" w:rsidP="00BA3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Philosophia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: littéralement « l’amour (ou la quête) de la sagesse ».</w:t>
      </w:r>
    </w:p>
    <w:p w14:paraId="1B5C8557" w14:textId="77777777" w:rsidR="00E621FD" w:rsidRPr="00E621FD" w:rsidRDefault="00E621FD" w:rsidP="00BA3E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Asservir / Esclave</w:t>
      </w:r>
    </w:p>
    <w:p w14:paraId="477427EE" w14:textId="77777777" w:rsidR="00E621FD" w:rsidRPr="00E621FD" w:rsidRDefault="00E621FD" w:rsidP="00BA3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Servus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esclave ; celui qui appartient à un maître. Racine de « servir », « servitude » et « asservir ».</w:t>
      </w:r>
    </w:p>
    <w:p w14:paraId="4E2CC0AF" w14:textId="77777777" w:rsidR="00E621FD" w:rsidRPr="00E621FD" w:rsidRDefault="00E621FD" w:rsidP="00BA3E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Cité</w:t>
      </w:r>
    </w:p>
    <w:p w14:paraId="25E8D0A5" w14:textId="77777777" w:rsidR="00E621FD" w:rsidRPr="00E621FD" w:rsidRDefault="00E621FD" w:rsidP="00BA3E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lastRenderedPageBreak/>
        <w:t>Polis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ville-état, communauté politique organisée.</w:t>
      </w:r>
    </w:p>
    <w:p w14:paraId="6F98FFF6" w14:textId="77777777" w:rsidR="00E621FD" w:rsidRPr="00E621FD" w:rsidRDefault="00E621FD" w:rsidP="00BA3E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Omniscience</w:t>
      </w:r>
    </w:p>
    <w:p w14:paraId="5BA07F25" w14:textId="77777777" w:rsidR="00E621FD" w:rsidRPr="00E621FD" w:rsidRDefault="00E621FD" w:rsidP="00BA3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Omnis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tout.</w:t>
      </w:r>
    </w:p>
    <w:p w14:paraId="373A952B" w14:textId="77777777" w:rsidR="00E621FD" w:rsidRPr="00E621FD" w:rsidRDefault="00E621FD" w:rsidP="00BA3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Scientia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connaissance, savoir.</w:t>
      </w:r>
    </w:p>
    <w:p w14:paraId="5D796D95" w14:textId="77777777" w:rsidR="00E621FD" w:rsidRPr="00E621FD" w:rsidRDefault="00E621FD" w:rsidP="00BA3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Omniscientia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: le fait de tout savoir.</w:t>
      </w:r>
    </w:p>
    <w:p w14:paraId="166DDA9A" w14:textId="77777777" w:rsidR="00E621FD" w:rsidRPr="00E621FD" w:rsidRDefault="00E621FD" w:rsidP="00BA3E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Hystérie</w:t>
      </w:r>
    </w:p>
    <w:p w14:paraId="0F6807E3" w14:textId="77777777" w:rsidR="00E621FD" w:rsidRPr="00E621FD" w:rsidRDefault="00E621FD" w:rsidP="00BA3E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Hystera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utérus ; issu d’une ancienne théorie médicale (Hippocrate) reliant certains troubles nerveux aux mouvements de l’utérus.</w:t>
      </w:r>
    </w:p>
    <w:p w14:paraId="25033CF3" w14:textId="77777777" w:rsidR="00E621FD" w:rsidRPr="00E621FD" w:rsidRDefault="00E621FD" w:rsidP="00BA3E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Névrose</w:t>
      </w:r>
    </w:p>
    <w:p w14:paraId="0845F393" w14:textId="77777777" w:rsidR="00E621FD" w:rsidRPr="00E621FD" w:rsidRDefault="00E621FD" w:rsidP="00BA3E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Neuron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nerf.</w:t>
      </w:r>
    </w:p>
    <w:p w14:paraId="7E9DF1D7" w14:textId="77777777" w:rsidR="00E621FD" w:rsidRPr="00E621FD" w:rsidRDefault="00E621FD" w:rsidP="00BA3E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Neurosis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: terme médical désignant un trouble psychique dont le sujet a conscience, sans lésion organique.</w:t>
      </w:r>
    </w:p>
    <w:p w14:paraId="0C53C217" w14:textId="77777777" w:rsidR="00E621FD" w:rsidRPr="00E621FD" w:rsidRDefault="00E621FD" w:rsidP="00BA3E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Peur</w:t>
      </w:r>
    </w:p>
    <w:p w14:paraId="04499EF0" w14:textId="77777777" w:rsidR="00E621FD" w:rsidRPr="00E621FD" w:rsidRDefault="00E621FD" w:rsidP="00BA3E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Phobos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crainte, effroi.</w:t>
      </w:r>
    </w:p>
    <w:p w14:paraId="1763019B" w14:textId="77777777" w:rsidR="00E621FD" w:rsidRPr="00E621FD" w:rsidRDefault="00E621FD" w:rsidP="00BA3E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Conscience</w:t>
      </w:r>
    </w:p>
    <w:p w14:paraId="4C41556C" w14:textId="77777777" w:rsidR="00E621FD" w:rsidRPr="00E621FD" w:rsidRDefault="00E621FD" w:rsidP="00BA3E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Cum-</w:t>
      </w: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scientia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« avec science » ; connaissance partagée avec soi-même, présence de l’esprit à ses propres actes.</w:t>
      </w:r>
    </w:p>
    <w:p w14:paraId="01770055" w14:textId="77777777" w:rsidR="00E621FD" w:rsidRPr="00E621FD" w:rsidRDefault="00E621FD" w:rsidP="00BA3E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Aliéner</w:t>
      </w:r>
    </w:p>
    <w:p w14:paraId="4D54662A" w14:textId="77777777" w:rsidR="00E621FD" w:rsidRPr="00E621FD" w:rsidRDefault="00E621FD" w:rsidP="00BA3E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Alienus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étranger, qui appartient à autrui. L’aliénation est l’état de celui qui devient étranger à lui-même.</w:t>
      </w:r>
    </w:p>
    <w:p w14:paraId="39E03652" w14:textId="77777777" w:rsidR="00E621FD" w:rsidRPr="00E621FD" w:rsidRDefault="00E621FD" w:rsidP="00BA3E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Art</w:t>
      </w:r>
    </w:p>
    <w:p w14:paraId="6990BDA8" w14:textId="77777777" w:rsidR="00E621FD" w:rsidRPr="00E621FD" w:rsidRDefault="00E621FD" w:rsidP="00BA3E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Ars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habileté, métier, talent technique (traduction du grec </w:t>
      </w: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technè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).</w:t>
      </w:r>
    </w:p>
    <w:p w14:paraId="70C8B603" w14:textId="77777777" w:rsidR="00E621FD" w:rsidRPr="00E621FD" w:rsidRDefault="00E621FD" w:rsidP="00BA3E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Modération</w:t>
      </w:r>
    </w:p>
    <w:p w14:paraId="5EFB8514" w14:textId="77777777" w:rsidR="00E621FD" w:rsidRPr="00E621FD" w:rsidRDefault="00E621FD" w:rsidP="00BA3E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Moderatio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mesure, retenue, juste milieu.</w:t>
      </w:r>
    </w:p>
    <w:p w14:paraId="722D30FF" w14:textId="77777777" w:rsidR="00E621FD" w:rsidRPr="00E621FD" w:rsidRDefault="00E621FD" w:rsidP="00BA3E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Imitation</w:t>
      </w:r>
    </w:p>
    <w:p w14:paraId="4ABD9395" w14:textId="77777777" w:rsidR="00E621FD" w:rsidRPr="00E621FD" w:rsidRDefault="00E621FD" w:rsidP="00BA3E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Mimèsis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imitation, représentation du réel par l’art.</w:t>
      </w:r>
    </w:p>
    <w:p w14:paraId="65D39929" w14:textId="77777777" w:rsidR="00E621FD" w:rsidRPr="00E621FD" w:rsidRDefault="00E621FD" w:rsidP="00BA3E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lastRenderedPageBreak/>
        <w:t>Raison</w:t>
      </w:r>
    </w:p>
    <w:p w14:paraId="01A7B887" w14:textId="77777777" w:rsidR="00E621FD" w:rsidRPr="00E621FD" w:rsidRDefault="00E621FD" w:rsidP="00BA3E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Ratio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calcul, compte, puis faculté de raisonner.</w:t>
      </w:r>
    </w:p>
    <w:p w14:paraId="1A5EC579" w14:textId="77777777" w:rsidR="00E621FD" w:rsidRPr="00E621FD" w:rsidRDefault="00E621FD" w:rsidP="00BA3E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Logos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à la fois parole, discours et raisonnement universel.</w:t>
      </w:r>
    </w:p>
    <w:p w14:paraId="40CA6FCD" w14:textId="77777777" w:rsidR="00E621FD" w:rsidRPr="00E621FD" w:rsidRDefault="00E621FD" w:rsidP="00BA3E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L’Être / Image</w:t>
      </w:r>
    </w:p>
    <w:p w14:paraId="312FDD55" w14:textId="77777777" w:rsidR="00E621FD" w:rsidRPr="00E621FD" w:rsidRDefault="00E621FD" w:rsidP="00BA3E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Eidos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forme, essence, idée (chez Platon).</w:t>
      </w:r>
    </w:p>
    <w:p w14:paraId="144ADD8C" w14:textId="77777777" w:rsidR="00E621FD" w:rsidRPr="00E621FD" w:rsidRDefault="00E621FD" w:rsidP="00BA3E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Eidôlon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image, simulacre, apparence trompeuse.</w:t>
      </w:r>
    </w:p>
    <w:p w14:paraId="17220B45" w14:textId="77777777" w:rsidR="00E621FD" w:rsidRPr="00E621FD" w:rsidRDefault="00E621FD" w:rsidP="00BA3E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Sujet</w:t>
      </w:r>
    </w:p>
    <w:p w14:paraId="10170D84" w14:textId="77777777" w:rsidR="00E621FD" w:rsidRPr="00E621FD" w:rsidRDefault="00E621FD" w:rsidP="00BA3E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Subjectum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ce qui est jeté dessous ; ce qui sert de support ou de fondement (traduction du grec </w:t>
      </w: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hypokeimenon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).</w:t>
      </w:r>
    </w:p>
    <w:p w14:paraId="5F6E4450" w14:textId="77777777" w:rsidR="00E621FD" w:rsidRPr="00E621FD" w:rsidRDefault="00E621FD" w:rsidP="00BA3E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Homme</w:t>
      </w:r>
    </w:p>
    <w:p w14:paraId="243F9638" w14:textId="77777777" w:rsidR="00E621FD" w:rsidRPr="00E621FD" w:rsidRDefault="00E621FD" w:rsidP="00BA3E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Homo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être humain (l’espèce).</w:t>
      </w:r>
    </w:p>
    <w:p w14:paraId="36729E10" w14:textId="77777777" w:rsidR="00E621FD" w:rsidRPr="00E621FD" w:rsidRDefault="00E621FD" w:rsidP="00BA3E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Anthropos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l’être humain, par opposition aux dieux ou aux animaux.</w:t>
      </w:r>
    </w:p>
    <w:p w14:paraId="66269CBC" w14:textId="77777777" w:rsidR="00E621FD" w:rsidRPr="00E621FD" w:rsidRDefault="00E621FD" w:rsidP="00BA3E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Âme / Nature</w:t>
      </w:r>
    </w:p>
    <w:p w14:paraId="7257B8BA" w14:textId="77777777" w:rsidR="00E621FD" w:rsidRPr="00E621FD" w:rsidRDefault="00E621FD" w:rsidP="00BA3E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Anima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souffle vital, principe de vie.</w:t>
      </w:r>
    </w:p>
    <w:p w14:paraId="2A56AF02" w14:textId="77777777" w:rsidR="00E621FD" w:rsidRPr="00E621FD" w:rsidRDefault="00E621FD" w:rsidP="00BA3E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Natura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ce qui va naître (du verbe </w:t>
      </w: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nasci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), essence d’une chose dès sa naissance.</w:t>
      </w:r>
    </w:p>
    <w:p w14:paraId="5A84A7E2" w14:textId="77777777" w:rsidR="00E621FD" w:rsidRPr="00E621FD" w:rsidRDefault="00E621FD" w:rsidP="00BA3E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Désir</w:t>
      </w:r>
    </w:p>
    <w:p w14:paraId="2E295FDF" w14:textId="77777777" w:rsidR="00E621FD" w:rsidRPr="00E621FD" w:rsidRDefault="00E621FD" w:rsidP="00BA3E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Desiderare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regretter l’absence d’une étoile (</w:t>
      </w: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sidus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). Nostalgie d’un objet perdu ou inaccessible.</w:t>
      </w:r>
    </w:p>
    <w:p w14:paraId="044FAE87" w14:textId="77777777" w:rsidR="00E621FD" w:rsidRPr="00E621FD" w:rsidRDefault="00E621FD" w:rsidP="00BA3E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Effort</w:t>
      </w:r>
    </w:p>
    <w:p w14:paraId="7FE73393" w14:textId="77777777" w:rsidR="00E621FD" w:rsidRPr="00E621FD" w:rsidRDefault="00E621FD" w:rsidP="00BA3E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Conatus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effort, impulsion ; chez Spinoza, l’effort pour persévérer dans son être.</w:t>
      </w:r>
    </w:p>
    <w:p w14:paraId="63B299FE" w14:textId="77777777" w:rsidR="00E621FD" w:rsidRPr="00E621FD" w:rsidRDefault="00E621FD" w:rsidP="00BA3E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Animal politique</w:t>
      </w:r>
    </w:p>
    <w:p w14:paraId="55CA8E66" w14:textId="77777777" w:rsidR="00E621FD" w:rsidRPr="00E621FD" w:rsidRDefault="00E621FD" w:rsidP="00BA3E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Zôon</w:t>
      </w:r>
      <w:proofErr w:type="spellEnd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 xml:space="preserve"> </w:t>
      </w: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politikon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l’animal fait pour vivre en cité (Aristote).</w:t>
      </w:r>
    </w:p>
    <w:p w14:paraId="56C5B2D3" w14:textId="77777777" w:rsidR="00E621FD" w:rsidRPr="00E621FD" w:rsidRDefault="00E621FD" w:rsidP="00BA3E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Civil</w:t>
      </w:r>
    </w:p>
    <w:p w14:paraId="796A2556" w14:textId="77777777" w:rsidR="00E621FD" w:rsidRPr="00E621FD" w:rsidRDefault="00E621FD" w:rsidP="00BA3E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Civis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 : le citoyen ; celui qui appartient à la </w:t>
      </w: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civitas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 cité).</w:t>
      </w:r>
    </w:p>
    <w:p w14:paraId="78274887" w14:textId="77777777" w:rsidR="00E621FD" w:rsidRPr="00E621FD" w:rsidRDefault="00E621FD" w:rsidP="00BA3E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Anthropologie</w:t>
      </w:r>
    </w:p>
    <w:p w14:paraId="16165FA7" w14:textId="77777777" w:rsidR="00E621FD" w:rsidRPr="00E621FD" w:rsidRDefault="00E621FD" w:rsidP="00BA3E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Anthropos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(humain) + </w:t>
      </w: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Logos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(discours/étude) : étude de l’être humain dans sa globalité.</w:t>
      </w:r>
    </w:p>
    <w:p w14:paraId="73603FD7" w14:textId="77777777" w:rsidR="00E621FD" w:rsidRPr="00E621FD" w:rsidRDefault="00E621FD" w:rsidP="00BA3E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lastRenderedPageBreak/>
        <w:t>Ethnocentrisme</w:t>
      </w:r>
    </w:p>
    <w:p w14:paraId="4E7E0175" w14:textId="77777777" w:rsidR="00E621FD" w:rsidRPr="00E621FD" w:rsidRDefault="00E621FD" w:rsidP="00BA3E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Ethnos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peuple, nation, groupe culturel.</w:t>
      </w:r>
    </w:p>
    <w:p w14:paraId="530AC423" w14:textId="77777777" w:rsidR="00E621FD" w:rsidRPr="00E621FD" w:rsidRDefault="00E621FD" w:rsidP="00BA3E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Kentron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centre. Tendance à privilégier les valeurs de son propre groupe social comme modèle de référence.</w:t>
      </w:r>
    </w:p>
    <w:p w14:paraId="5F135C5D" w14:textId="77777777" w:rsidR="00E621FD" w:rsidRPr="00E621FD" w:rsidRDefault="00E621FD" w:rsidP="00BA3E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Vérité</w:t>
      </w:r>
    </w:p>
    <w:p w14:paraId="04CB39F9" w14:textId="77777777" w:rsidR="00E621FD" w:rsidRPr="00E621FD" w:rsidRDefault="00E621FD" w:rsidP="00BA3E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Véritas</w:t>
      </w: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</w:t>
      </w:r>
    </w:p>
    <w:p w14:paraId="037BC54D" w14:textId="77777777" w:rsidR="00E621FD" w:rsidRPr="00E621FD" w:rsidRDefault="00E621FD" w:rsidP="00BA3E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Alètheia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</w:t>
      </w:r>
    </w:p>
    <w:p w14:paraId="3E4CC528" w14:textId="77777777" w:rsidR="00E621FD" w:rsidRPr="00E621FD" w:rsidRDefault="00E621FD" w:rsidP="00BA3E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Réalité</w:t>
      </w:r>
    </w:p>
    <w:p w14:paraId="2234737D" w14:textId="77777777" w:rsidR="00E621FD" w:rsidRPr="00E621FD" w:rsidRDefault="00E621FD" w:rsidP="00BA3E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Realis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</w:t>
      </w:r>
    </w:p>
    <w:p w14:paraId="513F41B9" w14:textId="77777777" w:rsidR="00E621FD" w:rsidRPr="00E621FD" w:rsidRDefault="00E621FD" w:rsidP="00BA3E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Res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(latin)</w:t>
      </w:r>
    </w:p>
    <w:p w14:paraId="02C942B5" w14:textId="77777777" w:rsidR="00E621FD" w:rsidRPr="00E621FD" w:rsidRDefault="00E621FD" w:rsidP="00BA3E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Phénomène</w:t>
      </w:r>
    </w:p>
    <w:p w14:paraId="7E10CDD3" w14:textId="77777777" w:rsidR="00E621FD" w:rsidRPr="00E621FD" w:rsidRDefault="00E621FD" w:rsidP="00BA3E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621FD">
        <w:rPr>
          <w:rFonts w:asciiTheme="majorHAnsi" w:eastAsia="Times New Roman" w:hAnsiTheme="majorHAnsi" w:cstheme="majorHAnsi"/>
          <w:i/>
          <w:iCs/>
          <w:sz w:val="24"/>
          <w:szCs w:val="24"/>
          <w:lang w:val="fr-FR" w:eastAsia="fr-FR"/>
        </w:rPr>
        <w:t>Phainomenon</w:t>
      </w:r>
      <w:proofErr w:type="spellEnd"/>
      <w:r w:rsidRPr="00E621F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(grec) : ce qui paraît.</w:t>
      </w:r>
    </w:p>
    <w:p w14:paraId="6D155C92" w14:textId="77777777" w:rsidR="00E621FD" w:rsidRPr="00E621FD" w:rsidRDefault="00E621FD" w:rsidP="00E621FD">
      <w:pPr>
        <w:rPr>
          <w:rFonts w:asciiTheme="majorHAnsi" w:hAnsiTheme="majorHAnsi" w:cstheme="majorHAnsi"/>
          <w:sz w:val="24"/>
          <w:szCs w:val="24"/>
        </w:rPr>
      </w:pPr>
    </w:p>
    <w:sectPr w:rsidR="00E621FD" w:rsidRPr="00E621FD" w:rsidSect="00431985"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9D0E8" w14:textId="77777777" w:rsidR="00BA3E74" w:rsidRDefault="00BA3E74" w:rsidP="005A377D">
      <w:pPr>
        <w:spacing w:after="0" w:line="240" w:lineRule="auto"/>
      </w:pPr>
      <w:r>
        <w:separator/>
      </w:r>
    </w:p>
  </w:endnote>
  <w:endnote w:type="continuationSeparator" w:id="0">
    <w:p w14:paraId="21FC017B" w14:textId="77777777" w:rsidR="00BA3E74" w:rsidRDefault="00BA3E74" w:rsidP="005A3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A8DD4" w14:textId="77777777" w:rsidR="005A377D" w:rsidRDefault="005A377D">
    <w:pPr>
      <w:pStyle w:val="Pieddepage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fr-FR"/>
      </w:rPr>
      <w:t>2</w:t>
    </w:r>
    <w:r>
      <w:rPr>
        <w:caps/>
        <w:color w:val="4F81BD" w:themeColor="accent1"/>
      </w:rPr>
      <w:fldChar w:fldCharType="end"/>
    </w:r>
  </w:p>
  <w:p w14:paraId="49D61C5D" w14:textId="77777777" w:rsidR="005A377D" w:rsidRDefault="005A377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79144" w14:textId="77777777" w:rsidR="00BA3E74" w:rsidRDefault="00BA3E74" w:rsidP="005A377D">
      <w:pPr>
        <w:spacing w:after="0" w:line="240" w:lineRule="auto"/>
      </w:pPr>
      <w:r>
        <w:separator/>
      </w:r>
    </w:p>
  </w:footnote>
  <w:footnote w:type="continuationSeparator" w:id="0">
    <w:p w14:paraId="46C4D98E" w14:textId="77777777" w:rsidR="00BA3E74" w:rsidRDefault="00BA3E74" w:rsidP="005A3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7B1EE3"/>
    <w:multiLevelType w:val="multilevel"/>
    <w:tmpl w:val="67AE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30318"/>
    <w:multiLevelType w:val="multilevel"/>
    <w:tmpl w:val="AAC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D5813"/>
    <w:multiLevelType w:val="multilevel"/>
    <w:tmpl w:val="3304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666C6"/>
    <w:multiLevelType w:val="multilevel"/>
    <w:tmpl w:val="13CA8B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EC1287"/>
    <w:multiLevelType w:val="multilevel"/>
    <w:tmpl w:val="E996C1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24E84"/>
    <w:multiLevelType w:val="multilevel"/>
    <w:tmpl w:val="ECF87D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DD5676"/>
    <w:multiLevelType w:val="multilevel"/>
    <w:tmpl w:val="64D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6EEB"/>
    <w:multiLevelType w:val="multilevel"/>
    <w:tmpl w:val="185001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6D1465"/>
    <w:multiLevelType w:val="multilevel"/>
    <w:tmpl w:val="2B9697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025F49"/>
    <w:multiLevelType w:val="multilevel"/>
    <w:tmpl w:val="897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23C8D"/>
    <w:multiLevelType w:val="multilevel"/>
    <w:tmpl w:val="64C2C93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C64148"/>
    <w:multiLevelType w:val="multilevel"/>
    <w:tmpl w:val="72C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11630"/>
    <w:multiLevelType w:val="multilevel"/>
    <w:tmpl w:val="ADF8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C6090"/>
    <w:multiLevelType w:val="multilevel"/>
    <w:tmpl w:val="610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C5CC7"/>
    <w:multiLevelType w:val="multilevel"/>
    <w:tmpl w:val="1C869D7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8B034E"/>
    <w:multiLevelType w:val="multilevel"/>
    <w:tmpl w:val="D3CA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E035B2"/>
    <w:multiLevelType w:val="multilevel"/>
    <w:tmpl w:val="3AE6126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A67C76"/>
    <w:multiLevelType w:val="multilevel"/>
    <w:tmpl w:val="1CF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0D5309"/>
    <w:multiLevelType w:val="multilevel"/>
    <w:tmpl w:val="703C071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B57D68"/>
    <w:multiLevelType w:val="multilevel"/>
    <w:tmpl w:val="8A545E6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771804"/>
    <w:multiLevelType w:val="multilevel"/>
    <w:tmpl w:val="1B62BF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D9612C"/>
    <w:multiLevelType w:val="multilevel"/>
    <w:tmpl w:val="2812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B90145"/>
    <w:multiLevelType w:val="multilevel"/>
    <w:tmpl w:val="D6CC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664E2B"/>
    <w:multiLevelType w:val="multilevel"/>
    <w:tmpl w:val="0B9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907390"/>
    <w:multiLevelType w:val="multilevel"/>
    <w:tmpl w:val="56EE4D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067EAD"/>
    <w:multiLevelType w:val="multilevel"/>
    <w:tmpl w:val="1556CA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C13415"/>
    <w:multiLevelType w:val="multilevel"/>
    <w:tmpl w:val="87D45A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C72C70"/>
    <w:multiLevelType w:val="multilevel"/>
    <w:tmpl w:val="E38CEE7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C1631E"/>
    <w:multiLevelType w:val="multilevel"/>
    <w:tmpl w:val="703E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1D1BE0"/>
    <w:multiLevelType w:val="multilevel"/>
    <w:tmpl w:val="3E26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4C391C"/>
    <w:multiLevelType w:val="multilevel"/>
    <w:tmpl w:val="705E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F91791"/>
    <w:multiLevelType w:val="multilevel"/>
    <w:tmpl w:val="9A2AD12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9758B4"/>
    <w:multiLevelType w:val="multilevel"/>
    <w:tmpl w:val="61DE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EE26DE"/>
    <w:multiLevelType w:val="multilevel"/>
    <w:tmpl w:val="74D80D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F51C53"/>
    <w:multiLevelType w:val="multilevel"/>
    <w:tmpl w:val="A4421F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C660F3"/>
    <w:multiLevelType w:val="multilevel"/>
    <w:tmpl w:val="4028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826DDE"/>
    <w:multiLevelType w:val="multilevel"/>
    <w:tmpl w:val="4A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87194"/>
    <w:multiLevelType w:val="multilevel"/>
    <w:tmpl w:val="18BAF54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9A5B5C"/>
    <w:multiLevelType w:val="multilevel"/>
    <w:tmpl w:val="3BF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A16B66"/>
    <w:multiLevelType w:val="multilevel"/>
    <w:tmpl w:val="E24627F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D361D8"/>
    <w:multiLevelType w:val="multilevel"/>
    <w:tmpl w:val="B428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425F9D"/>
    <w:multiLevelType w:val="multilevel"/>
    <w:tmpl w:val="97762B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0068D6"/>
    <w:multiLevelType w:val="multilevel"/>
    <w:tmpl w:val="434E8D5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7B52C8"/>
    <w:multiLevelType w:val="multilevel"/>
    <w:tmpl w:val="225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D406FC"/>
    <w:multiLevelType w:val="multilevel"/>
    <w:tmpl w:val="4614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FD333B"/>
    <w:multiLevelType w:val="multilevel"/>
    <w:tmpl w:val="4334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5B645E"/>
    <w:multiLevelType w:val="multilevel"/>
    <w:tmpl w:val="91560E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905E4F"/>
    <w:multiLevelType w:val="multilevel"/>
    <w:tmpl w:val="88EEA9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0B0915"/>
    <w:multiLevelType w:val="multilevel"/>
    <w:tmpl w:val="2C3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2627A8"/>
    <w:multiLevelType w:val="multilevel"/>
    <w:tmpl w:val="0C2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615AC8"/>
    <w:multiLevelType w:val="multilevel"/>
    <w:tmpl w:val="0C40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855808"/>
    <w:multiLevelType w:val="multilevel"/>
    <w:tmpl w:val="F13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1D3691"/>
    <w:multiLevelType w:val="multilevel"/>
    <w:tmpl w:val="1826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574363"/>
    <w:multiLevelType w:val="multilevel"/>
    <w:tmpl w:val="C22E193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E86E72"/>
    <w:multiLevelType w:val="multilevel"/>
    <w:tmpl w:val="C6C4015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5B41DA"/>
    <w:multiLevelType w:val="multilevel"/>
    <w:tmpl w:val="F9D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4F2CD0"/>
    <w:multiLevelType w:val="multilevel"/>
    <w:tmpl w:val="AE06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596443"/>
    <w:multiLevelType w:val="multilevel"/>
    <w:tmpl w:val="3E28EDC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AA7451C"/>
    <w:multiLevelType w:val="multilevel"/>
    <w:tmpl w:val="2D66F5F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7745D8"/>
    <w:multiLevelType w:val="multilevel"/>
    <w:tmpl w:val="89C84C6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BA3A39"/>
    <w:multiLevelType w:val="multilevel"/>
    <w:tmpl w:val="A5E016D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545DEB"/>
    <w:multiLevelType w:val="multilevel"/>
    <w:tmpl w:val="8BE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7E7013"/>
    <w:multiLevelType w:val="multilevel"/>
    <w:tmpl w:val="B622B38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212A76"/>
    <w:multiLevelType w:val="multilevel"/>
    <w:tmpl w:val="653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8"/>
  </w:num>
  <w:num w:numId="8">
    <w:abstractNumId w:val="21"/>
  </w:num>
  <w:num w:numId="9">
    <w:abstractNumId w:val="13"/>
  </w:num>
  <w:num w:numId="10">
    <w:abstractNumId w:val="15"/>
  </w:num>
  <w:num w:numId="11">
    <w:abstractNumId w:val="10"/>
  </w:num>
  <w:num w:numId="12">
    <w:abstractNumId w:val="67"/>
  </w:num>
  <w:num w:numId="13">
    <w:abstractNumId w:val="40"/>
  </w:num>
  <w:num w:numId="14">
    <w:abstractNumId w:val="34"/>
  </w:num>
  <w:num w:numId="15">
    <w:abstractNumId w:val="47"/>
  </w:num>
  <w:num w:numId="16">
    <w:abstractNumId w:val="28"/>
  </w:num>
  <w:num w:numId="17">
    <w:abstractNumId w:val="11"/>
  </w:num>
  <w:num w:numId="18">
    <w:abstractNumId w:val="51"/>
  </w:num>
  <w:num w:numId="19">
    <w:abstractNumId w:val="30"/>
  </w:num>
  <w:num w:numId="20">
    <w:abstractNumId w:val="54"/>
  </w:num>
  <w:num w:numId="21">
    <w:abstractNumId w:val="39"/>
  </w:num>
  <w:num w:numId="22">
    <w:abstractNumId w:val="8"/>
  </w:num>
  <w:num w:numId="23">
    <w:abstractNumId w:val="53"/>
  </w:num>
  <w:num w:numId="24">
    <w:abstractNumId w:val="36"/>
  </w:num>
  <w:num w:numId="25">
    <w:abstractNumId w:val="9"/>
  </w:num>
  <w:num w:numId="26">
    <w:abstractNumId w:val="12"/>
  </w:num>
  <w:num w:numId="27">
    <w:abstractNumId w:val="14"/>
  </w:num>
  <w:num w:numId="28">
    <w:abstractNumId w:val="27"/>
  </w:num>
  <w:num w:numId="29">
    <w:abstractNumId w:val="59"/>
  </w:num>
  <w:num w:numId="30">
    <w:abstractNumId w:val="56"/>
  </w:num>
  <w:num w:numId="31">
    <w:abstractNumId w:val="60"/>
  </w:num>
  <w:num w:numId="32">
    <w:abstractNumId w:val="57"/>
  </w:num>
  <w:num w:numId="33">
    <w:abstractNumId w:val="31"/>
  </w:num>
  <w:num w:numId="34">
    <w:abstractNumId w:val="58"/>
  </w:num>
  <w:num w:numId="35">
    <w:abstractNumId w:val="37"/>
  </w:num>
  <w:num w:numId="36">
    <w:abstractNumId w:val="23"/>
  </w:num>
  <w:num w:numId="37">
    <w:abstractNumId w:val="26"/>
  </w:num>
  <w:num w:numId="38">
    <w:abstractNumId w:val="61"/>
  </w:num>
  <w:num w:numId="39">
    <w:abstractNumId w:val="32"/>
  </w:num>
  <w:num w:numId="40">
    <w:abstractNumId w:val="55"/>
  </w:num>
  <w:num w:numId="41">
    <w:abstractNumId w:val="66"/>
  </w:num>
  <w:num w:numId="42">
    <w:abstractNumId w:val="69"/>
  </w:num>
  <w:num w:numId="43">
    <w:abstractNumId w:val="16"/>
  </w:num>
  <w:num w:numId="44">
    <w:abstractNumId w:val="29"/>
  </w:num>
  <w:num w:numId="45">
    <w:abstractNumId w:val="22"/>
  </w:num>
  <w:num w:numId="46">
    <w:abstractNumId w:val="41"/>
  </w:num>
  <w:num w:numId="47">
    <w:abstractNumId w:val="52"/>
  </w:num>
  <w:num w:numId="48">
    <w:abstractNumId w:val="35"/>
  </w:num>
  <w:num w:numId="49">
    <w:abstractNumId w:val="20"/>
  </w:num>
  <w:num w:numId="50">
    <w:abstractNumId w:val="19"/>
  </w:num>
  <w:num w:numId="51">
    <w:abstractNumId w:val="33"/>
  </w:num>
  <w:num w:numId="52">
    <w:abstractNumId w:val="62"/>
  </w:num>
  <w:num w:numId="53">
    <w:abstractNumId w:val="65"/>
  </w:num>
  <w:num w:numId="54">
    <w:abstractNumId w:val="50"/>
  </w:num>
  <w:num w:numId="55">
    <w:abstractNumId w:val="43"/>
  </w:num>
  <w:num w:numId="56">
    <w:abstractNumId w:val="44"/>
  </w:num>
  <w:num w:numId="57">
    <w:abstractNumId w:val="63"/>
  </w:num>
  <w:num w:numId="58">
    <w:abstractNumId w:val="17"/>
  </w:num>
  <w:num w:numId="59">
    <w:abstractNumId w:val="25"/>
  </w:num>
  <w:num w:numId="60">
    <w:abstractNumId w:val="7"/>
  </w:num>
  <w:num w:numId="61">
    <w:abstractNumId w:val="68"/>
  </w:num>
  <w:num w:numId="62">
    <w:abstractNumId w:val="6"/>
  </w:num>
  <w:num w:numId="63">
    <w:abstractNumId w:val="48"/>
  </w:num>
  <w:num w:numId="64">
    <w:abstractNumId w:val="46"/>
  </w:num>
  <w:num w:numId="65">
    <w:abstractNumId w:val="45"/>
  </w:num>
  <w:num w:numId="66">
    <w:abstractNumId w:val="49"/>
  </w:num>
  <w:num w:numId="67">
    <w:abstractNumId w:val="64"/>
  </w:num>
  <w:num w:numId="68">
    <w:abstractNumId w:val="42"/>
  </w:num>
  <w:num w:numId="69">
    <w:abstractNumId w:val="24"/>
  </w:num>
  <w:num w:numId="70">
    <w:abstractNumId w:val="18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A8"/>
    <w:rsid w:val="000D0BF1"/>
    <w:rsid w:val="0015074B"/>
    <w:rsid w:val="001D2A0D"/>
    <w:rsid w:val="001F5882"/>
    <w:rsid w:val="0022256C"/>
    <w:rsid w:val="0029639D"/>
    <w:rsid w:val="00326F90"/>
    <w:rsid w:val="003A481E"/>
    <w:rsid w:val="003B25BE"/>
    <w:rsid w:val="00431985"/>
    <w:rsid w:val="005A377D"/>
    <w:rsid w:val="00604FC3"/>
    <w:rsid w:val="007A4AD0"/>
    <w:rsid w:val="00A735CA"/>
    <w:rsid w:val="00AA1D8D"/>
    <w:rsid w:val="00AC7BAB"/>
    <w:rsid w:val="00B47730"/>
    <w:rsid w:val="00BA3E74"/>
    <w:rsid w:val="00BA5C8A"/>
    <w:rsid w:val="00C25A6A"/>
    <w:rsid w:val="00CA23D7"/>
    <w:rsid w:val="00CB0664"/>
    <w:rsid w:val="00CC0D01"/>
    <w:rsid w:val="00D30152"/>
    <w:rsid w:val="00D37A03"/>
    <w:rsid w:val="00D53803"/>
    <w:rsid w:val="00E621FD"/>
    <w:rsid w:val="00EE5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E42252"/>
  <w14:defaultImageDpi w14:val="300"/>
  <w15:docId w15:val="{18C2B296-4649-4FB9-8411-79DBB082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81E"/>
  </w:style>
  <w:style w:type="paragraph" w:styleId="Titre1">
    <w:name w:val="heading 1"/>
    <w:basedOn w:val="Normal"/>
    <w:next w:val="Normal"/>
    <w:link w:val="Titre1Car"/>
    <w:uiPriority w:val="9"/>
    <w:qFormat/>
    <w:rsid w:val="001D2A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2A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1D2A0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1D2A0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0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bzpyqfadein">
    <w:name w:val="bz_pyq_fadein"/>
    <w:basedOn w:val="Policepardfaut"/>
    <w:rsid w:val="00E62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6E7FC3-921B-4893-815B-FF67B6DDD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547</Words>
  <Characters>3071</Characters>
  <Application>Microsoft Office Word</Application>
  <DocSecurity>0</DocSecurity>
  <Lines>279</Lines>
  <Paragraphs>301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GENEVE Titouan</cp:lastModifiedBy>
  <cp:revision>17</cp:revision>
  <cp:lastPrinted>2025-12-03T10:06:00Z</cp:lastPrinted>
  <dcterms:created xsi:type="dcterms:W3CDTF">2025-12-03T10:05:00Z</dcterms:created>
  <dcterms:modified xsi:type="dcterms:W3CDTF">2026-03-17T08:09:00Z</dcterms:modified>
  <cp:category/>
</cp:coreProperties>
</file>