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E2521" w14:textId="494AA739" w:rsidR="007A4AD0" w:rsidRPr="00A735CA" w:rsidRDefault="007A4AD0" w:rsidP="007A4AD0">
      <w:pPr>
        <w:pStyle w:val="Titre1"/>
        <w:jc w:val="center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Étymons</w:t>
      </w:r>
    </w:p>
    <w:p w14:paraId="506FCD23" w14:textId="3D2A5A11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1) Travail</w:t>
      </w:r>
    </w:p>
    <w:p w14:paraId="6C1D8F01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Tripalium (latin) – instrument composé de trois pieux, utilisé comme outil pour ferrer les </w:t>
      </w:r>
      <w:proofErr w:type="gramStart"/>
      <w:r w:rsidRPr="00A735CA">
        <w:rPr>
          <w:rFonts w:ascii="Calibri" w:hAnsi="Calibri" w:cs="Calibri"/>
          <w:sz w:val="24"/>
          <w:szCs w:val="24"/>
        </w:rPr>
        <w:t>chevaux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étymologie du mot « travail » car il évoquait une contrainte ou une souffrance.</w:t>
      </w:r>
    </w:p>
    <w:p w14:paraId="45040AA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Ponos (grec) – effort, peine.</w:t>
      </w:r>
    </w:p>
    <w:p w14:paraId="47199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Ergon (grec) – œuvre, travail, action.</w:t>
      </w:r>
    </w:p>
    <w:p w14:paraId="3C5F5C7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2) Technique</w:t>
      </w:r>
    </w:p>
    <w:p w14:paraId="316BA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Technè (grec) – art, savoir-faire, compétence pratique.</w:t>
      </w:r>
    </w:p>
    <w:p w14:paraId="0A8F1AA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3) Liberté</w:t>
      </w:r>
    </w:p>
    <w:p w14:paraId="2EFE19D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Liber (latin) – être libre, ne pas être soumis à la </w:t>
      </w:r>
      <w:proofErr w:type="gramStart"/>
      <w:r w:rsidRPr="00A735CA">
        <w:rPr>
          <w:rFonts w:ascii="Calibri" w:hAnsi="Calibri" w:cs="Calibri"/>
          <w:sz w:val="24"/>
          <w:szCs w:val="24"/>
        </w:rPr>
        <w:t>contrainte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capacité de choisir et de maîtriser ses passions.</w:t>
      </w:r>
    </w:p>
    <w:p w14:paraId="6532F8A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4) Loisir</w:t>
      </w:r>
    </w:p>
    <w:p w14:paraId="6F7A999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Scholè (grec) – temps libre, disponibilité pour étudier.</w:t>
      </w:r>
    </w:p>
    <w:p w14:paraId="4D638ED9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Otium (latin) – repos, loisir, temps libre consacré à la culture ou la réflexion.</w:t>
      </w:r>
    </w:p>
    <w:p w14:paraId="7F6BF5DE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5) Démesure</w:t>
      </w:r>
    </w:p>
    <w:p w14:paraId="6BC43A1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Hubris (grec) – excès, orgueil démesuré.</w:t>
      </w:r>
    </w:p>
    <w:p w14:paraId="61F54252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6) Opinion</w:t>
      </w:r>
    </w:p>
    <w:p w14:paraId="18FE260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Doxa (grec) – opinion commune, jugement non fondé sur un savoir.</w:t>
      </w:r>
    </w:p>
    <w:p w14:paraId="69056CAC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7) Philosophie</w:t>
      </w:r>
    </w:p>
    <w:p w14:paraId="1027010B" w14:textId="1D0B6A24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Philia (grec) – amour</w:t>
      </w:r>
      <w:r w:rsidR="007A4AD0" w:rsidRPr="00A735CA">
        <w:rPr>
          <w:rFonts w:ascii="Calibri" w:hAnsi="Calibri" w:cs="Calibri"/>
          <w:sz w:val="24"/>
          <w:szCs w:val="24"/>
        </w:rPr>
        <w:t>.</w:t>
      </w:r>
    </w:p>
    <w:p w14:paraId="435FAE7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Sophia (grec) – sagesse.</w:t>
      </w:r>
    </w:p>
    <w:p w14:paraId="48B47F77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Philosophia = amour de la sagesse.</w:t>
      </w:r>
    </w:p>
    <w:p w14:paraId="4F8AE493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8) Asservir</w:t>
      </w:r>
    </w:p>
    <w:p w14:paraId="1E6FCE4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Servus (latin) – </w:t>
      </w:r>
      <w:proofErr w:type="gramStart"/>
      <w:r w:rsidRPr="00A735CA">
        <w:rPr>
          <w:rFonts w:ascii="Calibri" w:hAnsi="Calibri" w:cs="Calibri"/>
          <w:sz w:val="24"/>
          <w:szCs w:val="24"/>
        </w:rPr>
        <w:t>esclave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d’où “servir” et “asservir”.</w:t>
      </w:r>
    </w:p>
    <w:p w14:paraId="4248F200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9) Esclave</w:t>
      </w:r>
    </w:p>
    <w:p w14:paraId="0378C80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Servus (latin) – celui qui est privé de liberté.</w:t>
      </w:r>
    </w:p>
    <w:p w14:paraId="4B9ED98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10) Cité</w:t>
      </w:r>
    </w:p>
    <w:p w14:paraId="280C3590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Polis (grec) – ville, communauté politique.</w:t>
      </w:r>
    </w:p>
    <w:p w14:paraId="776F922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lastRenderedPageBreak/>
        <w:t>11) Omniscience</w:t>
      </w:r>
    </w:p>
    <w:p w14:paraId="0E46CEE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 (latin) – tout.</w:t>
      </w:r>
    </w:p>
    <w:p w14:paraId="4D7BC9E2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Scientia (latin) – connaissance.</w:t>
      </w:r>
    </w:p>
    <w:p w14:paraId="20FCC0C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Omniscientia = connaissance de tout.</w:t>
      </w:r>
    </w:p>
    <w:p w14:paraId="1B7BD4A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12) Hystérie</w:t>
      </w:r>
    </w:p>
    <w:p w14:paraId="7898EB8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Hysteron (grec) – utérus (ancienne théorie reliant certains troubles aux organes féminins).</w:t>
      </w:r>
    </w:p>
    <w:p w14:paraId="1D902EA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13) Névrose</w:t>
      </w:r>
    </w:p>
    <w:p w14:paraId="3F5A6E59" w14:textId="2F99E708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Neurosis – formé à partir du grec neuron = nerf; trouble psychique sans inflammation organique.</w:t>
      </w:r>
    </w:p>
    <w:p w14:paraId="0B481038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14) Phobie</w:t>
      </w:r>
    </w:p>
    <w:p w14:paraId="66A2FD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Phobos (grec) – crainte, peur.</w:t>
      </w:r>
    </w:p>
    <w:p w14:paraId="15E5CF7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15) Conscience</w:t>
      </w:r>
    </w:p>
    <w:p w14:paraId="2C548F0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Conscientia (latin) – savoir partagé, connaissance intérieure de soi.</w:t>
      </w:r>
    </w:p>
    <w:p w14:paraId="4300AD8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16) Inconscience</w:t>
      </w:r>
    </w:p>
    <w:p w14:paraId="0C0D082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Formé de in- (privatif, latin) + </w:t>
      </w:r>
      <w:proofErr w:type="gramStart"/>
      <w:r w:rsidRPr="00A735CA">
        <w:rPr>
          <w:rFonts w:ascii="Calibri" w:hAnsi="Calibri" w:cs="Calibri"/>
          <w:sz w:val="24"/>
          <w:szCs w:val="24"/>
        </w:rPr>
        <w:t>conscientia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absence de conscience ou de perception claire.</w:t>
      </w:r>
    </w:p>
    <w:p w14:paraId="6AFE954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17) Aliénus</w:t>
      </w:r>
    </w:p>
    <w:p w14:paraId="43B1F8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Aliénus (latin) – « étranger à », « qui appartient à un autre ». Racine de « aliénation ».</w:t>
      </w:r>
    </w:p>
    <w:p w14:paraId="1D98E36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18) Art</w:t>
      </w:r>
    </w:p>
    <w:p w14:paraId="0D58F0B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Ars (latin) – habileté, manière de faire.</w:t>
      </w:r>
    </w:p>
    <w:p w14:paraId="281841FA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19) Modération</w:t>
      </w:r>
    </w:p>
    <w:p w14:paraId="45A7D9F4" w14:textId="78A4B1F6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Moderatio (latin) – mesure, retenue, capacité à éviter l’excès.</w:t>
      </w:r>
    </w:p>
    <w:p w14:paraId="614C3210" w14:textId="3B3F3B0B" w:rsidR="00A735CA" w:rsidRPr="001D2A0D" w:rsidRDefault="00A735CA" w:rsidP="001D2A0D">
      <w:pPr>
        <w:pStyle w:val="Titre2"/>
      </w:pPr>
      <w:r w:rsidRPr="001D2A0D">
        <w:t>20) Imitation</w:t>
      </w:r>
    </w:p>
    <w:p w14:paraId="2A71AF2E" w14:textId="64C5A420" w:rsidR="00AC7BAB" w:rsidRDefault="00A735CA" w:rsidP="00AC7BAB">
      <w:pPr>
        <w:pStyle w:val="Sansinterligne"/>
      </w:pPr>
      <w:r w:rsidRPr="00A735CA">
        <w:t>• Mimésis (grec)</w:t>
      </w:r>
    </w:p>
    <w:p w14:paraId="191B1715" w14:textId="78B4E716" w:rsidR="00AC7BAB" w:rsidRDefault="00AC7BAB" w:rsidP="00AC7BAB">
      <w:pPr>
        <w:pStyle w:val="Titre2"/>
      </w:pPr>
      <w:r>
        <w:t>21)Raison</w:t>
      </w:r>
    </w:p>
    <w:p w14:paraId="4F1239F7" w14:textId="5C9CA845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Ratio (latin)</w:t>
      </w:r>
    </w:p>
    <w:p w14:paraId="00F0536F" w14:textId="7BD10871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Logos (grec)</w:t>
      </w:r>
    </w:p>
    <w:p w14:paraId="1ACB549B" w14:textId="49003C2B" w:rsidR="00AC7BAB" w:rsidRDefault="00AC7BAB" w:rsidP="00AC7BAB">
      <w:pPr>
        <w:pStyle w:val="Titre2"/>
      </w:pPr>
      <w:r>
        <w:t>22)L’Être</w:t>
      </w:r>
    </w:p>
    <w:p w14:paraId="29110A93" w14:textId="2FF2F7AB" w:rsidR="00AC7BAB" w:rsidRDefault="00AC7BAB" w:rsidP="00AC7BAB">
      <w:pPr>
        <w:rPr>
          <w:sz w:val="24"/>
          <w:szCs w:val="24"/>
        </w:rPr>
      </w:pPr>
      <w:r>
        <w:rPr>
          <w:sz w:val="24"/>
          <w:szCs w:val="24"/>
        </w:rPr>
        <w:t>• Eidos (grec)</w:t>
      </w:r>
    </w:p>
    <w:p w14:paraId="17141D96" w14:textId="11CAD1C5" w:rsidR="00AC7BAB" w:rsidRDefault="00AC7BAB" w:rsidP="00AC7BAB">
      <w:pPr>
        <w:pStyle w:val="Titre2"/>
      </w:pPr>
      <w:r>
        <w:t>23) Illusion</w:t>
      </w:r>
    </w:p>
    <w:p w14:paraId="5EA4C55C" w14:textId="6C86750D" w:rsidR="00AC7BAB" w:rsidRDefault="00AC7BAB" w:rsidP="00AC7BAB">
      <w:pPr>
        <w:rPr>
          <w:sz w:val="24"/>
          <w:szCs w:val="24"/>
        </w:rPr>
      </w:pPr>
      <w:r>
        <w:rPr>
          <w:sz w:val="24"/>
          <w:szCs w:val="24"/>
        </w:rPr>
        <w:t>• Eidolon (grec)</w:t>
      </w:r>
    </w:p>
    <w:p w14:paraId="7D455726" w14:textId="6209B0FB" w:rsidR="00CC0D01" w:rsidRDefault="00CC0D01" w:rsidP="00CC0D01">
      <w:pPr>
        <w:pStyle w:val="Titre2"/>
      </w:pPr>
      <w:r>
        <w:lastRenderedPageBreak/>
        <w:t>24)Sujet</w:t>
      </w:r>
    </w:p>
    <w:p w14:paraId="28D77A6E" w14:textId="7FA8E87C" w:rsidR="00CC0D01" w:rsidRDefault="00CC0D01" w:rsidP="00CC0D01">
      <w:pPr>
        <w:rPr>
          <w:sz w:val="24"/>
          <w:szCs w:val="24"/>
        </w:rPr>
      </w:pPr>
      <w:r>
        <w:rPr>
          <w:sz w:val="24"/>
          <w:szCs w:val="24"/>
        </w:rPr>
        <w:t>• Subjectum (latin)</w:t>
      </w:r>
    </w:p>
    <w:p w14:paraId="0362E0EB" w14:textId="45B87D37" w:rsidR="00CC0D01" w:rsidRDefault="00CC0D01" w:rsidP="00CC0D01">
      <w:pPr>
        <w:pStyle w:val="Titre2"/>
      </w:pPr>
      <w:r>
        <w:t>25)Homme</w:t>
      </w:r>
    </w:p>
    <w:p w14:paraId="51A8865D" w14:textId="0A14ECBA" w:rsidR="00CC0D01" w:rsidRDefault="00CC0D01" w:rsidP="00CC0D01">
      <w:pPr>
        <w:rPr>
          <w:sz w:val="24"/>
          <w:szCs w:val="24"/>
        </w:rPr>
      </w:pPr>
      <w:r>
        <w:rPr>
          <w:sz w:val="24"/>
          <w:szCs w:val="24"/>
        </w:rPr>
        <w:t>• Homo (latin)</w:t>
      </w:r>
    </w:p>
    <w:p w14:paraId="5FCA635A" w14:textId="72E02B22" w:rsidR="00CC0D01" w:rsidRDefault="00CC0D01" w:rsidP="00CC0D01">
      <w:pPr>
        <w:rPr>
          <w:sz w:val="24"/>
          <w:szCs w:val="24"/>
        </w:rPr>
      </w:pPr>
      <w:r>
        <w:rPr>
          <w:sz w:val="24"/>
          <w:szCs w:val="24"/>
        </w:rPr>
        <w:t>• Athropo (grec)</w:t>
      </w:r>
    </w:p>
    <w:p w14:paraId="1CE3B9CE" w14:textId="15716567" w:rsidR="0022256C" w:rsidRDefault="0022256C" w:rsidP="0022256C">
      <w:pPr>
        <w:pStyle w:val="Titre2"/>
      </w:pPr>
      <w:r>
        <w:t>26)Langage</w:t>
      </w:r>
    </w:p>
    <w:p w14:paraId="3A4BD29F" w14:textId="28293D68" w:rsidR="0022256C" w:rsidRDefault="0022256C" w:rsidP="0022256C">
      <w:pPr>
        <w:pStyle w:val="Sansinterligne"/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Logos (grec)</w:t>
      </w:r>
    </w:p>
    <w:p w14:paraId="2472D2B6" w14:textId="00BE260F" w:rsidR="0022256C" w:rsidRDefault="0022256C" w:rsidP="0022256C">
      <w:pPr>
        <w:pStyle w:val="Titre2"/>
      </w:pPr>
      <w:r>
        <w:t>27)</w:t>
      </w:r>
      <w:r w:rsidRPr="0022256C">
        <w:t xml:space="preserve"> </w:t>
      </w:r>
      <w:r w:rsidRPr="0022256C">
        <w:t>Â</w:t>
      </w:r>
      <w:r>
        <w:t>me</w:t>
      </w:r>
    </w:p>
    <w:p w14:paraId="1B2E5407" w14:textId="26F999EC" w:rsidR="0022256C" w:rsidRDefault="0022256C" w:rsidP="0022256C">
      <w:pPr>
        <w:pStyle w:val="Sansinterligne"/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Anima (grec)</w:t>
      </w:r>
    </w:p>
    <w:p w14:paraId="5092C59B" w14:textId="1CB079FF" w:rsidR="0022256C" w:rsidRDefault="0022256C" w:rsidP="0022256C">
      <w:pPr>
        <w:pStyle w:val="Titre2"/>
      </w:pPr>
      <w:r>
        <w:t>28)Nature</w:t>
      </w:r>
    </w:p>
    <w:p w14:paraId="66111C6B" w14:textId="5999DC45" w:rsidR="0022256C" w:rsidRDefault="0022256C" w:rsidP="0022256C">
      <w:pPr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Natura (latin)</w:t>
      </w:r>
    </w:p>
    <w:p w14:paraId="7EA41868" w14:textId="40E26164" w:rsidR="0022256C" w:rsidRDefault="0022256C" w:rsidP="0022256C">
      <w:pPr>
        <w:pStyle w:val="Titre2"/>
      </w:pPr>
      <w:r>
        <w:t>29)Langue</w:t>
      </w:r>
    </w:p>
    <w:p w14:paraId="47BF1856" w14:textId="0B479C05" w:rsidR="0022256C" w:rsidRPr="0022256C" w:rsidRDefault="0022256C" w:rsidP="0022256C"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Lingua (latin)</w:t>
      </w:r>
    </w:p>
    <w:p w14:paraId="36AAE89B" w14:textId="77777777" w:rsidR="0022256C" w:rsidRPr="0022256C" w:rsidRDefault="0022256C" w:rsidP="0022256C"/>
    <w:sectPr w:rsidR="0022256C" w:rsidRPr="0022256C" w:rsidSect="0043198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151910"/>
    <w:multiLevelType w:val="hybridMultilevel"/>
    <w:tmpl w:val="6FC8C0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29748E"/>
    <w:multiLevelType w:val="hybridMultilevel"/>
    <w:tmpl w:val="92680D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CF6A4C"/>
    <w:multiLevelType w:val="hybridMultilevel"/>
    <w:tmpl w:val="49A49A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32C12"/>
    <w:multiLevelType w:val="hybridMultilevel"/>
    <w:tmpl w:val="B260AA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282681"/>
    <w:multiLevelType w:val="hybridMultilevel"/>
    <w:tmpl w:val="C8AE34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BD21D0"/>
    <w:multiLevelType w:val="hybridMultilevel"/>
    <w:tmpl w:val="E58CED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F17819"/>
    <w:multiLevelType w:val="hybridMultilevel"/>
    <w:tmpl w:val="42866D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15"/>
  </w:num>
  <w:num w:numId="13">
    <w:abstractNumId w:val="12"/>
  </w:num>
  <w:num w:numId="14">
    <w:abstractNumId w:val="11"/>
  </w:num>
  <w:num w:numId="15">
    <w:abstractNumId w:val="14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0D"/>
    <w:rsid w:val="0022256C"/>
    <w:rsid w:val="0029639D"/>
    <w:rsid w:val="00326F90"/>
    <w:rsid w:val="003B25BE"/>
    <w:rsid w:val="00431985"/>
    <w:rsid w:val="00604FC3"/>
    <w:rsid w:val="007A4AD0"/>
    <w:rsid w:val="00A735CA"/>
    <w:rsid w:val="00AA1D8D"/>
    <w:rsid w:val="00AC7BAB"/>
    <w:rsid w:val="00B47730"/>
    <w:rsid w:val="00BA5C8A"/>
    <w:rsid w:val="00C25A6A"/>
    <w:rsid w:val="00CB0664"/>
    <w:rsid w:val="00CC0D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8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332</Words>
  <Characters>1832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GENEVE Titouan</cp:lastModifiedBy>
  <cp:revision>11</cp:revision>
  <cp:lastPrinted>2025-12-03T10:06:00Z</cp:lastPrinted>
  <dcterms:created xsi:type="dcterms:W3CDTF">2025-12-03T10:05:00Z</dcterms:created>
  <dcterms:modified xsi:type="dcterms:W3CDTF">2026-01-09T13:57:00Z</dcterms:modified>
  <cp:category/>
</cp:coreProperties>
</file>