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C4C45" w14:textId="77777777" w:rsidR="00093909" w:rsidRDefault="00093909" w:rsidP="00093909">
      <w:pPr>
        <w:spacing w:line="0" w:lineRule="atLeast"/>
        <w:jc w:val="center"/>
        <w:rPr>
          <w:sz w:val="36"/>
        </w:rPr>
      </w:pPr>
      <w:bookmarkStart w:id="0" w:name="page1"/>
      <w:bookmarkEnd w:id="0"/>
      <w:r>
        <w:rPr>
          <w:sz w:val="36"/>
        </w:rPr>
        <w:t>ELEC 2110</w:t>
      </w:r>
    </w:p>
    <w:p w14:paraId="22B6B9F3" w14:textId="77777777" w:rsidR="00093909" w:rsidRDefault="00093909" w:rsidP="00093909">
      <w:pPr>
        <w:spacing w:line="200" w:lineRule="exact"/>
        <w:rPr>
          <w:rFonts w:ascii="Times New Roman" w:eastAsia="Times New Roman" w:hAnsi="Times New Roman"/>
          <w:sz w:val="24"/>
        </w:rPr>
      </w:pPr>
    </w:p>
    <w:p w14:paraId="570872AC" w14:textId="77777777" w:rsidR="00093909" w:rsidRDefault="00093909" w:rsidP="00093909">
      <w:pPr>
        <w:spacing w:line="200" w:lineRule="exact"/>
        <w:rPr>
          <w:rFonts w:ascii="Times New Roman" w:eastAsia="Times New Roman" w:hAnsi="Times New Roman"/>
          <w:sz w:val="24"/>
        </w:rPr>
      </w:pPr>
    </w:p>
    <w:p w14:paraId="7A2410B0" w14:textId="77777777" w:rsidR="00093909" w:rsidRDefault="00093909" w:rsidP="00093909">
      <w:pPr>
        <w:spacing w:line="200" w:lineRule="exact"/>
        <w:rPr>
          <w:rFonts w:ascii="Times New Roman" w:eastAsia="Times New Roman" w:hAnsi="Times New Roman"/>
          <w:sz w:val="24"/>
        </w:rPr>
      </w:pPr>
    </w:p>
    <w:p w14:paraId="54A138D5" w14:textId="77777777" w:rsidR="00093909" w:rsidRDefault="00093909" w:rsidP="00093909">
      <w:pPr>
        <w:spacing w:line="220" w:lineRule="exact"/>
        <w:rPr>
          <w:rFonts w:ascii="Times New Roman" w:eastAsia="Times New Roman" w:hAnsi="Times New Roman"/>
          <w:sz w:val="24"/>
        </w:rPr>
      </w:pPr>
    </w:p>
    <w:p w14:paraId="480E17D3" w14:textId="77777777" w:rsidR="00093909" w:rsidRDefault="00093909" w:rsidP="00093909">
      <w:pPr>
        <w:spacing w:line="0" w:lineRule="atLeast"/>
        <w:jc w:val="center"/>
        <w:rPr>
          <w:sz w:val="48"/>
        </w:rPr>
      </w:pPr>
      <w:r>
        <w:rPr>
          <w:sz w:val="48"/>
        </w:rPr>
        <w:t>Electric Circuit Analysis</w:t>
      </w:r>
    </w:p>
    <w:p w14:paraId="5FB4C853" w14:textId="77777777" w:rsidR="00093909" w:rsidRDefault="00093909" w:rsidP="00093909">
      <w:pPr>
        <w:spacing w:line="221" w:lineRule="exact"/>
        <w:rPr>
          <w:rFonts w:ascii="Times New Roman" w:eastAsia="Times New Roman" w:hAnsi="Times New Roman"/>
          <w:sz w:val="24"/>
        </w:rPr>
      </w:pPr>
    </w:p>
    <w:p w14:paraId="35760DB7" w14:textId="77777777" w:rsidR="00093909" w:rsidRDefault="00093909" w:rsidP="00093909">
      <w:pPr>
        <w:spacing w:line="0" w:lineRule="atLeast"/>
        <w:jc w:val="center"/>
        <w:rPr>
          <w:sz w:val="28"/>
        </w:rPr>
      </w:pPr>
      <w:r>
        <w:rPr>
          <w:sz w:val="28"/>
        </w:rPr>
        <w:t>Gabriel Emerson</w:t>
      </w:r>
    </w:p>
    <w:p w14:paraId="0CF8FF19" w14:textId="77777777" w:rsidR="00093909" w:rsidRDefault="00093909" w:rsidP="00093909">
      <w:pPr>
        <w:spacing w:line="187" w:lineRule="exact"/>
        <w:rPr>
          <w:rFonts w:ascii="Times New Roman" w:eastAsia="Times New Roman" w:hAnsi="Times New Roman"/>
          <w:sz w:val="24"/>
        </w:rPr>
      </w:pPr>
    </w:p>
    <w:p w14:paraId="475F1ED9" w14:textId="77777777" w:rsidR="00093909" w:rsidRDefault="00093909" w:rsidP="00093909">
      <w:pPr>
        <w:spacing w:line="0" w:lineRule="atLeast"/>
        <w:jc w:val="center"/>
        <w:rPr>
          <w:sz w:val="28"/>
        </w:rPr>
      </w:pPr>
      <w:r>
        <w:rPr>
          <w:sz w:val="28"/>
        </w:rPr>
        <w:t>Jake Bryson</w:t>
      </w:r>
    </w:p>
    <w:p w14:paraId="272F5096" w14:textId="77777777" w:rsidR="00093909" w:rsidRDefault="00093909" w:rsidP="00093909">
      <w:pPr>
        <w:spacing w:line="187" w:lineRule="exact"/>
        <w:rPr>
          <w:rFonts w:ascii="Times New Roman" w:eastAsia="Times New Roman" w:hAnsi="Times New Roman"/>
          <w:sz w:val="24"/>
        </w:rPr>
      </w:pPr>
    </w:p>
    <w:p w14:paraId="5D335798" w14:textId="3C0A5B1D" w:rsidR="00093909" w:rsidRDefault="00093909" w:rsidP="00093909">
      <w:pPr>
        <w:spacing w:line="0" w:lineRule="atLeast"/>
        <w:jc w:val="center"/>
        <w:rPr>
          <w:sz w:val="28"/>
        </w:rPr>
      </w:pPr>
      <w:r>
        <w:rPr>
          <w:sz w:val="28"/>
        </w:rPr>
        <w:t xml:space="preserve">September </w:t>
      </w:r>
      <w:r>
        <w:rPr>
          <w:sz w:val="28"/>
        </w:rPr>
        <w:t>24</w:t>
      </w:r>
      <w:r>
        <w:rPr>
          <w:sz w:val="28"/>
        </w:rPr>
        <w:t>, 2019</w:t>
      </w:r>
    </w:p>
    <w:p w14:paraId="15B4388A" w14:textId="77777777" w:rsidR="00093909" w:rsidRDefault="00093909" w:rsidP="00093909">
      <w:pPr>
        <w:spacing w:line="186" w:lineRule="exact"/>
        <w:rPr>
          <w:rFonts w:ascii="Times New Roman" w:eastAsia="Times New Roman" w:hAnsi="Times New Roman"/>
          <w:sz w:val="24"/>
        </w:rPr>
      </w:pPr>
    </w:p>
    <w:p w14:paraId="3DE9C333" w14:textId="77777777" w:rsidR="00093909" w:rsidRDefault="00093909" w:rsidP="00093909">
      <w:pPr>
        <w:spacing w:line="0" w:lineRule="atLeast"/>
        <w:jc w:val="center"/>
        <w:rPr>
          <w:sz w:val="28"/>
        </w:rPr>
      </w:pPr>
      <w:r>
        <w:rPr>
          <w:sz w:val="28"/>
        </w:rPr>
        <w:t>Section 002</w:t>
      </w:r>
    </w:p>
    <w:p w14:paraId="4BF256CA" w14:textId="77777777" w:rsidR="00093909" w:rsidRDefault="00093909" w:rsidP="00093909">
      <w:pPr>
        <w:spacing w:line="200" w:lineRule="exact"/>
        <w:rPr>
          <w:rFonts w:ascii="Times New Roman" w:eastAsia="Times New Roman" w:hAnsi="Times New Roman"/>
          <w:sz w:val="24"/>
        </w:rPr>
      </w:pPr>
    </w:p>
    <w:p w14:paraId="2AF8665D" w14:textId="77777777" w:rsidR="00093909" w:rsidRDefault="00093909" w:rsidP="00093909">
      <w:pPr>
        <w:spacing w:line="200" w:lineRule="exact"/>
        <w:rPr>
          <w:rFonts w:ascii="Times New Roman" w:eastAsia="Times New Roman" w:hAnsi="Times New Roman"/>
          <w:sz w:val="24"/>
        </w:rPr>
      </w:pPr>
    </w:p>
    <w:p w14:paraId="167BD59B" w14:textId="77777777" w:rsidR="00093909" w:rsidRDefault="00093909" w:rsidP="00093909">
      <w:pPr>
        <w:spacing w:line="200" w:lineRule="exact"/>
        <w:rPr>
          <w:rFonts w:ascii="Times New Roman" w:eastAsia="Times New Roman" w:hAnsi="Times New Roman"/>
          <w:sz w:val="24"/>
        </w:rPr>
      </w:pPr>
    </w:p>
    <w:p w14:paraId="27BE4A4A" w14:textId="77777777" w:rsidR="00093909" w:rsidRDefault="00093909" w:rsidP="00093909">
      <w:pPr>
        <w:spacing w:line="200" w:lineRule="exact"/>
        <w:rPr>
          <w:rFonts w:ascii="Times New Roman" w:eastAsia="Times New Roman" w:hAnsi="Times New Roman"/>
          <w:sz w:val="24"/>
        </w:rPr>
      </w:pPr>
    </w:p>
    <w:p w14:paraId="4A34CE73" w14:textId="77777777" w:rsidR="00093909" w:rsidRDefault="00093909" w:rsidP="00093909">
      <w:pPr>
        <w:spacing w:line="200" w:lineRule="exact"/>
        <w:rPr>
          <w:rFonts w:ascii="Times New Roman" w:eastAsia="Times New Roman" w:hAnsi="Times New Roman"/>
          <w:sz w:val="24"/>
        </w:rPr>
      </w:pPr>
    </w:p>
    <w:p w14:paraId="66E0FC40" w14:textId="77777777" w:rsidR="00093909" w:rsidRDefault="00093909" w:rsidP="00093909">
      <w:pPr>
        <w:spacing w:line="240" w:lineRule="exact"/>
        <w:rPr>
          <w:rFonts w:ascii="Times New Roman" w:eastAsia="Times New Roman" w:hAnsi="Times New Roman"/>
          <w:sz w:val="24"/>
        </w:rPr>
      </w:pPr>
    </w:p>
    <w:p w14:paraId="603A015C" w14:textId="354CE67C" w:rsidR="00093909" w:rsidRDefault="00093909" w:rsidP="00093909">
      <w:pPr>
        <w:spacing w:line="0" w:lineRule="atLeast"/>
        <w:jc w:val="center"/>
        <w:rPr>
          <w:sz w:val="35"/>
        </w:rPr>
        <w:sectPr w:rsidR="00093909">
          <w:headerReference w:type="even" r:id="rId5"/>
          <w:headerReference w:type="default" r:id="rId6"/>
          <w:footerReference w:type="even" r:id="rId7"/>
          <w:footerReference w:type="default" r:id="rId8"/>
          <w:headerReference w:type="first" r:id="rId9"/>
          <w:footerReference w:type="first" r:id="rId10"/>
          <w:pgSz w:w="12240" w:h="15840"/>
          <w:pgMar w:top="1413" w:right="1440" w:bottom="1440" w:left="1440" w:header="0" w:footer="0" w:gutter="0"/>
          <w:cols w:space="0" w:equalWidth="0">
            <w:col w:w="9360"/>
          </w:cols>
          <w:docGrid w:linePitch="360"/>
        </w:sectPr>
      </w:pPr>
      <w:r>
        <w:rPr>
          <w:sz w:val="35"/>
        </w:rPr>
        <w:t>Thevenin Equivalent Circuits</w:t>
      </w:r>
    </w:p>
    <w:p w14:paraId="42AE6F23" w14:textId="6232E355" w:rsidR="00D13818" w:rsidRDefault="00093909" w:rsidP="00093909">
      <w:pPr>
        <w:jc w:val="center"/>
        <w:rPr>
          <w:sz w:val="36"/>
        </w:rPr>
      </w:pPr>
      <w:bookmarkStart w:id="1" w:name="page2"/>
      <w:bookmarkEnd w:id="1"/>
      <w:r>
        <w:rPr>
          <w:sz w:val="36"/>
        </w:rPr>
        <w:lastRenderedPageBreak/>
        <w:t>Introduction</w:t>
      </w:r>
    </w:p>
    <w:p w14:paraId="55482E3C" w14:textId="61347372" w:rsidR="00093909" w:rsidRDefault="00093909" w:rsidP="00093909">
      <w:pPr>
        <w:rPr>
          <w:sz w:val="28"/>
          <w:szCs w:val="28"/>
        </w:rPr>
      </w:pPr>
      <w:r>
        <w:rPr>
          <w:sz w:val="28"/>
          <w:szCs w:val="28"/>
        </w:rPr>
        <w:t>The student will begin to take Electrical Measurements of circuits, in order to understand more Thevenin equivalent circuits. The student will also become more familiar with the formulas to derive certain Thevenin circuits and use a potentiometer to find solutions.</w:t>
      </w:r>
    </w:p>
    <w:p w14:paraId="343DD127" w14:textId="428D9EDB" w:rsidR="00093909" w:rsidRDefault="00093909" w:rsidP="00093909">
      <w:pPr>
        <w:rPr>
          <w:sz w:val="28"/>
          <w:szCs w:val="28"/>
        </w:rPr>
      </w:pPr>
    </w:p>
    <w:p w14:paraId="4E1421A8" w14:textId="471EDCF2" w:rsidR="00093909" w:rsidRDefault="00093909" w:rsidP="00093909">
      <w:pPr>
        <w:rPr>
          <w:sz w:val="28"/>
          <w:szCs w:val="28"/>
        </w:rPr>
      </w:pPr>
    </w:p>
    <w:p w14:paraId="060F0B7B" w14:textId="12DE8D8C" w:rsidR="00D15745" w:rsidRDefault="00D15745" w:rsidP="00D15745">
      <w:pPr>
        <w:jc w:val="center"/>
        <w:rPr>
          <w:sz w:val="40"/>
          <w:szCs w:val="40"/>
        </w:rPr>
      </w:pPr>
      <w:r>
        <w:rPr>
          <w:sz w:val="40"/>
          <w:szCs w:val="40"/>
        </w:rPr>
        <w:t>Exercise 1</w:t>
      </w:r>
    </w:p>
    <w:p w14:paraId="7EE8E190" w14:textId="7EB75B65" w:rsidR="00D15745" w:rsidRDefault="00D15745" w:rsidP="00D15745">
      <w:pPr>
        <w:rPr>
          <w:sz w:val="28"/>
          <w:szCs w:val="28"/>
        </w:rPr>
      </w:pPr>
      <w:r>
        <w:rPr>
          <w:sz w:val="28"/>
          <w:szCs w:val="28"/>
        </w:rPr>
        <w:t xml:space="preserve">Show the mathematical derivation to show </w:t>
      </w:r>
      <w:proofErr w:type="spellStart"/>
      <w:r>
        <w:rPr>
          <w:sz w:val="28"/>
          <w:szCs w:val="28"/>
        </w:rPr>
        <w:t>Voc</w:t>
      </w:r>
      <w:proofErr w:type="spellEnd"/>
      <w:r>
        <w:rPr>
          <w:sz w:val="28"/>
          <w:szCs w:val="28"/>
        </w:rPr>
        <w:t xml:space="preserve">/2 = the voltage at two nodes when </w:t>
      </w:r>
      <w:proofErr w:type="spellStart"/>
      <w:r>
        <w:rPr>
          <w:sz w:val="28"/>
          <w:szCs w:val="28"/>
        </w:rPr>
        <w:t>Rload</w:t>
      </w:r>
      <w:proofErr w:type="spellEnd"/>
      <w:r>
        <w:rPr>
          <w:sz w:val="28"/>
          <w:szCs w:val="28"/>
        </w:rPr>
        <w:t xml:space="preserve"> = </w:t>
      </w:r>
      <w:proofErr w:type="spellStart"/>
      <w:r>
        <w:rPr>
          <w:sz w:val="28"/>
          <w:szCs w:val="28"/>
        </w:rPr>
        <w:t>Rth</w:t>
      </w:r>
      <w:proofErr w:type="spellEnd"/>
      <w:r>
        <w:rPr>
          <w:sz w:val="28"/>
          <w:szCs w:val="28"/>
        </w:rPr>
        <w:t>.</w:t>
      </w:r>
    </w:p>
    <w:p w14:paraId="5B3A1C8A" w14:textId="5F65B4DF" w:rsidR="00D15745" w:rsidRDefault="00D15745" w:rsidP="00D15745">
      <w:pPr>
        <w:rPr>
          <w:sz w:val="28"/>
          <w:szCs w:val="28"/>
        </w:rPr>
      </w:pPr>
    </w:p>
    <w:p w14:paraId="5BD8A793" w14:textId="46B858D1" w:rsidR="00D15745" w:rsidRDefault="00AB10A6" w:rsidP="00AB10A6">
      <w:pPr>
        <w:jc w:val="center"/>
        <w:rPr>
          <w:sz w:val="28"/>
          <w:szCs w:val="28"/>
        </w:rPr>
      </w:pPr>
      <w:r>
        <w:rPr>
          <w:noProof/>
          <w:sz w:val="28"/>
          <w:szCs w:val="28"/>
        </w:rPr>
        <w:drawing>
          <wp:inline distT="0" distB="0" distL="0" distR="0" wp14:anchorId="293433CD" wp14:editId="319F362F">
            <wp:extent cx="3207430" cy="5542133"/>
            <wp:effectExtent l="127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11">
                      <a:extLst>
                        <a:ext uri="{28A0092B-C50C-407E-A947-70E740481C1C}">
                          <a14:useLocalDpi xmlns:a14="http://schemas.microsoft.com/office/drawing/2010/main" val="0"/>
                        </a:ext>
                      </a:extLst>
                    </a:blip>
                    <a:srcRect l="6961"/>
                    <a:stretch/>
                  </pic:blipFill>
                  <pic:spPr bwMode="auto">
                    <a:xfrm rot="16200000">
                      <a:off x="0" y="0"/>
                      <a:ext cx="3225069" cy="5572612"/>
                    </a:xfrm>
                    <a:prstGeom prst="rect">
                      <a:avLst/>
                    </a:prstGeom>
                    <a:ln>
                      <a:noFill/>
                    </a:ln>
                    <a:extLst>
                      <a:ext uri="{53640926-AAD7-44D8-BBD7-CCE9431645EC}">
                        <a14:shadowObscured xmlns:a14="http://schemas.microsoft.com/office/drawing/2010/main"/>
                      </a:ext>
                    </a:extLst>
                  </pic:spPr>
                </pic:pic>
              </a:graphicData>
            </a:graphic>
          </wp:inline>
        </w:drawing>
      </w:r>
    </w:p>
    <w:p w14:paraId="519309E5" w14:textId="5825FC32" w:rsidR="00D15745" w:rsidRDefault="00E97440" w:rsidP="00E97440">
      <w:pPr>
        <w:jc w:val="center"/>
        <w:rPr>
          <w:sz w:val="28"/>
          <w:szCs w:val="28"/>
        </w:rPr>
      </w:pPr>
      <w:r>
        <w:rPr>
          <w:sz w:val="28"/>
          <w:szCs w:val="28"/>
        </w:rPr>
        <w:t>(1)</w:t>
      </w:r>
    </w:p>
    <w:p w14:paraId="2B527571" w14:textId="77777777" w:rsidR="00E97440" w:rsidRDefault="00E97440" w:rsidP="00D15745">
      <w:pPr>
        <w:rPr>
          <w:sz w:val="28"/>
          <w:szCs w:val="28"/>
        </w:rPr>
      </w:pPr>
    </w:p>
    <w:p w14:paraId="4FB79167" w14:textId="38A987CF" w:rsidR="00D15745" w:rsidRDefault="00D15745" w:rsidP="00D15745">
      <w:pPr>
        <w:jc w:val="center"/>
        <w:rPr>
          <w:sz w:val="40"/>
          <w:szCs w:val="40"/>
        </w:rPr>
      </w:pPr>
      <w:r>
        <w:rPr>
          <w:sz w:val="40"/>
          <w:szCs w:val="40"/>
        </w:rPr>
        <w:t>Exercise 2</w:t>
      </w:r>
    </w:p>
    <w:p w14:paraId="5ACBEBC3" w14:textId="46CD0568" w:rsidR="00D15745" w:rsidRDefault="00D15745" w:rsidP="00D15745">
      <w:pPr>
        <w:rPr>
          <w:sz w:val="28"/>
          <w:szCs w:val="28"/>
        </w:rPr>
      </w:pPr>
      <w:r>
        <w:rPr>
          <w:sz w:val="28"/>
          <w:szCs w:val="28"/>
        </w:rPr>
        <w:t xml:space="preserve">Measure and record the resistance between pin1-pin2 and pin2-pin3. Then check if pin1-pin3 is the same as pin1-pin2+pin2-pin3. </w:t>
      </w:r>
    </w:p>
    <w:p w14:paraId="42553468" w14:textId="59C85A83" w:rsidR="00D15745" w:rsidRDefault="00D15745" w:rsidP="00D15745">
      <w:pPr>
        <w:rPr>
          <w:sz w:val="28"/>
          <w:szCs w:val="28"/>
        </w:rPr>
      </w:pPr>
    </w:p>
    <w:p w14:paraId="76454088" w14:textId="2AD7D442" w:rsidR="00D15745" w:rsidRDefault="00D15745" w:rsidP="00D15745">
      <w:pPr>
        <w:rPr>
          <w:sz w:val="28"/>
          <w:szCs w:val="28"/>
        </w:rPr>
      </w:pPr>
      <w:r>
        <w:rPr>
          <w:sz w:val="28"/>
          <w:szCs w:val="28"/>
        </w:rPr>
        <w:t>Summary Table</w:t>
      </w:r>
    </w:p>
    <w:tbl>
      <w:tblPr>
        <w:tblStyle w:val="TableGrid"/>
        <w:tblW w:w="0" w:type="auto"/>
        <w:tblLook w:val="04A0" w:firstRow="1" w:lastRow="0" w:firstColumn="1" w:lastColumn="0" w:noHBand="0" w:noVBand="1"/>
      </w:tblPr>
      <w:tblGrid>
        <w:gridCol w:w="4675"/>
        <w:gridCol w:w="4675"/>
      </w:tblGrid>
      <w:tr w:rsidR="00D15745" w14:paraId="793CB2F2" w14:textId="77777777" w:rsidTr="00D15745">
        <w:tc>
          <w:tcPr>
            <w:tcW w:w="4675" w:type="dxa"/>
          </w:tcPr>
          <w:p w14:paraId="1F7A4CAF" w14:textId="2DE88D33" w:rsidR="00D15745" w:rsidRDefault="00D15745" w:rsidP="00D15745">
            <w:pPr>
              <w:rPr>
                <w:sz w:val="28"/>
                <w:szCs w:val="28"/>
              </w:rPr>
            </w:pPr>
            <w:r>
              <w:rPr>
                <w:sz w:val="28"/>
                <w:szCs w:val="28"/>
              </w:rPr>
              <w:t>Pin1-Pin2</w:t>
            </w:r>
          </w:p>
        </w:tc>
        <w:tc>
          <w:tcPr>
            <w:tcW w:w="4675" w:type="dxa"/>
          </w:tcPr>
          <w:p w14:paraId="31DCA899" w14:textId="430E31EC" w:rsidR="00D15745" w:rsidRDefault="00D15745" w:rsidP="00D15745">
            <w:pPr>
              <w:rPr>
                <w:sz w:val="28"/>
                <w:szCs w:val="28"/>
              </w:rPr>
            </w:pPr>
            <w:r>
              <w:rPr>
                <w:sz w:val="28"/>
                <w:szCs w:val="28"/>
              </w:rPr>
              <w:t>0.5 Ohm</w:t>
            </w:r>
          </w:p>
        </w:tc>
      </w:tr>
      <w:tr w:rsidR="00D15745" w14:paraId="572C5B66" w14:textId="77777777" w:rsidTr="00D15745">
        <w:tc>
          <w:tcPr>
            <w:tcW w:w="4675" w:type="dxa"/>
          </w:tcPr>
          <w:p w14:paraId="28A9E50D" w14:textId="6E97FCD8" w:rsidR="00D15745" w:rsidRDefault="00D15745" w:rsidP="00D15745">
            <w:pPr>
              <w:rPr>
                <w:sz w:val="28"/>
                <w:szCs w:val="28"/>
              </w:rPr>
            </w:pPr>
            <w:r>
              <w:rPr>
                <w:sz w:val="28"/>
                <w:szCs w:val="28"/>
              </w:rPr>
              <w:t>Pin2-Pin3</w:t>
            </w:r>
          </w:p>
        </w:tc>
        <w:tc>
          <w:tcPr>
            <w:tcW w:w="4675" w:type="dxa"/>
          </w:tcPr>
          <w:p w14:paraId="18C4F65F" w14:textId="2AFA82FD" w:rsidR="00D15745" w:rsidRDefault="00D15745" w:rsidP="00D15745">
            <w:pPr>
              <w:rPr>
                <w:sz w:val="28"/>
                <w:szCs w:val="28"/>
              </w:rPr>
            </w:pPr>
            <w:r>
              <w:rPr>
                <w:sz w:val="28"/>
                <w:szCs w:val="28"/>
              </w:rPr>
              <w:t>9.86k Ohm</w:t>
            </w:r>
          </w:p>
        </w:tc>
      </w:tr>
      <w:tr w:rsidR="00D15745" w14:paraId="18DB7DD7" w14:textId="77777777" w:rsidTr="00D15745">
        <w:tc>
          <w:tcPr>
            <w:tcW w:w="4675" w:type="dxa"/>
          </w:tcPr>
          <w:p w14:paraId="5BBB3D6E" w14:textId="3772A742" w:rsidR="00D15745" w:rsidRDefault="00D15745" w:rsidP="00D15745">
            <w:pPr>
              <w:rPr>
                <w:sz w:val="28"/>
                <w:szCs w:val="28"/>
              </w:rPr>
            </w:pPr>
            <w:r>
              <w:rPr>
                <w:sz w:val="28"/>
                <w:szCs w:val="28"/>
              </w:rPr>
              <w:t>Pin1-Pin3</w:t>
            </w:r>
          </w:p>
        </w:tc>
        <w:tc>
          <w:tcPr>
            <w:tcW w:w="4675" w:type="dxa"/>
          </w:tcPr>
          <w:p w14:paraId="39309BF3" w14:textId="16684BB2" w:rsidR="00D15745" w:rsidRDefault="00D15745" w:rsidP="00D15745">
            <w:pPr>
              <w:rPr>
                <w:sz w:val="28"/>
                <w:szCs w:val="28"/>
              </w:rPr>
            </w:pPr>
            <w:r>
              <w:rPr>
                <w:sz w:val="28"/>
                <w:szCs w:val="28"/>
              </w:rPr>
              <w:t>9.86k Ohm</w:t>
            </w:r>
          </w:p>
        </w:tc>
      </w:tr>
    </w:tbl>
    <w:p w14:paraId="7660EAAB" w14:textId="4325B204" w:rsidR="009205DD" w:rsidRDefault="009205DD" w:rsidP="00AB10A6">
      <w:pPr>
        <w:jc w:val="center"/>
        <w:rPr>
          <w:sz w:val="40"/>
          <w:szCs w:val="40"/>
        </w:rPr>
      </w:pPr>
      <w:r>
        <w:rPr>
          <w:sz w:val="40"/>
          <w:szCs w:val="40"/>
        </w:rPr>
        <w:lastRenderedPageBreak/>
        <w:t>Exercise 3&amp;4</w:t>
      </w:r>
    </w:p>
    <w:p w14:paraId="7042D22D" w14:textId="4D95A9AB" w:rsidR="009205DD" w:rsidRDefault="009205DD" w:rsidP="009205DD">
      <w:pPr>
        <w:rPr>
          <w:color w:val="000000" w:themeColor="text1"/>
          <w:sz w:val="28"/>
          <w:szCs w:val="28"/>
        </w:rPr>
      </w:pPr>
      <w:r w:rsidRPr="009205DD">
        <w:rPr>
          <w:color w:val="000000" w:themeColor="text1"/>
          <w:sz w:val="28"/>
          <w:szCs w:val="28"/>
        </w:rPr>
        <w:t xml:space="preserve">Experimentally determine </w:t>
      </w:r>
      <w:r>
        <w:rPr>
          <w:color w:val="000000" w:themeColor="text1"/>
          <w:sz w:val="28"/>
          <w:szCs w:val="28"/>
        </w:rPr>
        <w:t xml:space="preserve">the Thevenin equivalent circuit for the black box. Measure Vs, </w:t>
      </w:r>
      <w:proofErr w:type="spellStart"/>
      <w:r>
        <w:rPr>
          <w:color w:val="000000" w:themeColor="text1"/>
          <w:sz w:val="28"/>
          <w:szCs w:val="28"/>
        </w:rPr>
        <w:t>Voc</w:t>
      </w:r>
      <w:proofErr w:type="spellEnd"/>
      <w:r>
        <w:rPr>
          <w:color w:val="000000" w:themeColor="text1"/>
          <w:sz w:val="28"/>
          <w:szCs w:val="28"/>
        </w:rPr>
        <w:t xml:space="preserve">, and calculate </w:t>
      </w:r>
      <w:proofErr w:type="spellStart"/>
      <w:r>
        <w:rPr>
          <w:color w:val="000000" w:themeColor="text1"/>
          <w:sz w:val="28"/>
          <w:szCs w:val="28"/>
        </w:rPr>
        <w:t>Voc</w:t>
      </w:r>
      <w:proofErr w:type="spellEnd"/>
      <w:r>
        <w:rPr>
          <w:color w:val="000000" w:themeColor="text1"/>
          <w:sz w:val="28"/>
          <w:szCs w:val="28"/>
        </w:rPr>
        <w:t xml:space="preserve">/2. Then measure resistance at the point </w:t>
      </w:r>
      <w:proofErr w:type="spellStart"/>
      <w:r>
        <w:rPr>
          <w:color w:val="000000" w:themeColor="text1"/>
          <w:sz w:val="28"/>
          <w:szCs w:val="28"/>
        </w:rPr>
        <w:t>Voc</w:t>
      </w:r>
      <w:proofErr w:type="spellEnd"/>
      <w:r>
        <w:rPr>
          <w:color w:val="000000" w:themeColor="text1"/>
          <w:sz w:val="28"/>
          <w:szCs w:val="28"/>
        </w:rPr>
        <w:t xml:space="preserve"> = </w:t>
      </w:r>
      <w:proofErr w:type="spellStart"/>
      <w:r>
        <w:rPr>
          <w:color w:val="000000" w:themeColor="text1"/>
          <w:sz w:val="28"/>
          <w:szCs w:val="28"/>
        </w:rPr>
        <w:t>Voc</w:t>
      </w:r>
      <w:proofErr w:type="spellEnd"/>
      <w:r>
        <w:rPr>
          <w:color w:val="000000" w:themeColor="text1"/>
          <w:sz w:val="28"/>
          <w:szCs w:val="28"/>
        </w:rPr>
        <w:t xml:space="preserve">/2. Then draw the Thevenin equivalent using </w:t>
      </w:r>
      <w:proofErr w:type="spellStart"/>
      <w:r>
        <w:rPr>
          <w:color w:val="000000" w:themeColor="text1"/>
          <w:sz w:val="28"/>
          <w:szCs w:val="28"/>
        </w:rPr>
        <w:t>Rth</w:t>
      </w:r>
      <w:proofErr w:type="spellEnd"/>
      <w:r>
        <w:rPr>
          <w:color w:val="000000" w:themeColor="text1"/>
          <w:sz w:val="28"/>
          <w:szCs w:val="28"/>
        </w:rPr>
        <w:t xml:space="preserve"> and </w:t>
      </w:r>
      <w:proofErr w:type="spellStart"/>
      <w:r>
        <w:rPr>
          <w:color w:val="000000" w:themeColor="text1"/>
          <w:sz w:val="28"/>
          <w:szCs w:val="28"/>
        </w:rPr>
        <w:t>Voc</w:t>
      </w:r>
      <w:proofErr w:type="spellEnd"/>
      <w:r>
        <w:rPr>
          <w:color w:val="000000" w:themeColor="text1"/>
          <w:sz w:val="28"/>
          <w:szCs w:val="28"/>
        </w:rPr>
        <w:t xml:space="preserve">, and lastly calculate </w:t>
      </w:r>
      <w:proofErr w:type="spellStart"/>
      <w:r>
        <w:rPr>
          <w:color w:val="000000" w:themeColor="text1"/>
          <w:sz w:val="28"/>
          <w:szCs w:val="28"/>
        </w:rPr>
        <w:t>Isc</w:t>
      </w:r>
      <w:proofErr w:type="spellEnd"/>
      <w:r>
        <w:rPr>
          <w:color w:val="000000" w:themeColor="text1"/>
          <w:sz w:val="28"/>
          <w:szCs w:val="28"/>
        </w:rPr>
        <w:t>. Then remove the cover on the black box and draw a schematic of the circuit inside.</w:t>
      </w:r>
      <w:r w:rsidR="00E421FF">
        <w:rPr>
          <w:color w:val="000000" w:themeColor="text1"/>
          <w:sz w:val="28"/>
          <w:szCs w:val="28"/>
        </w:rPr>
        <w:t xml:space="preserve"> Then draw a new Thevenin circuit, and measure to compare to previous steps.</w:t>
      </w:r>
    </w:p>
    <w:p w14:paraId="019AEBED" w14:textId="2F599EAB" w:rsidR="00E421FF" w:rsidRDefault="00E421FF" w:rsidP="009205DD">
      <w:pPr>
        <w:rPr>
          <w:color w:val="000000" w:themeColor="text1"/>
          <w:sz w:val="28"/>
          <w:szCs w:val="28"/>
        </w:rPr>
      </w:pPr>
    </w:p>
    <w:p w14:paraId="2AFCE37F" w14:textId="0C48F910" w:rsidR="00E421FF" w:rsidRPr="00AB10A6" w:rsidRDefault="00E421FF" w:rsidP="00AB10A6">
      <w:pPr>
        <w:jc w:val="center"/>
        <w:rPr>
          <w:color w:val="FF0000"/>
          <w:sz w:val="32"/>
          <w:szCs w:val="32"/>
        </w:rPr>
      </w:pPr>
      <w:r w:rsidRPr="00E421FF">
        <w:rPr>
          <w:color w:val="FF0000"/>
          <w:sz w:val="32"/>
          <w:szCs w:val="32"/>
        </w:rPr>
        <w:t>Box 1</w:t>
      </w:r>
    </w:p>
    <w:p w14:paraId="010A8F3D" w14:textId="26AD89BE" w:rsidR="00E421FF" w:rsidRDefault="00E421FF" w:rsidP="00E421FF">
      <w:pPr>
        <w:rPr>
          <w:color w:val="000000" w:themeColor="text1"/>
          <w:sz w:val="28"/>
          <w:szCs w:val="28"/>
        </w:rPr>
      </w:pPr>
    </w:p>
    <w:p w14:paraId="2BC2118D" w14:textId="43EE69E3" w:rsidR="00E421FF" w:rsidRDefault="00AB10A6" w:rsidP="00AB10A6">
      <w:pPr>
        <w:jc w:val="center"/>
        <w:rPr>
          <w:color w:val="000000" w:themeColor="text1"/>
          <w:sz w:val="28"/>
          <w:szCs w:val="28"/>
        </w:rPr>
      </w:pPr>
      <w:r>
        <w:rPr>
          <w:noProof/>
          <w:color w:val="000000" w:themeColor="text1"/>
          <w:sz w:val="28"/>
          <w:szCs w:val="28"/>
        </w:rPr>
        <w:drawing>
          <wp:inline distT="0" distB="0" distL="0" distR="0" wp14:anchorId="4B2E5A9F" wp14:editId="061FCB35">
            <wp:extent cx="4710545" cy="3666490"/>
            <wp:effectExtent l="0" t="0" r="1270" b="381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rotWithShape="1">
                    <a:blip r:embed="rId12">
                      <a:extLst>
                        <a:ext uri="{28A0092B-C50C-407E-A947-70E740481C1C}">
                          <a14:useLocalDpi xmlns:a14="http://schemas.microsoft.com/office/drawing/2010/main" val="0"/>
                        </a:ext>
                      </a:extLst>
                    </a:blip>
                    <a:srcRect t="6137" b="22373"/>
                    <a:stretch/>
                  </pic:blipFill>
                  <pic:spPr bwMode="auto">
                    <a:xfrm>
                      <a:off x="0" y="0"/>
                      <a:ext cx="4747448" cy="3695214"/>
                    </a:xfrm>
                    <a:prstGeom prst="rect">
                      <a:avLst/>
                    </a:prstGeom>
                    <a:ln>
                      <a:noFill/>
                    </a:ln>
                    <a:extLst>
                      <a:ext uri="{53640926-AAD7-44D8-BBD7-CCE9431645EC}">
                        <a14:shadowObscured xmlns:a14="http://schemas.microsoft.com/office/drawing/2010/main"/>
                      </a:ext>
                    </a:extLst>
                  </pic:spPr>
                </pic:pic>
              </a:graphicData>
            </a:graphic>
          </wp:inline>
        </w:drawing>
      </w:r>
    </w:p>
    <w:p w14:paraId="2C6107E0" w14:textId="2920587E" w:rsidR="00E97440" w:rsidRDefault="00E97440" w:rsidP="00AB10A6">
      <w:pPr>
        <w:jc w:val="center"/>
        <w:rPr>
          <w:color w:val="000000" w:themeColor="text1"/>
          <w:sz w:val="28"/>
          <w:szCs w:val="28"/>
        </w:rPr>
      </w:pPr>
      <w:r>
        <w:rPr>
          <w:color w:val="000000" w:themeColor="text1"/>
          <w:sz w:val="28"/>
          <w:szCs w:val="28"/>
        </w:rPr>
        <w:t>(2)</w:t>
      </w:r>
    </w:p>
    <w:p w14:paraId="4EDB6A6C" w14:textId="77777777" w:rsidR="00E421FF" w:rsidRDefault="00E421FF" w:rsidP="00E421FF">
      <w:pPr>
        <w:rPr>
          <w:color w:val="000000" w:themeColor="text1"/>
          <w:sz w:val="28"/>
          <w:szCs w:val="28"/>
        </w:rPr>
      </w:pPr>
    </w:p>
    <w:p w14:paraId="22A126C8" w14:textId="4F280F2F" w:rsidR="00E421FF" w:rsidRDefault="00E421FF" w:rsidP="00E421FF">
      <w:pPr>
        <w:rPr>
          <w:color w:val="000000" w:themeColor="text1"/>
          <w:sz w:val="28"/>
          <w:szCs w:val="28"/>
        </w:rPr>
      </w:pPr>
      <w:r>
        <w:rPr>
          <w:color w:val="000000" w:themeColor="text1"/>
          <w:sz w:val="28"/>
          <w:szCs w:val="28"/>
        </w:rPr>
        <w:t>Summary Table</w:t>
      </w:r>
    </w:p>
    <w:tbl>
      <w:tblPr>
        <w:tblStyle w:val="TableGrid"/>
        <w:tblW w:w="0" w:type="auto"/>
        <w:tblLook w:val="04A0" w:firstRow="1" w:lastRow="0" w:firstColumn="1" w:lastColumn="0" w:noHBand="0" w:noVBand="1"/>
      </w:tblPr>
      <w:tblGrid>
        <w:gridCol w:w="4675"/>
        <w:gridCol w:w="4675"/>
      </w:tblGrid>
      <w:tr w:rsidR="00E421FF" w14:paraId="78B2BE86" w14:textId="77777777" w:rsidTr="00E421FF">
        <w:tc>
          <w:tcPr>
            <w:tcW w:w="4675" w:type="dxa"/>
          </w:tcPr>
          <w:p w14:paraId="59A42541" w14:textId="7A219993" w:rsidR="00E421FF" w:rsidRDefault="00E421FF" w:rsidP="00E421FF">
            <w:pPr>
              <w:rPr>
                <w:color w:val="000000" w:themeColor="text1"/>
                <w:sz w:val="28"/>
                <w:szCs w:val="28"/>
              </w:rPr>
            </w:pPr>
            <w:r>
              <w:rPr>
                <w:color w:val="000000" w:themeColor="text1"/>
                <w:sz w:val="28"/>
                <w:szCs w:val="28"/>
              </w:rPr>
              <w:t>Vs</w:t>
            </w:r>
          </w:p>
        </w:tc>
        <w:tc>
          <w:tcPr>
            <w:tcW w:w="4675" w:type="dxa"/>
          </w:tcPr>
          <w:p w14:paraId="093606E2" w14:textId="0630FABB" w:rsidR="00E421FF" w:rsidRDefault="00E421FF" w:rsidP="00E421FF">
            <w:pPr>
              <w:rPr>
                <w:color w:val="000000" w:themeColor="text1"/>
                <w:sz w:val="28"/>
                <w:szCs w:val="28"/>
              </w:rPr>
            </w:pPr>
            <w:r>
              <w:rPr>
                <w:color w:val="000000" w:themeColor="text1"/>
                <w:sz w:val="28"/>
                <w:szCs w:val="28"/>
              </w:rPr>
              <w:t>15.71V</w:t>
            </w:r>
          </w:p>
        </w:tc>
      </w:tr>
      <w:tr w:rsidR="00E421FF" w14:paraId="002636BB" w14:textId="77777777" w:rsidTr="00E421FF">
        <w:tc>
          <w:tcPr>
            <w:tcW w:w="4675" w:type="dxa"/>
          </w:tcPr>
          <w:p w14:paraId="7C44243F" w14:textId="600E5B89" w:rsidR="00E421FF" w:rsidRDefault="00E421FF" w:rsidP="00E421FF">
            <w:pPr>
              <w:rPr>
                <w:color w:val="000000" w:themeColor="text1"/>
                <w:sz w:val="28"/>
                <w:szCs w:val="28"/>
              </w:rPr>
            </w:pPr>
            <w:proofErr w:type="spellStart"/>
            <w:r>
              <w:rPr>
                <w:color w:val="000000" w:themeColor="text1"/>
                <w:sz w:val="28"/>
                <w:szCs w:val="28"/>
              </w:rPr>
              <w:t>Voc</w:t>
            </w:r>
            <w:proofErr w:type="spellEnd"/>
          </w:p>
        </w:tc>
        <w:tc>
          <w:tcPr>
            <w:tcW w:w="4675" w:type="dxa"/>
          </w:tcPr>
          <w:p w14:paraId="5D2F719B" w14:textId="5B53FBD7" w:rsidR="00E421FF" w:rsidRDefault="00E421FF" w:rsidP="00E421FF">
            <w:pPr>
              <w:rPr>
                <w:color w:val="000000" w:themeColor="text1"/>
                <w:sz w:val="28"/>
                <w:szCs w:val="28"/>
              </w:rPr>
            </w:pPr>
            <w:r>
              <w:rPr>
                <w:color w:val="000000" w:themeColor="text1"/>
                <w:sz w:val="28"/>
                <w:szCs w:val="28"/>
              </w:rPr>
              <w:t>5.24V</w:t>
            </w:r>
          </w:p>
        </w:tc>
      </w:tr>
      <w:tr w:rsidR="00E421FF" w14:paraId="70FDDA1F" w14:textId="77777777" w:rsidTr="00E421FF">
        <w:tc>
          <w:tcPr>
            <w:tcW w:w="4675" w:type="dxa"/>
          </w:tcPr>
          <w:p w14:paraId="550E5B3B" w14:textId="64DBF933" w:rsidR="00E421FF" w:rsidRDefault="00E421FF" w:rsidP="00E421FF">
            <w:pPr>
              <w:rPr>
                <w:color w:val="000000" w:themeColor="text1"/>
                <w:sz w:val="28"/>
                <w:szCs w:val="28"/>
              </w:rPr>
            </w:pPr>
            <w:proofErr w:type="spellStart"/>
            <w:r>
              <w:rPr>
                <w:color w:val="000000" w:themeColor="text1"/>
                <w:sz w:val="28"/>
                <w:szCs w:val="28"/>
              </w:rPr>
              <w:t>Voc</w:t>
            </w:r>
            <w:proofErr w:type="spellEnd"/>
            <w:r>
              <w:rPr>
                <w:color w:val="000000" w:themeColor="text1"/>
                <w:sz w:val="28"/>
                <w:szCs w:val="28"/>
              </w:rPr>
              <w:t>/2</w:t>
            </w:r>
          </w:p>
        </w:tc>
        <w:tc>
          <w:tcPr>
            <w:tcW w:w="4675" w:type="dxa"/>
          </w:tcPr>
          <w:p w14:paraId="22CEC239" w14:textId="637D5C8A" w:rsidR="00E421FF" w:rsidRDefault="00E421FF" w:rsidP="00E421FF">
            <w:pPr>
              <w:rPr>
                <w:color w:val="000000" w:themeColor="text1"/>
                <w:sz w:val="28"/>
                <w:szCs w:val="28"/>
              </w:rPr>
            </w:pPr>
            <w:r>
              <w:rPr>
                <w:color w:val="000000" w:themeColor="text1"/>
                <w:sz w:val="28"/>
                <w:szCs w:val="28"/>
              </w:rPr>
              <w:t>2.62V</w:t>
            </w:r>
          </w:p>
        </w:tc>
      </w:tr>
      <w:tr w:rsidR="00E421FF" w14:paraId="1BD0583F" w14:textId="77777777" w:rsidTr="00E421FF">
        <w:tc>
          <w:tcPr>
            <w:tcW w:w="4675" w:type="dxa"/>
          </w:tcPr>
          <w:p w14:paraId="55A5DA29" w14:textId="155D2A9B" w:rsidR="00E421FF" w:rsidRDefault="00E421FF" w:rsidP="00E421FF">
            <w:pPr>
              <w:rPr>
                <w:color w:val="000000" w:themeColor="text1"/>
                <w:sz w:val="28"/>
                <w:szCs w:val="28"/>
              </w:rPr>
            </w:pPr>
            <w:proofErr w:type="spellStart"/>
            <w:r>
              <w:rPr>
                <w:color w:val="000000" w:themeColor="text1"/>
                <w:sz w:val="28"/>
                <w:szCs w:val="28"/>
              </w:rPr>
              <w:t>Rth</w:t>
            </w:r>
            <w:proofErr w:type="spellEnd"/>
          </w:p>
        </w:tc>
        <w:tc>
          <w:tcPr>
            <w:tcW w:w="4675" w:type="dxa"/>
          </w:tcPr>
          <w:p w14:paraId="56AF3D52" w14:textId="7A03279B" w:rsidR="00E421FF" w:rsidRDefault="00E421FF" w:rsidP="00E421FF">
            <w:pPr>
              <w:rPr>
                <w:color w:val="000000" w:themeColor="text1"/>
                <w:sz w:val="28"/>
                <w:szCs w:val="28"/>
              </w:rPr>
            </w:pPr>
            <w:r>
              <w:rPr>
                <w:color w:val="000000" w:themeColor="text1"/>
                <w:sz w:val="28"/>
                <w:szCs w:val="28"/>
              </w:rPr>
              <w:t>5.32k Ohm</w:t>
            </w:r>
          </w:p>
        </w:tc>
      </w:tr>
      <w:tr w:rsidR="00E421FF" w14:paraId="5104122C" w14:textId="77777777" w:rsidTr="00E421FF">
        <w:tc>
          <w:tcPr>
            <w:tcW w:w="4675" w:type="dxa"/>
          </w:tcPr>
          <w:p w14:paraId="22D61A1E" w14:textId="11D686C4" w:rsidR="00E421FF" w:rsidRDefault="00E421FF" w:rsidP="00E421FF">
            <w:pPr>
              <w:rPr>
                <w:color w:val="000000" w:themeColor="text1"/>
                <w:sz w:val="28"/>
                <w:szCs w:val="28"/>
              </w:rPr>
            </w:pPr>
            <w:proofErr w:type="spellStart"/>
            <w:r>
              <w:rPr>
                <w:color w:val="000000" w:themeColor="text1"/>
                <w:sz w:val="28"/>
                <w:szCs w:val="28"/>
              </w:rPr>
              <w:t>Voc</w:t>
            </w:r>
            <w:proofErr w:type="spellEnd"/>
            <w:r>
              <w:rPr>
                <w:color w:val="000000" w:themeColor="text1"/>
                <w:sz w:val="28"/>
                <w:szCs w:val="28"/>
              </w:rPr>
              <w:t xml:space="preserve"> (Thevenin)</w:t>
            </w:r>
          </w:p>
        </w:tc>
        <w:tc>
          <w:tcPr>
            <w:tcW w:w="4675" w:type="dxa"/>
          </w:tcPr>
          <w:p w14:paraId="0AB4B157" w14:textId="6AEE0BB2" w:rsidR="00E421FF" w:rsidRDefault="0078787C" w:rsidP="00E421FF">
            <w:pPr>
              <w:rPr>
                <w:color w:val="000000" w:themeColor="text1"/>
                <w:sz w:val="28"/>
                <w:szCs w:val="28"/>
              </w:rPr>
            </w:pPr>
            <w:r>
              <w:rPr>
                <w:color w:val="000000" w:themeColor="text1"/>
                <w:sz w:val="28"/>
                <w:szCs w:val="28"/>
              </w:rPr>
              <w:t>(15.71*2k/(2k+2k+2k)) = 5.24V</w:t>
            </w:r>
          </w:p>
        </w:tc>
      </w:tr>
      <w:tr w:rsidR="00E421FF" w14:paraId="42A2ABE9" w14:textId="77777777" w:rsidTr="00E421FF">
        <w:tc>
          <w:tcPr>
            <w:tcW w:w="4675" w:type="dxa"/>
          </w:tcPr>
          <w:p w14:paraId="243A0B56" w14:textId="2D021F41" w:rsidR="00E421FF" w:rsidRDefault="00E421FF" w:rsidP="00E421FF">
            <w:pPr>
              <w:rPr>
                <w:color w:val="000000" w:themeColor="text1"/>
                <w:sz w:val="28"/>
                <w:szCs w:val="28"/>
              </w:rPr>
            </w:pPr>
            <w:proofErr w:type="spellStart"/>
            <w:r>
              <w:rPr>
                <w:color w:val="000000" w:themeColor="text1"/>
                <w:sz w:val="28"/>
                <w:szCs w:val="28"/>
              </w:rPr>
              <w:t>Rth</w:t>
            </w:r>
            <w:proofErr w:type="spellEnd"/>
            <w:r w:rsidR="0078787C">
              <w:rPr>
                <w:color w:val="000000" w:themeColor="text1"/>
                <w:sz w:val="28"/>
                <w:szCs w:val="28"/>
              </w:rPr>
              <w:t xml:space="preserve"> (Thevenin)</w:t>
            </w:r>
          </w:p>
        </w:tc>
        <w:tc>
          <w:tcPr>
            <w:tcW w:w="4675" w:type="dxa"/>
          </w:tcPr>
          <w:p w14:paraId="61D1A48D" w14:textId="41E91F7B" w:rsidR="00E421FF" w:rsidRDefault="0078787C" w:rsidP="00E421FF">
            <w:pPr>
              <w:rPr>
                <w:color w:val="000000" w:themeColor="text1"/>
                <w:sz w:val="28"/>
                <w:szCs w:val="28"/>
              </w:rPr>
            </w:pPr>
            <w:r>
              <w:rPr>
                <w:color w:val="000000" w:themeColor="text1"/>
                <w:sz w:val="28"/>
                <w:szCs w:val="28"/>
              </w:rPr>
              <w:t>((2+2||</w:t>
            </w:r>
            <w:proofErr w:type="gramStart"/>
            <w:r>
              <w:rPr>
                <w:color w:val="000000" w:themeColor="text1"/>
                <w:sz w:val="28"/>
                <w:szCs w:val="28"/>
              </w:rPr>
              <w:t>2)+</w:t>
            </w:r>
            <w:proofErr w:type="gramEnd"/>
            <w:r>
              <w:rPr>
                <w:color w:val="000000" w:themeColor="text1"/>
                <w:sz w:val="28"/>
                <w:szCs w:val="28"/>
              </w:rPr>
              <w:t>4)</w:t>
            </w:r>
            <w:r>
              <w:rPr>
                <w:color w:val="000000" w:themeColor="text1"/>
                <w:sz w:val="28"/>
                <w:szCs w:val="28"/>
              </w:rPr>
              <w:t xml:space="preserve"> = 5.29k Ohm</w:t>
            </w:r>
          </w:p>
        </w:tc>
      </w:tr>
      <w:tr w:rsidR="00E421FF" w14:paraId="43132521" w14:textId="77777777" w:rsidTr="00E421FF">
        <w:tc>
          <w:tcPr>
            <w:tcW w:w="4675" w:type="dxa"/>
          </w:tcPr>
          <w:p w14:paraId="75A9D8B1" w14:textId="2F860D41" w:rsidR="00E421FF" w:rsidRDefault="00E421FF" w:rsidP="00E421FF">
            <w:pPr>
              <w:rPr>
                <w:color w:val="000000" w:themeColor="text1"/>
                <w:sz w:val="28"/>
                <w:szCs w:val="28"/>
              </w:rPr>
            </w:pPr>
            <w:proofErr w:type="spellStart"/>
            <w:r>
              <w:rPr>
                <w:color w:val="000000" w:themeColor="text1"/>
                <w:sz w:val="28"/>
                <w:szCs w:val="28"/>
              </w:rPr>
              <w:t>Isc</w:t>
            </w:r>
            <w:proofErr w:type="spellEnd"/>
          </w:p>
        </w:tc>
        <w:tc>
          <w:tcPr>
            <w:tcW w:w="4675" w:type="dxa"/>
          </w:tcPr>
          <w:p w14:paraId="0FEAF058" w14:textId="2029DF1C" w:rsidR="00E421FF" w:rsidRDefault="0078787C" w:rsidP="00E421FF">
            <w:pPr>
              <w:rPr>
                <w:color w:val="000000" w:themeColor="text1"/>
                <w:sz w:val="28"/>
                <w:szCs w:val="28"/>
              </w:rPr>
            </w:pPr>
            <w:r>
              <w:rPr>
                <w:color w:val="000000" w:themeColor="text1"/>
                <w:sz w:val="28"/>
                <w:szCs w:val="28"/>
              </w:rPr>
              <w:t>(5.24/5.29) = 0.991mA</w:t>
            </w:r>
          </w:p>
        </w:tc>
      </w:tr>
    </w:tbl>
    <w:p w14:paraId="0571A8B5" w14:textId="0CC35D11" w:rsidR="00E421FF" w:rsidRDefault="00E421FF" w:rsidP="00E97440">
      <w:pPr>
        <w:jc w:val="center"/>
        <w:rPr>
          <w:color w:val="FF0000"/>
          <w:sz w:val="32"/>
          <w:szCs w:val="32"/>
        </w:rPr>
      </w:pPr>
      <w:r>
        <w:rPr>
          <w:color w:val="FF0000"/>
          <w:sz w:val="32"/>
          <w:szCs w:val="32"/>
        </w:rPr>
        <w:lastRenderedPageBreak/>
        <w:t>Box 3</w:t>
      </w:r>
    </w:p>
    <w:p w14:paraId="7CD78466" w14:textId="72FF2547" w:rsidR="00E421FF" w:rsidRDefault="00E421FF" w:rsidP="00E421FF">
      <w:pPr>
        <w:jc w:val="center"/>
        <w:rPr>
          <w:color w:val="FF0000"/>
          <w:sz w:val="32"/>
          <w:szCs w:val="32"/>
        </w:rPr>
      </w:pPr>
    </w:p>
    <w:p w14:paraId="4146081C" w14:textId="0D816436" w:rsidR="00E421FF" w:rsidRDefault="00AB10A6" w:rsidP="00AB10A6">
      <w:pPr>
        <w:jc w:val="center"/>
        <w:rPr>
          <w:color w:val="FF0000"/>
          <w:sz w:val="32"/>
          <w:szCs w:val="32"/>
        </w:rPr>
      </w:pPr>
      <w:r>
        <w:rPr>
          <w:noProof/>
          <w:color w:val="FF0000"/>
          <w:sz w:val="32"/>
          <w:szCs w:val="32"/>
        </w:rPr>
        <w:drawing>
          <wp:inline distT="0" distB="0" distL="0" distR="0" wp14:anchorId="37EE1787" wp14:editId="26768779">
            <wp:extent cx="4858327" cy="4137660"/>
            <wp:effectExtent l="0" t="0" r="6350" b="254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rotWithShape="1">
                    <a:blip r:embed="rId13">
                      <a:extLst>
                        <a:ext uri="{28A0092B-C50C-407E-A947-70E740481C1C}">
                          <a14:useLocalDpi xmlns:a14="http://schemas.microsoft.com/office/drawing/2010/main" val="0"/>
                        </a:ext>
                      </a:extLst>
                    </a:blip>
                    <a:srcRect b="22387"/>
                    <a:stretch/>
                  </pic:blipFill>
                  <pic:spPr bwMode="auto">
                    <a:xfrm>
                      <a:off x="0" y="0"/>
                      <a:ext cx="4889721" cy="4164397"/>
                    </a:xfrm>
                    <a:prstGeom prst="rect">
                      <a:avLst/>
                    </a:prstGeom>
                    <a:ln>
                      <a:noFill/>
                    </a:ln>
                    <a:extLst>
                      <a:ext uri="{53640926-AAD7-44D8-BBD7-CCE9431645EC}">
                        <a14:shadowObscured xmlns:a14="http://schemas.microsoft.com/office/drawing/2010/main"/>
                      </a:ext>
                    </a:extLst>
                  </pic:spPr>
                </pic:pic>
              </a:graphicData>
            </a:graphic>
          </wp:inline>
        </w:drawing>
      </w:r>
    </w:p>
    <w:p w14:paraId="615006C3" w14:textId="181E29E4" w:rsidR="00E421FF" w:rsidRPr="00E97440" w:rsidRDefault="00E97440" w:rsidP="00E421FF">
      <w:pPr>
        <w:jc w:val="center"/>
        <w:rPr>
          <w:color w:val="000000" w:themeColor="text1"/>
          <w:sz w:val="28"/>
          <w:szCs w:val="28"/>
        </w:rPr>
      </w:pPr>
      <w:r w:rsidRPr="00E97440">
        <w:rPr>
          <w:color w:val="000000" w:themeColor="text1"/>
          <w:sz w:val="28"/>
          <w:szCs w:val="28"/>
        </w:rPr>
        <w:t>(3)</w:t>
      </w:r>
    </w:p>
    <w:p w14:paraId="7EFB3D81" w14:textId="77777777" w:rsidR="00E97440" w:rsidRDefault="00E97440" w:rsidP="00E421FF">
      <w:pPr>
        <w:jc w:val="center"/>
        <w:rPr>
          <w:color w:val="FF0000"/>
          <w:sz w:val="32"/>
          <w:szCs w:val="32"/>
        </w:rPr>
      </w:pPr>
    </w:p>
    <w:p w14:paraId="28E68C8B" w14:textId="77777777" w:rsidR="00E421FF" w:rsidRDefault="00E421FF" w:rsidP="00E421FF">
      <w:pPr>
        <w:rPr>
          <w:color w:val="000000" w:themeColor="text1"/>
          <w:sz w:val="28"/>
          <w:szCs w:val="28"/>
        </w:rPr>
      </w:pPr>
      <w:r>
        <w:rPr>
          <w:color w:val="000000" w:themeColor="text1"/>
          <w:sz w:val="28"/>
          <w:szCs w:val="28"/>
        </w:rPr>
        <w:t>Summary Table</w:t>
      </w:r>
    </w:p>
    <w:tbl>
      <w:tblPr>
        <w:tblStyle w:val="TableGrid"/>
        <w:tblW w:w="0" w:type="auto"/>
        <w:tblLook w:val="04A0" w:firstRow="1" w:lastRow="0" w:firstColumn="1" w:lastColumn="0" w:noHBand="0" w:noVBand="1"/>
      </w:tblPr>
      <w:tblGrid>
        <w:gridCol w:w="4675"/>
        <w:gridCol w:w="4675"/>
      </w:tblGrid>
      <w:tr w:rsidR="00E421FF" w14:paraId="3721687E" w14:textId="77777777" w:rsidTr="00AE245B">
        <w:tc>
          <w:tcPr>
            <w:tcW w:w="4675" w:type="dxa"/>
          </w:tcPr>
          <w:p w14:paraId="2FAA6D7D" w14:textId="77777777" w:rsidR="00E421FF" w:rsidRDefault="00E421FF" w:rsidP="00AE245B">
            <w:pPr>
              <w:rPr>
                <w:color w:val="000000" w:themeColor="text1"/>
                <w:sz w:val="28"/>
                <w:szCs w:val="28"/>
              </w:rPr>
            </w:pPr>
            <w:r>
              <w:rPr>
                <w:color w:val="000000" w:themeColor="text1"/>
                <w:sz w:val="28"/>
                <w:szCs w:val="28"/>
              </w:rPr>
              <w:t>Vs</w:t>
            </w:r>
          </w:p>
        </w:tc>
        <w:tc>
          <w:tcPr>
            <w:tcW w:w="4675" w:type="dxa"/>
          </w:tcPr>
          <w:p w14:paraId="383728B5" w14:textId="0A68E77C" w:rsidR="00E421FF" w:rsidRDefault="0078787C" w:rsidP="00AE245B">
            <w:pPr>
              <w:rPr>
                <w:color w:val="000000" w:themeColor="text1"/>
                <w:sz w:val="28"/>
                <w:szCs w:val="28"/>
              </w:rPr>
            </w:pPr>
            <w:r>
              <w:rPr>
                <w:color w:val="000000" w:themeColor="text1"/>
                <w:sz w:val="28"/>
                <w:szCs w:val="28"/>
              </w:rPr>
              <w:t>15.71V</w:t>
            </w:r>
          </w:p>
        </w:tc>
      </w:tr>
      <w:tr w:rsidR="00E421FF" w14:paraId="367E8FA5" w14:textId="77777777" w:rsidTr="00AE245B">
        <w:tc>
          <w:tcPr>
            <w:tcW w:w="4675" w:type="dxa"/>
          </w:tcPr>
          <w:p w14:paraId="17B28138" w14:textId="77777777" w:rsidR="00E421FF" w:rsidRDefault="00E421FF" w:rsidP="00AE245B">
            <w:pPr>
              <w:rPr>
                <w:color w:val="000000" w:themeColor="text1"/>
                <w:sz w:val="28"/>
                <w:szCs w:val="28"/>
              </w:rPr>
            </w:pPr>
            <w:proofErr w:type="spellStart"/>
            <w:r>
              <w:rPr>
                <w:color w:val="000000" w:themeColor="text1"/>
                <w:sz w:val="28"/>
                <w:szCs w:val="28"/>
              </w:rPr>
              <w:t>Voc</w:t>
            </w:r>
            <w:proofErr w:type="spellEnd"/>
          </w:p>
        </w:tc>
        <w:tc>
          <w:tcPr>
            <w:tcW w:w="4675" w:type="dxa"/>
          </w:tcPr>
          <w:p w14:paraId="3613F3D9" w14:textId="31248774" w:rsidR="00E421FF" w:rsidRDefault="0078787C" w:rsidP="00AE245B">
            <w:pPr>
              <w:rPr>
                <w:color w:val="000000" w:themeColor="text1"/>
                <w:sz w:val="28"/>
                <w:szCs w:val="28"/>
              </w:rPr>
            </w:pPr>
            <w:r>
              <w:rPr>
                <w:color w:val="000000" w:themeColor="text1"/>
                <w:sz w:val="28"/>
                <w:szCs w:val="28"/>
              </w:rPr>
              <w:t>-3.13V</w:t>
            </w:r>
          </w:p>
        </w:tc>
      </w:tr>
      <w:tr w:rsidR="00E421FF" w14:paraId="2B34BC59" w14:textId="77777777" w:rsidTr="00AE245B">
        <w:tc>
          <w:tcPr>
            <w:tcW w:w="4675" w:type="dxa"/>
          </w:tcPr>
          <w:p w14:paraId="30596F2E" w14:textId="77777777" w:rsidR="00E421FF" w:rsidRDefault="00E421FF" w:rsidP="00AE245B">
            <w:pPr>
              <w:rPr>
                <w:color w:val="000000" w:themeColor="text1"/>
                <w:sz w:val="28"/>
                <w:szCs w:val="28"/>
              </w:rPr>
            </w:pPr>
            <w:proofErr w:type="spellStart"/>
            <w:r>
              <w:rPr>
                <w:color w:val="000000" w:themeColor="text1"/>
                <w:sz w:val="28"/>
                <w:szCs w:val="28"/>
              </w:rPr>
              <w:t>Voc</w:t>
            </w:r>
            <w:proofErr w:type="spellEnd"/>
            <w:r>
              <w:rPr>
                <w:color w:val="000000" w:themeColor="text1"/>
                <w:sz w:val="28"/>
                <w:szCs w:val="28"/>
              </w:rPr>
              <w:t>/2</w:t>
            </w:r>
          </w:p>
        </w:tc>
        <w:tc>
          <w:tcPr>
            <w:tcW w:w="4675" w:type="dxa"/>
          </w:tcPr>
          <w:p w14:paraId="720B0110" w14:textId="1ADF96D2" w:rsidR="00E421FF" w:rsidRDefault="0078787C" w:rsidP="00AE245B">
            <w:pPr>
              <w:rPr>
                <w:color w:val="000000" w:themeColor="text1"/>
                <w:sz w:val="28"/>
                <w:szCs w:val="28"/>
              </w:rPr>
            </w:pPr>
            <w:r>
              <w:rPr>
                <w:color w:val="000000" w:themeColor="text1"/>
                <w:sz w:val="28"/>
                <w:szCs w:val="28"/>
              </w:rPr>
              <w:t>-1.57V</w:t>
            </w:r>
          </w:p>
        </w:tc>
      </w:tr>
      <w:tr w:rsidR="00E421FF" w14:paraId="09E11C6B" w14:textId="77777777" w:rsidTr="00AE245B">
        <w:tc>
          <w:tcPr>
            <w:tcW w:w="4675" w:type="dxa"/>
          </w:tcPr>
          <w:p w14:paraId="212A6DC9" w14:textId="77777777" w:rsidR="00E421FF" w:rsidRDefault="00E421FF" w:rsidP="00AE245B">
            <w:pPr>
              <w:rPr>
                <w:color w:val="000000" w:themeColor="text1"/>
                <w:sz w:val="28"/>
                <w:szCs w:val="28"/>
              </w:rPr>
            </w:pPr>
            <w:proofErr w:type="spellStart"/>
            <w:r>
              <w:rPr>
                <w:color w:val="000000" w:themeColor="text1"/>
                <w:sz w:val="28"/>
                <w:szCs w:val="28"/>
              </w:rPr>
              <w:t>Rth</w:t>
            </w:r>
            <w:proofErr w:type="spellEnd"/>
          </w:p>
        </w:tc>
        <w:tc>
          <w:tcPr>
            <w:tcW w:w="4675" w:type="dxa"/>
          </w:tcPr>
          <w:p w14:paraId="73C28E7C" w14:textId="27A56A0F" w:rsidR="00E421FF" w:rsidRDefault="0078787C" w:rsidP="00AE245B">
            <w:pPr>
              <w:rPr>
                <w:color w:val="000000" w:themeColor="text1"/>
                <w:sz w:val="28"/>
                <w:szCs w:val="28"/>
              </w:rPr>
            </w:pPr>
            <w:r>
              <w:rPr>
                <w:color w:val="000000" w:themeColor="text1"/>
                <w:sz w:val="28"/>
                <w:szCs w:val="28"/>
              </w:rPr>
              <w:t>1.22k Ohm</w:t>
            </w:r>
          </w:p>
        </w:tc>
      </w:tr>
      <w:tr w:rsidR="0078787C" w14:paraId="7F25334D" w14:textId="77777777" w:rsidTr="00AE245B">
        <w:tc>
          <w:tcPr>
            <w:tcW w:w="4675" w:type="dxa"/>
          </w:tcPr>
          <w:p w14:paraId="43FF0AB3" w14:textId="31E61846" w:rsidR="0078787C" w:rsidRDefault="0078787C" w:rsidP="00AE245B">
            <w:pPr>
              <w:rPr>
                <w:color w:val="000000" w:themeColor="text1"/>
                <w:sz w:val="28"/>
                <w:szCs w:val="28"/>
              </w:rPr>
            </w:pPr>
            <w:r>
              <w:rPr>
                <w:color w:val="000000" w:themeColor="text1"/>
                <w:sz w:val="28"/>
                <w:szCs w:val="28"/>
              </w:rPr>
              <w:t>Is</w:t>
            </w:r>
          </w:p>
        </w:tc>
        <w:tc>
          <w:tcPr>
            <w:tcW w:w="4675" w:type="dxa"/>
          </w:tcPr>
          <w:p w14:paraId="2A4A4AD2" w14:textId="7042421A" w:rsidR="0078787C" w:rsidRDefault="0078787C" w:rsidP="00AE245B">
            <w:pPr>
              <w:rPr>
                <w:color w:val="000000" w:themeColor="text1"/>
                <w:sz w:val="28"/>
                <w:szCs w:val="28"/>
              </w:rPr>
            </w:pPr>
            <w:r>
              <w:rPr>
                <w:color w:val="000000" w:themeColor="text1"/>
                <w:sz w:val="28"/>
                <w:szCs w:val="28"/>
              </w:rPr>
              <w:t>(Vs/</w:t>
            </w:r>
            <w:proofErr w:type="spellStart"/>
            <w:r>
              <w:rPr>
                <w:color w:val="000000" w:themeColor="text1"/>
                <w:sz w:val="28"/>
                <w:szCs w:val="28"/>
              </w:rPr>
              <w:t>Rtot</w:t>
            </w:r>
            <w:proofErr w:type="spellEnd"/>
            <w:r>
              <w:rPr>
                <w:color w:val="000000" w:themeColor="text1"/>
                <w:sz w:val="28"/>
                <w:szCs w:val="28"/>
              </w:rPr>
              <w:t>) = 4.72mA</w:t>
            </w:r>
          </w:p>
        </w:tc>
      </w:tr>
      <w:tr w:rsidR="0078787C" w14:paraId="1B70A388" w14:textId="77777777" w:rsidTr="00AE245B">
        <w:tc>
          <w:tcPr>
            <w:tcW w:w="4675" w:type="dxa"/>
          </w:tcPr>
          <w:p w14:paraId="418F75E3" w14:textId="6D35DB2B" w:rsidR="0078787C" w:rsidRDefault="0078787C" w:rsidP="00AE245B">
            <w:pPr>
              <w:rPr>
                <w:color w:val="000000" w:themeColor="text1"/>
                <w:sz w:val="28"/>
                <w:szCs w:val="28"/>
              </w:rPr>
            </w:pPr>
            <w:r>
              <w:rPr>
                <w:color w:val="000000" w:themeColor="text1"/>
                <w:sz w:val="28"/>
                <w:szCs w:val="28"/>
              </w:rPr>
              <w:t>Ib2-b1</w:t>
            </w:r>
          </w:p>
        </w:tc>
        <w:tc>
          <w:tcPr>
            <w:tcW w:w="4675" w:type="dxa"/>
          </w:tcPr>
          <w:p w14:paraId="37AA4D9F" w14:textId="279A729E" w:rsidR="0078787C" w:rsidRDefault="0078787C" w:rsidP="00AE245B">
            <w:pPr>
              <w:rPr>
                <w:color w:val="000000" w:themeColor="text1"/>
                <w:sz w:val="28"/>
                <w:szCs w:val="28"/>
              </w:rPr>
            </w:pPr>
            <w:r>
              <w:rPr>
                <w:color w:val="000000" w:themeColor="text1"/>
                <w:sz w:val="28"/>
                <w:szCs w:val="28"/>
              </w:rPr>
              <w:t>((Is*2k)/6k) = 1.57mA</w:t>
            </w:r>
          </w:p>
        </w:tc>
      </w:tr>
      <w:tr w:rsidR="00E421FF" w14:paraId="785D7597" w14:textId="77777777" w:rsidTr="00AE245B">
        <w:tc>
          <w:tcPr>
            <w:tcW w:w="4675" w:type="dxa"/>
          </w:tcPr>
          <w:p w14:paraId="1C0BE19B" w14:textId="77777777" w:rsidR="00E421FF" w:rsidRDefault="00E421FF" w:rsidP="00AE245B">
            <w:pPr>
              <w:rPr>
                <w:color w:val="000000" w:themeColor="text1"/>
                <w:sz w:val="28"/>
                <w:szCs w:val="28"/>
              </w:rPr>
            </w:pPr>
            <w:proofErr w:type="spellStart"/>
            <w:r>
              <w:rPr>
                <w:color w:val="000000" w:themeColor="text1"/>
                <w:sz w:val="28"/>
                <w:szCs w:val="28"/>
              </w:rPr>
              <w:t>Voc</w:t>
            </w:r>
            <w:proofErr w:type="spellEnd"/>
            <w:r>
              <w:rPr>
                <w:color w:val="000000" w:themeColor="text1"/>
                <w:sz w:val="28"/>
                <w:szCs w:val="28"/>
              </w:rPr>
              <w:t xml:space="preserve"> (Thevenin)</w:t>
            </w:r>
          </w:p>
        </w:tc>
        <w:tc>
          <w:tcPr>
            <w:tcW w:w="4675" w:type="dxa"/>
          </w:tcPr>
          <w:p w14:paraId="0EDABBA6" w14:textId="4A0DC668" w:rsidR="00E421FF" w:rsidRDefault="0078787C" w:rsidP="00AE245B">
            <w:pPr>
              <w:rPr>
                <w:color w:val="000000" w:themeColor="text1"/>
                <w:sz w:val="28"/>
                <w:szCs w:val="28"/>
              </w:rPr>
            </w:pPr>
            <w:r>
              <w:rPr>
                <w:color w:val="000000" w:themeColor="text1"/>
                <w:sz w:val="28"/>
                <w:szCs w:val="28"/>
              </w:rPr>
              <w:t>(-Ib2-b1*2k) = -3.14V</w:t>
            </w:r>
          </w:p>
        </w:tc>
      </w:tr>
      <w:tr w:rsidR="00E421FF" w14:paraId="2493A590" w14:textId="77777777" w:rsidTr="00AE245B">
        <w:tc>
          <w:tcPr>
            <w:tcW w:w="4675" w:type="dxa"/>
          </w:tcPr>
          <w:p w14:paraId="34751B17" w14:textId="11A210A5" w:rsidR="00E421FF" w:rsidRDefault="00E421FF" w:rsidP="00AE245B">
            <w:pPr>
              <w:rPr>
                <w:color w:val="000000" w:themeColor="text1"/>
                <w:sz w:val="28"/>
                <w:szCs w:val="28"/>
              </w:rPr>
            </w:pPr>
            <w:proofErr w:type="spellStart"/>
            <w:r>
              <w:rPr>
                <w:color w:val="000000" w:themeColor="text1"/>
                <w:sz w:val="28"/>
                <w:szCs w:val="28"/>
              </w:rPr>
              <w:t>Rth</w:t>
            </w:r>
            <w:proofErr w:type="spellEnd"/>
            <w:r w:rsidR="0078787C">
              <w:rPr>
                <w:color w:val="000000" w:themeColor="text1"/>
                <w:sz w:val="28"/>
                <w:szCs w:val="28"/>
              </w:rPr>
              <w:t xml:space="preserve"> (Thevenin)</w:t>
            </w:r>
          </w:p>
        </w:tc>
        <w:tc>
          <w:tcPr>
            <w:tcW w:w="4675" w:type="dxa"/>
          </w:tcPr>
          <w:p w14:paraId="0B9D174D" w14:textId="23447E7D" w:rsidR="00E421FF" w:rsidRDefault="0078787C" w:rsidP="00AE245B">
            <w:pPr>
              <w:rPr>
                <w:color w:val="000000" w:themeColor="text1"/>
                <w:sz w:val="28"/>
                <w:szCs w:val="28"/>
              </w:rPr>
            </w:pPr>
            <w:r>
              <w:rPr>
                <w:color w:val="000000" w:themeColor="text1"/>
                <w:sz w:val="28"/>
                <w:szCs w:val="28"/>
              </w:rPr>
              <w:t>(([</w:t>
            </w:r>
            <w:r w:rsidR="001E083C">
              <w:rPr>
                <w:color w:val="000000" w:themeColor="text1"/>
                <w:sz w:val="28"/>
                <w:szCs w:val="28"/>
              </w:rPr>
              <w:t>2k||2</w:t>
            </w:r>
            <w:proofErr w:type="gramStart"/>
            <w:r w:rsidR="001E083C">
              <w:rPr>
                <w:color w:val="000000" w:themeColor="text1"/>
                <w:sz w:val="28"/>
                <w:szCs w:val="28"/>
              </w:rPr>
              <w:t>k]+</w:t>
            </w:r>
            <w:proofErr w:type="gramEnd"/>
            <w:r w:rsidR="001E083C">
              <w:rPr>
                <w:color w:val="000000" w:themeColor="text1"/>
                <w:sz w:val="28"/>
                <w:szCs w:val="28"/>
              </w:rPr>
              <w:t>2k)+2k) = 1.2k Ohm</w:t>
            </w:r>
          </w:p>
        </w:tc>
      </w:tr>
      <w:tr w:rsidR="00E421FF" w14:paraId="281CE155" w14:textId="77777777" w:rsidTr="00AE245B">
        <w:tc>
          <w:tcPr>
            <w:tcW w:w="4675" w:type="dxa"/>
          </w:tcPr>
          <w:p w14:paraId="4F434ED1" w14:textId="77777777" w:rsidR="00E421FF" w:rsidRDefault="00E421FF" w:rsidP="00AE245B">
            <w:pPr>
              <w:rPr>
                <w:color w:val="000000" w:themeColor="text1"/>
                <w:sz w:val="28"/>
                <w:szCs w:val="28"/>
              </w:rPr>
            </w:pPr>
            <w:proofErr w:type="spellStart"/>
            <w:r>
              <w:rPr>
                <w:color w:val="000000" w:themeColor="text1"/>
                <w:sz w:val="28"/>
                <w:szCs w:val="28"/>
              </w:rPr>
              <w:t>Isc</w:t>
            </w:r>
            <w:proofErr w:type="spellEnd"/>
          </w:p>
        </w:tc>
        <w:tc>
          <w:tcPr>
            <w:tcW w:w="4675" w:type="dxa"/>
          </w:tcPr>
          <w:p w14:paraId="64338908" w14:textId="4107ADA2" w:rsidR="00E421FF" w:rsidRDefault="001E083C" w:rsidP="00AE245B">
            <w:pPr>
              <w:rPr>
                <w:color w:val="000000" w:themeColor="text1"/>
                <w:sz w:val="28"/>
                <w:szCs w:val="28"/>
              </w:rPr>
            </w:pPr>
            <w:r>
              <w:rPr>
                <w:color w:val="000000" w:themeColor="text1"/>
                <w:sz w:val="28"/>
                <w:szCs w:val="28"/>
              </w:rPr>
              <w:t>4.72mA</w:t>
            </w:r>
          </w:p>
        </w:tc>
      </w:tr>
    </w:tbl>
    <w:p w14:paraId="76FD4328" w14:textId="77777777" w:rsidR="00E421FF" w:rsidRPr="00E421FF" w:rsidRDefault="00E421FF" w:rsidP="00E421FF">
      <w:pPr>
        <w:rPr>
          <w:color w:val="000000" w:themeColor="text1"/>
          <w:sz w:val="28"/>
          <w:szCs w:val="28"/>
        </w:rPr>
      </w:pPr>
    </w:p>
    <w:p w14:paraId="3399A89E" w14:textId="5E9CE695" w:rsidR="00E421FF" w:rsidRDefault="00E421FF" w:rsidP="00E421FF">
      <w:pPr>
        <w:rPr>
          <w:color w:val="FF0000"/>
          <w:sz w:val="28"/>
          <w:szCs w:val="28"/>
        </w:rPr>
      </w:pPr>
    </w:p>
    <w:p w14:paraId="78D77AE7" w14:textId="77777777" w:rsidR="00AB10A6" w:rsidRDefault="00AB10A6" w:rsidP="00AB10A6">
      <w:pPr>
        <w:rPr>
          <w:color w:val="000000" w:themeColor="text1"/>
          <w:sz w:val="40"/>
          <w:szCs w:val="40"/>
        </w:rPr>
      </w:pPr>
    </w:p>
    <w:p w14:paraId="222F805B" w14:textId="2C37EEF8" w:rsidR="001E083C" w:rsidRDefault="001E083C" w:rsidP="00AB10A6">
      <w:pPr>
        <w:jc w:val="center"/>
        <w:rPr>
          <w:color w:val="000000" w:themeColor="text1"/>
          <w:sz w:val="40"/>
          <w:szCs w:val="40"/>
        </w:rPr>
      </w:pPr>
      <w:r w:rsidRPr="001E083C">
        <w:rPr>
          <w:color w:val="000000" w:themeColor="text1"/>
          <w:sz w:val="40"/>
          <w:szCs w:val="40"/>
        </w:rPr>
        <w:lastRenderedPageBreak/>
        <w:t>Exercise 5</w:t>
      </w:r>
    </w:p>
    <w:p w14:paraId="596138BA" w14:textId="5E657104" w:rsidR="001E083C" w:rsidRDefault="001E083C" w:rsidP="001E083C">
      <w:pPr>
        <w:rPr>
          <w:color w:val="000000" w:themeColor="text1"/>
          <w:sz w:val="28"/>
          <w:szCs w:val="28"/>
        </w:rPr>
      </w:pPr>
      <w:r>
        <w:rPr>
          <w:color w:val="000000" w:themeColor="text1"/>
          <w:sz w:val="28"/>
          <w:szCs w:val="28"/>
        </w:rPr>
        <w:t xml:space="preserve">Answer the Question: </w:t>
      </w:r>
      <w:r w:rsidRPr="001E083C">
        <w:rPr>
          <w:color w:val="000000" w:themeColor="text1"/>
          <w:sz w:val="28"/>
          <w:szCs w:val="28"/>
        </w:rPr>
        <w:t>Now knowing what you do about this specific black box, is it possible to measure the</w:t>
      </w:r>
      <w:r>
        <w:rPr>
          <w:color w:val="000000" w:themeColor="text1"/>
          <w:sz w:val="28"/>
          <w:szCs w:val="28"/>
        </w:rPr>
        <w:t xml:space="preserve"> </w:t>
      </w:r>
      <w:r w:rsidRPr="001E083C">
        <w:rPr>
          <w:color w:val="000000" w:themeColor="text1"/>
          <w:sz w:val="28"/>
          <w:szCs w:val="28"/>
        </w:rPr>
        <w:t>Thevenin resistance at B1-B2</w:t>
      </w:r>
      <w:r>
        <w:rPr>
          <w:color w:val="000000" w:themeColor="text1"/>
          <w:sz w:val="28"/>
          <w:szCs w:val="28"/>
        </w:rPr>
        <w:t xml:space="preserve"> </w:t>
      </w:r>
      <w:r w:rsidRPr="001E083C">
        <w:rPr>
          <w:color w:val="000000" w:themeColor="text1"/>
          <w:sz w:val="28"/>
          <w:szCs w:val="28"/>
        </w:rPr>
        <w:t>directly from the black box? If so, explain how you would do</w:t>
      </w:r>
      <w:r>
        <w:rPr>
          <w:color w:val="000000" w:themeColor="text1"/>
          <w:sz w:val="28"/>
          <w:szCs w:val="28"/>
        </w:rPr>
        <w:t xml:space="preserve"> </w:t>
      </w:r>
      <w:r w:rsidRPr="001E083C">
        <w:rPr>
          <w:color w:val="000000" w:themeColor="text1"/>
          <w:sz w:val="28"/>
          <w:szCs w:val="28"/>
        </w:rPr>
        <w:t xml:space="preserve">it? If not, why not? </w:t>
      </w:r>
    </w:p>
    <w:p w14:paraId="74AD902D" w14:textId="4180F380" w:rsidR="001E083C" w:rsidRDefault="001E083C" w:rsidP="001E083C">
      <w:pPr>
        <w:rPr>
          <w:color w:val="000000" w:themeColor="text1"/>
          <w:sz w:val="28"/>
          <w:szCs w:val="28"/>
        </w:rPr>
      </w:pPr>
    </w:p>
    <w:p w14:paraId="5C8782A1" w14:textId="77777777" w:rsidR="00754DF5" w:rsidRDefault="00754DF5" w:rsidP="001E083C">
      <w:pPr>
        <w:rPr>
          <w:color w:val="000000" w:themeColor="text1"/>
          <w:sz w:val="28"/>
          <w:szCs w:val="28"/>
        </w:rPr>
      </w:pPr>
    </w:p>
    <w:p w14:paraId="0B0A57BC" w14:textId="0037175A" w:rsidR="001E083C" w:rsidRPr="001E083C" w:rsidRDefault="001E083C" w:rsidP="001E083C">
      <w:pPr>
        <w:rPr>
          <w:color w:val="000000" w:themeColor="text1"/>
          <w:sz w:val="28"/>
          <w:szCs w:val="28"/>
        </w:rPr>
      </w:pPr>
      <w:r>
        <w:rPr>
          <w:color w:val="000000" w:themeColor="text1"/>
          <w:sz w:val="28"/>
          <w:szCs w:val="28"/>
        </w:rPr>
        <w:t>Yes, you can measure resistance of the black box by measuring directly outside where the power supply is connected to the black box. This is possible since there is only one power source, and the source sees the total resistance of the black box.</w:t>
      </w:r>
    </w:p>
    <w:p w14:paraId="16A5AD4A" w14:textId="7D92F5D0" w:rsidR="001E083C" w:rsidRDefault="001E083C" w:rsidP="001E083C">
      <w:pPr>
        <w:rPr>
          <w:color w:val="000000" w:themeColor="text1"/>
          <w:sz w:val="28"/>
          <w:szCs w:val="28"/>
        </w:rPr>
      </w:pPr>
    </w:p>
    <w:p w14:paraId="09ED1D2F" w14:textId="688547D9" w:rsidR="00AB10A6" w:rsidRDefault="00AB10A6" w:rsidP="001E083C">
      <w:pPr>
        <w:rPr>
          <w:color w:val="000000" w:themeColor="text1"/>
          <w:sz w:val="28"/>
          <w:szCs w:val="28"/>
        </w:rPr>
      </w:pPr>
    </w:p>
    <w:p w14:paraId="5C223D60" w14:textId="28997B25" w:rsidR="00AB10A6" w:rsidRDefault="00AB10A6" w:rsidP="001E083C">
      <w:pPr>
        <w:rPr>
          <w:color w:val="000000" w:themeColor="text1"/>
          <w:sz w:val="28"/>
          <w:szCs w:val="28"/>
        </w:rPr>
      </w:pPr>
    </w:p>
    <w:p w14:paraId="23160A2B" w14:textId="1F90D14A" w:rsidR="00AB10A6" w:rsidRDefault="00AB10A6" w:rsidP="001E083C">
      <w:pPr>
        <w:rPr>
          <w:color w:val="000000" w:themeColor="text1"/>
          <w:sz w:val="28"/>
          <w:szCs w:val="28"/>
        </w:rPr>
      </w:pPr>
    </w:p>
    <w:p w14:paraId="11B9CA2B" w14:textId="1F8D95A3" w:rsidR="00AB10A6" w:rsidRDefault="00AB10A6" w:rsidP="001E083C">
      <w:pPr>
        <w:rPr>
          <w:color w:val="000000" w:themeColor="text1"/>
          <w:sz w:val="28"/>
          <w:szCs w:val="28"/>
        </w:rPr>
      </w:pPr>
    </w:p>
    <w:p w14:paraId="15B242AB" w14:textId="72B4534A" w:rsidR="00AB10A6" w:rsidRDefault="00AB10A6" w:rsidP="001E083C">
      <w:pPr>
        <w:rPr>
          <w:color w:val="000000" w:themeColor="text1"/>
          <w:sz w:val="28"/>
          <w:szCs w:val="28"/>
        </w:rPr>
      </w:pPr>
    </w:p>
    <w:p w14:paraId="0AEC2E6E" w14:textId="21BDDED8" w:rsidR="00AB10A6" w:rsidRDefault="00AB10A6" w:rsidP="001E083C">
      <w:pPr>
        <w:rPr>
          <w:color w:val="000000" w:themeColor="text1"/>
          <w:sz w:val="28"/>
          <w:szCs w:val="28"/>
        </w:rPr>
      </w:pPr>
    </w:p>
    <w:p w14:paraId="0C1AD6BE" w14:textId="7CACFB6E" w:rsidR="00AB10A6" w:rsidRDefault="00AB10A6" w:rsidP="001E083C">
      <w:pPr>
        <w:rPr>
          <w:color w:val="000000" w:themeColor="text1"/>
          <w:sz w:val="28"/>
          <w:szCs w:val="28"/>
        </w:rPr>
      </w:pPr>
    </w:p>
    <w:p w14:paraId="1336A4F2" w14:textId="3262A6AA" w:rsidR="00AB10A6" w:rsidRDefault="00AB10A6" w:rsidP="001E083C">
      <w:pPr>
        <w:rPr>
          <w:color w:val="000000" w:themeColor="text1"/>
          <w:sz w:val="28"/>
          <w:szCs w:val="28"/>
        </w:rPr>
      </w:pPr>
    </w:p>
    <w:p w14:paraId="0DA09DEE" w14:textId="65D76297" w:rsidR="00AB10A6" w:rsidRDefault="00AB10A6" w:rsidP="001E083C">
      <w:pPr>
        <w:rPr>
          <w:color w:val="000000" w:themeColor="text1"/>
          <w:sz w:val="28"/>
          <w:szCs w:val="28"/>
        </w:rPr>
      </w:pPr>
    </w:p>
    <w:p w14:paraId="12EE1E5D" w14:textId="540F91A7" w:rsidR="00AB10A6" w:rsidRDefault="00AB10A6" w:rsidP="001E083C">
      <w:pPr>
        <w:rPr>
          <w:color w:val="000000" w:themeColor="text1"/>
          <w:sz w:val="28"/>
          <w:szCs w:val="28"/>
        </w:rPr>
      </w:pPr>
    </w:p>
    <w:p w14:paraId="74539286" w14:textId="45291D3C" w:rsidR="00AB10A6" w:rsidRDefault="00AB10A6" w:rsidP="001E083C">
      <w:pPr>
        <w:rPr>
          <w:color w:val="000000" w:themeColor="text1"/>
          <w:sz w:val="28"/>
          <w:szCs w:val="28"/>
        </w:rPr>
      </w:pPr>
    </w:p>
    <w:p w14:paraId="555358B1" w14:textId="797E6C98" w:rsidR="00AB10A6" w:rsidRDefault="00AB10A6" w:rsidP="001E083C">
      <w:pPr>
        <w:rPr>
          <w:color w:val="000000" w:themeColor="text1"/>
          <w:sz w:val="28"/>
          <w:szCs w:val="28"/>
        </w:rPr>
      </w:pPr>
    </w:p>
    <w:p w14:paraId="0218EB73" w14:textId="110D415E" w:rsidR="00AB10A6" w:rsidRDefault="00AB10A6" w:rsidP="001E083C">
      <w:pPr>
        <w:rPr>
          <w:color w:val="000000" w:themeColor="text1"/>
          <w:sz w:val="28"/>
          <w:szCs w:val="28"/>
        </w:rPr>
      </w:pPr>
    </w:p>
    <w:p w14:paraId="44917B88" w14:textId="1C3CECB8" w:rsidR="00AB10A6" w:rsidRDefault="00AB10A6" w:rsidP="001E083C">
      <w:pPr>
        <w:rPr>
          <w:color w:val="000000" w:themeColor="text1"/>
          <w:sz w:val="28"/>
          <w:szCs w:val="28"/>
        </w:rPr>
      </w:pPr>
    </w:p>
    <w:p w14:paraId="6852204A" w14:textId="31ADA1BB" w:rsidR="00AB10A6" w:rsidRDefault="00AB10A6" w:rsidP="001E083C">
      <w:pPr>
        <w:rPr>
          <w:color w:val="000000" w:themeColor="text1"/>
          <w:sz w:val="28"/>
          <w:szCs w:val="28"/>
        </w:rPr>
      </w:pPr>
    </w:p>
    <w:p w14:paraId="6D225D85" w14:textId="5A6AA84F" w:rsidR="00AB10A6" w:rsidRDefault="00AB10A6" w:rsidP="001E083C">
      <w:pPr>
        <w:rPr>
          <w:color w:val="000000" w:themeColor="text1"/>
          <w:sz w:val="28"/>
          <w:szCs w:val="28"/>
        </w:rPr>
      </w:pPr>
    </w:p>
    <w:p w14:paraId="48C7B53E" w14:textId="3080DD7F" w:rsidR="00AB10A6" w:rsidRDefault="00AB10A6" w:rsidP="001E083C">
      <w:pPr>
        <w:rPr>
          <w:color w:val="000000" w:themeColor="text1"/>
          <w:sz w:val="28"/>
          <w:szCs w:val="28"/>
        </w:rPr>
      </w:pPr>
    </w:p>
    <w:p w14:paraId="5ABE2009" w14:textId="4ADFDD60" w:rsidR="00AB10A6" w:rsidRDefault="00AB10A6" w:rsidP="001E083C">
      <w:pPr>
        <w:rPr>
          <w:color w:val="000000" w:themeColor="text1"/>
          <w:sz w:val="28"/>
          <w:szCs w:val="28"/>
        </w:rPr>
      </w:pPr>
    </w:p>
    <w:p w14:paraId="093C7921" w14:textId="6FFFA4E0" w:rsidR="00AB10A6" w:rsidRDefault="00AB10A6" w:rsidP="001E083C">
      <w:pPr>
        <w:rPr>
          <w:color w:val="000000" w:themeColor="text1"/>
          <w:sz w:val="28"/>
          <w:szCs w:val="28"/>
        </w:rPr>
      </w:pPr>
    </w:p>
    <w:p w14:paraId="3D6526ED" w14:textId="6C932E2F" w:rsidR="00AB10A6" w:rsidRDefault="00AB10A6" w:rsidP="001E083C">
      <w:pPr>
        <w:rPr>
          <w:color w:val="000000" w:themeColor="text1"/>
          <w:sz w:val="28"/>
          <w:szCs w:val="28"/>
        </w:rPr>
      </w:pPr>
    </w:p>
    <w:p w14:paraId="655FA3FA" w14:textId="2122A509" w:rsidR="00AB10A6" w:rsidRDefault="00AB10A6" w:rsidP="001E083C">
      <w:pPr>
        <w:rPr>
          <w:color w:val="000000" w:themeColor="text1"/>
          <w:sz w:val="28"/>
          <w:szCs w:val="28"/>
        </w:rPr>
      </w:pPr>
    </w:p>
    <w:p w14:paraId="4921FD5F" w14:textId="3801FAB5" w:rsidR="00AB10A6" w:rsidRDefault="00AB10A6" w:rsidP="001E083C">
      <w:pPr>
        <w:rPr>
          <w:color w:val="000000" w:themeColor="text1"/>
          <w:sz w:val="28"/>
          <w:szCs w:val="28"/>
        </w:rPr>
      </w:pPr>
    </w:p>
    <w:p w14:paraId="3EFBB963" w14:textId="5A03D751" w:rsidR="00AB10A6" w:rsidRDefault="00AB10A6" w:rsidP="001E083C">
      <w:pPr>
        <w:rPr>
          <w:color w:val="000000" w:themeColor="text1"/>
          <w:sz w:val="28"/>
          <w:szCs w:val="28"/>
        </w:rPr>
      </w:pPr>
    </w:p>
    <w:p w14:paraId="60681BC9" w14:textId="14FED44D" w:rsidR="00AB10A6" w:rsidRDefault="00AB10A6" w:rsidP="001E083C">
      <w:pPr>
        <w:rPr>
          <w:color w:val="000000" w:themeColor="text1"/>
          <w:sz w:val="28"/>
          <w:szCs w:val="28"/>
        </w:rPr>
      </w:pPr>
    </w:p>
    <w:p w14:paraId="0F233F21" w14:textId="56398E75" w:rsidR="00AB10A6" w:rsidRDefault="00AB10A6" w:rsidP="001E083C">
      <w:pPr>
        <w:rPr>
          <w:color w:val="000000" w:themeColor="text1"/>
          <w:sz w:val="28"/>
          <w:szCs w:val="28"/>
        </w:rPr>
      </w:pPr>
    </w:p>
    <w:p w14:paraId="791B048E" w14:textId="1C8AA490" w:rsidR="00AB10A6" w:rsidRDefault="00AB10A6" w:rsidP="001E083C">
      <w:pPr>
        <w:rPr>
          <w:color w:val="000000" w:themeColor="text1"/>
          <w:sz w:val="28"/>
          <w:szCs w:val="28"/>
        </w:rPr>
      </w:pPr>
    </w:p>
    <w:p w14:paraId="76F40193" w14:textId="733794CE" w:rsidR="00AB10A6" w:rsidRDefault="00AB10A6" w:rsidP="00AB10A6">
      <w:pPr>
        <w:jc w:val="center"/>
        <w:rPr>
          <w:color w:val="000000" w:themeColor="text1"/>
          <w:sz w:val="40"/>
          <w:szCs w:val="40"/>
        </w:rPr>
      </w:pPr>
      <w:r>
        <w:rPr>
          <w:color w:val="000000" w:themeColor="text1"/>
          <w:sz w:val="40"/>
          <w:szCs w:val="40"/>
        </w:rPr>
        <w:lastRenderedPageBreak/>
        <w:t>Conclusion</w:t>
      </w:r>
    </w:p>
    <w:p w14:paraId="3654AAD5" w14:textId="18588CAF" w:rsidR="00AB10A6" w:rsidRDefault="00AB10A6" w:rsidP="00AB10A6">
      <w:pPr>
        <w:rPr>
          <w:color w:val="000000" w:themeColor="text1"/>
          <w:sz w:val="28"/>
          <w:szCs w:val="28"/>
        </w:rPr>
      </w:pPr>
      <w:r>
        <w:rPr>
          <w:color w:val="000000" w:themeColor="text1"/>
          <w:sz w:val="28"/>
          <w:szCs w:val="28"/>
        </w:rPr>
        <w:t>Thevenin circuits are a very important solution to learn. It is one of the more known ways</w:t>
      </w:r>
      <w:r w:rsidR="00E97440">
        <w:rPr>
          <w:color w:val="000000" w:themeColor="text1"/>
          <w:sz w:val="28"/>
          <w:szCs w:val="28"/>
        </w:rPr>
        <w:t xml:space="preserve"> for electrical engineers</w:t>
      </w:r>
      <w:r>
        <w:rPr>
          <w:color w:val="000000" w:themeColor="text1"/>
          <w:sz w:val="28"/>
          <w:szCs w:val="28"/>
        </w:rPr>
        <w:t xml:space="preserve"> to solve certain circui</w:t>
      </w:r>
      <w:r w:rsidR="00E97440">
        <w:rPr>
          <w:color w:val="000000" w:themeColor="text1"/>
          <w:sz w:val="28"/>
          <w:szCs w:val="28"/>
        </w:rPr>
        <w:t>ts. This method is crucial to learning more about how circuits work and especially how to solve complex circuits.</w:t>
      </w:r>
    </w:p>
    <w:p w14:paraId="1819DBDC" w14:textId="331448EF" w:rsidR="00E97440" w:rsidRDefault="00E97440" w:rsidP="00AB10A6">
      <w:pPr>
        <w:rPr>
          <w:color w:val="000000" w:themeColor="text1"/>
          <w:sz w:val="28"/>
          <w:szCs w:val="28"/>
        </w:rPr>
      </w:pPr>
    </w:p>
    <w:p w14:paraId="2C3ED3A4" w14:textId="0149F3C1" w:rsidR="00E97440" w:rsidRDefault="00E97440" w:rsidP="00AB10A6">
      <w:pPr>
        <w:rPr>
          <w:color w:val="000000" w:themeColor="text1"/>
          <w:sz w:val="28"/>
          <w:szCs w:val="28"/>
        </w:rPr>
      </w:pPr>
    </w:p>
    <w:p w14:paraId="0D18D6EF" w14:textId="0CFA3B90" w:rsidR="00E97440" w:rsidRDefault="00E97440" w:rsidP="00AB10A6">
      <w:pPr>
        <w:rPr>
          <w:color w:val="000000" w:themeColor="text1"/>
          <w:sz w:val="28"/>
          <w:szCs w:val="28"/>
        </w:rPr>
      </w:pPr>
    </w:p>
    <w:p w14:paraId="76CBACC8" w14:textId="7EB07651" w:rsidR="00E97440" w:rsidRDefault="00E97440" w:rsidP="00AB10A6">
      <w:pPr>
        <w:rPr>
          <w:color w:val="000000" w:themeColor="text1"/>
          <w:sz w:val="28"/>
          <w:szCs w:val="28"/>
        </w:rPr>
      </w:pPr>
    </w:p>
    <w:p w14:paraId="52B7FB2F" w14:textId="772C1A5B" w:rsidR="00E97440" w:rsidRDefault="00E97440" w:rsidP="00AB10A6">
      <w:pPr>
        <w:rPr>
          <w:color w:val="000000" w:themeColor="text1"/>
          <w:sz w:val="28"/>
          <w:szCs w:val="28"/>
        </w:rPr>
      </w:pPr>
    </w:p>
    <w:p w14:paraId="71FBFE8E" w14:textId="6B618432" w:rsidR="00E97440" w:rsidRDefault="00E97440" w:rsidP="00AB10A6">
      <w:pPr>
        <w:rPr>
          <w:color w:val="000000" w:themeColor="text1"/>
          <w:sz w:val="28"/>
          <w:szCs w:val="28"/>
        </w:rPr>
      </w:pPr>
    </w:p>
    <w:p w14:paraId="171960B0" w14:textId="439EF06B" w:rsidR="00E97440" w:rsidRDefault="00E97440" w:rsidP="00AB10A6">
      <w:pPr>
        <w:rPr>
          <w:color w:val="000000" w:themeColor="text1"/>
          <w:sz w:val="28"/>
          <w:szCs w:val="28"/>
        </w:rPr>
      </w:pPr>
    </w:p>
    <w:p w14:paraId="437A005A" w14:textId="3A6C6179" w:rsidR="00E97440" w:rsidRDefault="00E97440" w:rsidP="00AB10A6">
      <w:pPr>
        <w:rPr>
          <w:color w:val="000000" w:themeColor="text1"/>
          <w:sz w:val="28"/>
          <w:szCs w:val="28"/>
        </w:rPr>
      </w:pPr>
    </w:p>
    <w:p w14:paraId="6AE4448F" w14:textId="5227077A" w:rsidR="00E97440" w:rsidRDefault="00E97440" w:rsidP="00AB10A6">
      <w:pPr>
        <w:rPr>
          <w:color w:val="000000" w:themeColor="text1"/>
          <w:sz w:val="28"/>
          <w:szCs w:val="28"/>
        </w:rPr>
      </w:pPr>
    </w:p>
    <w:p w14:paraId="3E56B1F5" w14:textId="1EF5C74B" w:rsidR="00E97440" w:rsidRDefault="00E97440" w:rsidP="00AB10A6">
      <w:pPr>
        <w:rPr>
          <w:color w:val="000000" w:themeColor="text1"/>
          <w:sz w:val="28"/>
          <w:szCs w:val="28"/>
        </w:rPr>
      </w:pPr>
    </w:p>
    <w:p w14:paraId="55EB4011" w14:textId="3D05B261" w:rsidR="00E97440" w:rsidRDefault="00E97440" w:rsidP="00AB10A6">
      <w:pPr>
        <w:rPr>
          <w:color w:val="000000" w:themeColor="text1"/>
          <w:sz w:val="28"/>
          <w:szCs w:val="28"/>
        </w:rPr>
      </w:pPr>
    </w:p>
    <w:p w14:paraId="1E9903CA" w14:textId="6F3319F9" w:rsidR="00E97440" w:rsidRDefault="00E97440" w:rsidP="00AB10A6">
      <w:pPr>
        <w:rPr>
          <w:color w:val="000000" w:themeColor="text1"/>
          <w:sz w:val="28"/>
          <w:szCs w:val="28"/>
        </w:rPr>
      </w:pPr>
    </w:p>
    <w:p w14:paraId="16784B23" w14:textId="1FE743ED" w:rsidR="00E97440" w:rsidRDefault="00E97440" w:rsidP="00AB10A6">
      <w:pPr>
        <w:rPr>
          <w:color w:val="000000" w:themeColor="text1"/>
          <w:sz w:val="28"/>
          <w:szCs w:val="28"/>
        </w:rPr>
      </w:pPr>
    </w:p>
    <w:p w14:paraId="06259625" w14:textId="6AFDC203" w:rsidR="00E97440" w:rsidRDefault="00E97440" w:rsidP="00AB10A6">
      <w:pPr>
        <w:rPr>
          <w:color w:val="000000" w:themeColor="text1"/>
          <w:sz w:val="28"/>
          <w:szCs w:val="28"/>
        </w:rPr>
      </w:pPr>
    </w:p>
    <w:p w14:paraId="2408CC40" w14:textId="0090811B" w:rsidR="00E97440" w:rsidRDefault="00E97440" w:rsidP="00AB10A6">
      <w:pPr>
        <w:rPr>
          <w:color w:val="000000" w:themeColor="text1"/>
          <w:sz w:val="28"/>
          <w:szCs w:val="28"/>
        </w:rPr>
      </w:pPr>
    </w:p>
    <w:p w14:paraId="42B591B8" w14:textId="4AA4206D" w:rsidR="00E97440" w:rsidRDefault="00E97440" w:rsidP="00AB10A6">
      <w:pPr>
        <w:rPr>
          <w:color w:val="000000" w:themeColor="text1"/>
          <w:sz w:val="28"/>
          <w:szCs w:val="28"/>
        </w:rPr>
      </w:pPr>
    </w:p>
    <w:p w14:paraId="157CE013" w14:textId="72ACF0A5" w:rsidR="00E97440" w:rsidRDefault="00E97440" w:rsidP="00AB10A6">
      <w:pPr>
        <w:rPr>
          <w:color w:val="000000" w:themeColor="text1"/>
          <w:sz w:val="28"/>
          <w:szCs w:val="28"/>
        </w:rPr>
      </w:pPr>
    </w:p>
    <w:p w14:paraId="6F98EF89" w14:textId="592A55E0" w:rsidR="00E97440" w:rsidRDefault="00E97440" w:rsidP="00AB10A6">
      <w:pPr>
        <w:rPr>
          <w:color w:val="000000" w:themeColor="text1"/>
          <w:sz w:val="28"/>
          <w:szCs w:val="28"/>
        </w:rPr>
      </w:pPr>
    </w:p>
    <w:p w14:paraId="482D5CFF" w14:textId="0F558EB0" w:rsidR="00E97440" w:rsidRDefault="00E97440" w:rsidP="00AB10A6">
      <w:pPr>
        <w:rPr>
          <w:color w:val="000000" w:themeColor="text1"/>
          <w:sz w:val="28"/>
          <w:szCs w:val="28"/>
        </w:rPr>
      </w:pPr>
    </w:p>
    <w:p w14:paraId="604FA690" w14:textId="6AB5DE17" w:rsidR="00E97440" w:rsidRDefault="00E97440" w:rsidP="00AB10A6">
      <w:pPr>
        <w:rPr>
          <w:color w:val="000000" w:themeColor="text1"/>
          <w:sz w:val="28"/>
          <w:szCs w:val="28"/>
        </w:rPr>
      </w:pPr>
    </w:p>
    <w:p w14:paraId="5E161B41" w14:textId="112072F8" w:rsidR="00E97440" w:rsidRDefault="00E97440" w:rsidP="00AB10A6">
      <w:pPr>
        <w:rPr>
          <w:color w:val="000000" w:themeColor="text1"/>
          <w:sz w:val="28"/>
          <w:szCs w:val="28"/>
        </w:rPr>
      </w:pPr>
    </w:p>
    <w:p w14:paraId="24E74C38" w14:textId="5863B5B1" w:rsidR="00E97440" w:rsidRDefault="00E97440" w:rsidP="00AB10A6">
      <w:pPr>
        <w:rPr>
          <w:color w:val="000000" w:themeColor="text1"/>
          <w:sz w:val="28"/>
          <w:szCs w:val="28"/>
        </w:rPr>
      </w:pPr>
    </w:p>
    <w:p w14:paraId="043E2DBB" w14:textId="606D1E06" w:rsidR="00E97440" w:rsidRDefault="00E97440" w:rsidP="00AB10A6">
      <w:pPr>
        <w:rPr>
          <w:color w:val="000000" w:themeColor="text1"/>
          <w:sz w:val="28"/>
          <w:szCs w:val="28"/>
        </w:rPr>
      </w:pPr>
    </w:p>
    <w:p w14:paraId="5525A3C5" w14:textId="2008A35F" w:rsidR="00E97440" w:rsidRDefault="00E97440" w:rsidP="00AB10A6">
      <w:pPr>
        <w:rPr>
          <w:color w:val="000000" w:themeColor="text1"/>
          <w:sz w:val="28"/>
          <w:szCs w:val="28"/>
        </w:rPr>
      </w:pPr>
    </w:p>
    <w:p w14:paraId="06702F15" w14:textId="18CAFB9E" w:rsidR="00E97440" w:rsidRDefault="00E97440" w:rsidP="00AB10A6">
      <w:pPr>
        <w:rPr>
          <w:color w:val="000000" w:themeColor="text1"/>
          <w:sz w:val="28"/>
          <w:szCs w:val="28"/>
        </w:rPr>
      </w:pPr>
    </w:p>
    <w:p w14:paraId="3E239EB6" w14:textId="778C7C70" w:rsidR="00E97440" w:rsidRDefault="00E97440" w:rsidP="00AB10A6">
      <w:pPr>
        <w:rPr>
          <w:color w:val="000000" w:themeColor="text1"/>
          <w:sz w:val="28"/>
          <w:szCs w:val="28"/>
        </w:rPr>
      </w:pPr>
    </w:p>
    <w:p w14:paraId="638ECA19" w14:textId="77EC1332" w:rsidR="00E97440" w:rsidRDefault="00E97440" w:rsidP="00AB10A6">
      <w:pPr>
        <w:rPr>
          <w:color w:val="000000" w:themeColor="text1"/>
          <w:sz w:val="28"/>
          <w:szCs w:val="28"/>
        </w:rPr>
      </w:pPr>
    </w:p>
    <w:p w14:paraId="36A95781" w14:textId="198ED0E6" w:rsidR="00E97440" w:rsidRDefault="00E97440" w:rsidP="00AB10A6">
      <w:pPr>
        <w:rPr>
          <w:color w:val="000000" w:themeColor="text1"/>
          <w:sz w:val="28"/>
          <w:szCs w:val="28"/>
        </w:rPr>
      </w:pPr>
    </w:p>
    <w:p w14:paraId="16F0C3A6" w14:textId="2D8E84B5" w:rsidR="00E97440" w:rsidRDefault="00E97440" w:rsidP="00AB10A6">
      <w:pPr>
        <w:rPr>
          <w:color w:val="000000" w:themeColor="text1"/>
          <w:sz w:val="28"/>
          <w:szCs w:val="28"/>
        </w:rPr>
      </w:pPr>
    </w:p>
    <w:p w14:paraId="4F85DF95" w14:textId="5DDF2A13" w:rsidR="00E97440" w:rsidRDefault="00E97440" w:rsidP="00AB10A6">
      <w:pPr>
        <w:rPr>
          <w:color w:val="000000" w:themeColor="text1"/>
          <w:sz w:val="28"/>
          <w:szCs w:val="28"/>
        </w:rPr>
      </w:pPr>
    </w:p>
    <w:p w14:paraId="555DF7AA" w14:textId="10F309A8" w:rsidR="00E97440" w:rsidRDefault="00E97440" w:rsidP="00AB10A6">
      <w:pPr>
        <w:rPr>
          <w:color w:val="000000" w:themeColor="text1"/>
          <w:sz w:val="28"/>
          <w:szCs w:val="28"/>
        </w:rPr>
      </w:pPr>
    </w:p>
    <w:p w14:paraId="56C61DCA" w14:textId="0971AB39" w:rsidR="00E97440" w:rsidRDefault="00E97440" w:rsidP="00AB10A6">
      <w:pPr>
        <w:rPr>
          <w:color w:val="000000" w:themeColor="text1"/>
          <w:sz w:val="28"/>
          <w:szCs w:val="28"/>
        </w:rPr>
      </w:pPr>
    </w:p>
    <w:p w14:paraId="68C25F34" w14:textId="2829BF56" w:rsidR="00E97440" w:rsidRDefault="00E97440" w:rsidP="00E97440">
      <w:pPr>
        <w:spacing w:line="360" w:lineRule="auto"/>
        <w:jc w:val="center"/>
        <w:rPr>
          <w:color w:val="000000" w:themeColor="text1"/>
          <w:sz w:val="40"/>
          <w:szCs w:val="40"/>
        </w:rPr>
      </w:pPr>
      <w:r>
        <w:rPr>
          <w:color w:val="000000" w:themeColor="text1"/>
          <w:sz w:val="40"/>
          <w:szCs w:val="40"/>
        </w:rPr>
        <w:lastRenderedPageBreak/>
        <w:t>Bibliography</w:t>
      </w:r>
    </w:p>
    <w:p w14:paraId="649E0E65" w14:textId="1F882C19" w:rsidR="00E97440" w:rsidRDefault="007C3550" w:rsidP="00E97440">
      <w:pPr>
        <w:pStyle w:val="ListParagraph"/>
        <w:numPr>
          <w:ilvl w:val="0"/>
          <w:numId w:val="1"/>
        </w:numPr>
        <w:spacing w:line="360" w:lineRule="auto"/>
        <w:rPr>
          <w:color w:val="000000" w:themeColor="text1"/>
          <w:sz w:val="28"/>
          <w:szCs w:val="28"/>
        </w:rPr>
      </w:pPr>
      <w:r>
        <w:rPr>
          <w:color w:val="000000" w:themeColor="text1"/>
          <w:sz w:val="28"/>
          <w:szCs w:val="28"/>
        </w:rPr>
        <w:t xml:space="preserve">Equations with Thevenin </w:t>
      </w:r>
      <w:r w:rsidR="00E10BE6">
        <w:rPr>
          <w:color w:val="000000" w:themeColor="text1"/>
          <w:sz w:val="28"/>
          <w:szCs w:val="28"/>
        </w:rPr>
        <w:t>circuit for exercise 1</w:t>
      </w:r>
    </w:p>
    <w:p w14:paraId="46108D21" w14:textId="3AD24E4F" w:rsidR="00E10BE6" w:rsidRDefault="00E10BE6" w:rsidP="00E97440">
      <w:pPr>
        <w:pStyle w:val="ListParagraph"/>
        <w:numPr>
          <w:ilvl w:val="0"/>
          <w:numId w:val="1"/>
        </w:numPr>
        <w:spacing w:line="360" w:lineRule="auto"/>
        <w:rPr>
          <w:color w:val="000000" w:themeColor="text1"/>
          <w:sz w:val="28"/>
          <w:szCs w:val="28"/>
        </w:rPr>
      </w:pPr>
      <w:r>
        <w:rPr>
          <w:color w:val="000000" w:themeColor="text1"/>
          <w:sz w:val="28"/>
          <w:szCs w:val="28"/>
        </w:rPr>
        <w:t>Equations with Thevenin and Norton circuit</w:t>
      </w:r>
      <w:r w:rsidR="00413D04">
        <w:rPr>
          <w:color w:val="000000" w:themeColor="text1"/>
          <w:sz w:val="28"/>
          <w:szCs w:val="28"/>
        </w:rPr>
        <w:t xml:space="preserve"> for box 1</w:t>
      </w:r>
      <w:r>
        <w:rPr>
          <w:color w:val="000000" w:themeColor="text1"/>
          <w:sz w:val="28"/>
          <w:szCs w:val="28"/>
        </w:rPr>
        <w:t xml:space="preserve"> exercise </w:t>
      </w:r>
      <w:r w:rsidR="00413D04">
        <w:rPr>
          <w:color w:val="000000" w:themeColor="text1"/>
          <w:sz w:val="28"/>
          <w:szCs w:val="28"/>
        </w:rPr>
        <w:t>3&amp;4</w:t>
      </w:r>
    </w:p>
    <w:p w14:paraId="1F772039" w14:textId="44665EEF" w:rsidR="00E10BE6" w:rsidRPr="00E97440" w:rsidRDefault="00E10BE6" w:rsidP="00E97440">
      <w:pPr>
        <w:pStyle w:val="ListParagraph"/>
        <w:numPr>
          <w:ilvl w:val="0"/>
          <w:numId w:val="1"/>
        </w:numPr>
        <w:spacing w:line="360" w:lineRule="auto"/>
        <w:rPr>
          <w:color w:val="000000" w:themeColor="text1"/>
          <w:sz w:val="28"/>
          <w:szCs w:val="28"/>
        </w:rPr>
      </w:pPr>
      <w:r>
        <w:rPr>
          <w:color w:val="000000" w:themeColor="text1"/>
          <w:sz w:val="28"/>
          <w:szCs w:val="28"/>
        </w:rPr>
        <w:t>Equations with Thevenin and Norton circuit for</w:t>
      </w:r>
      <w:r w:rsidR="00413D04">
        <w:rPr>
          <w:color w:val="000000" w:themeColor="text1"/>
          <w:sz w:val="28"/>
          <w:szCs w:val="28"/>
        </w:rPr>
        <w:t xml:space="preserve"> box 3</w:t>
      </w:r>
      <w:bookmarkStart w:id="2" w:name="_GoBack"/>
      <w:bookmarkEnd w:id="2"/>
      <w:r>
        <w:rPr>
          <w:color w:val="000000" w:themeColor="text1"/>
          <w:sz w:val="28"/>
          <w:szCs w:val="28"/>
        </w:rPr>
        <w:t xml:space="preserve"> exercise 3</w:t>
      </w:r>
      <w:r w:rsidR="00413D04">
        <w:rPr>
          <w:color w:val="000000" w:themeColor="text1"/>
          <w:sz w:val="28"/>
          <w:szCs w:val="28"/>
        </w:rPr>
        <w:t>&amp;4</w:t>
      </w:r>
    </w:p>
    <w:sectPr w:rsidR="00E10BE6" w:rsidRPr="00E97440"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1384B" w14:textId="77777777" w:rsidR="004E5C6F" w:rsidRDefault="00413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825E" w14:textId="77777777" w:rsidR="004E5C6F" w:rsidRDefault="00413D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184E0" w14:textId="77777777" w:rsidR="004E5C6F" w:rsidRDefault="00413D0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CD2B4" w14:textId="77777777" w:rsidR="004E5C6F" w:rsidRDefault="00413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2382" w14:textId="77777777" w:rsidR="004E5C6F" w:rsidRDefault="00413D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FBF9F" w14:textId="77777777" w:rsidR="004E5C6F" w:rsidRDefault="00413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A436C"/>
    <w:multiLevelType w:val="hybridMultilevel"/>
    <w:tmpl w:val="72909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09"/>
    <w:rsid w:val="00093909"/>
    <w:rsid w:val="001E083C"/>
    <w:rsid w:val="00413D04"/>
    <w:rsid w:val="00595021"/>
    <w:rsid w:val="00754DF5"/>
    <w:rsid w:val="0078787C"/>
    <w:rsid w:val="007C3550"/>
    <w:rsid w:val="009205DD"/>
    <w:rsid w:val="00AB10A6"/>
    <w:rsid w:val="00D13818"/>
    <w:rsid w:val="00D15745"/>
    <w:rsid w:val="00E10BE6"/>
    <w:rsid w:val="00E421FF"/>
    <w:rsid w:val="00E9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64A2A"/>
  <w14:defaultImageDpi w14:val="32767"/>
  <w15:chartTrackingRefBased/>
  <w15:docId w15:val="{A9DDB1BF-1199-1A44-AF83-7BC15B9E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3909"/>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09"/>
    <w:pPr>
      <w:tabs>
        <w:tab w:val="center" w:pos="4680"/>
        <w:tab w:val="right" w:pos="9360"/>
      </w:tabs>
    </w:pPr>
  </w:style>
  <w:style w:type="character" w:customStyle="1" w:styleId="HeaderChar">
    <w:name w:val="Header Char"/>
    <w:basedOn w:val="DefaultParagraphFont"/>
    <w:link w:val="Header"/>
    <w:uiPriority w:val="99"/>
    <w:rsid w:val="00093909"/>
    <w:rPr>
      <w:rFonts w:ascii="Calibri" w:eastAsia="Calibri" w:hAnsi="Calibri" w:cs="Arial"/>
      <w:sz w:val="20"/>
      <w:szCs w:val="20"/>
    </w:rPr>
  </w:style>
  <w:style w:type="paragraph" w:styleId="Footer">
    <w:name w:val="footer"/>
    <w:basedOn w:val="Normal"/>
    <w:link w:val="FooterChar"/>
    <w:uiPriority w:val="99"/>
    <w:unhideWhenUsed/>
    <w:rsid w:val="00093909"/>
    <w:pPr>
      <w:tabs>
        <w:tab w:val="center" w:pos="4680"/>
        <w:tab w:val="right" w:pos="9360"/>
      </w:tabs>
    </w:pPr>
  </w:style>
  <w:style w:type="character" w:customStyle="1" w:styleId="FooterChar">
    <w:name w:val="Footer Char"/>
    <w:basedOn w:val="DefaultParagraphFont"/>
    <w:link w:val="Footer"/>
    <w:uiPriority w:val="99"/>
    <w:rsid w:val="00093909"/>
    <w:rPr>
      <w:rFonts w:ascii="Calibri" w:eastAsia="Calibri" w:hAnsi="Calibri" w:cs="Arial"/>
      <w:sz w:val="20"/>
      <w:szCs w:val="20"/>
    </w:rPr>
  </w:style>
  <w:style w:type="table" w:styleId="TableGrid">
    <w:name w:val="Table Grid"/>
    <w:basedOn w:val="TableNormal"/>
    <w:uiPriority w:val="39"/>
    <w:rsid w:val="00D15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179571">
      <w:bodyDiv w:val="1"/>
      <w:marLeft w:val="0"/>
      <w:marRight w:val="0"/>
      <w:marTop w:val="0"/>
      <w:marBottom w:val="0"/>
      <w:divBdr>
        <w:top w:val="none" w:sz="0" w:space="0" w:color="auto"/>
        <w:left w:val="none" w:sz="0" w:space="0" w:color="auto"/>
        <w:bottom w:val="none" w:sz="0" w:space="0" w:color="auto"/>
        <w:right w:val="none" w:sz="0" w:space="0" w:color="auto"/>
      </w:divBdr>
      <w:divsChild>
        <w:div w:id="1340036960">
          <w:marLeft w:val="0"/>
          <w:marRight w:val="0"/>
          <w:marTop w:val="0"/>
          <w:marBottom w:val="0"/>
          <w:divBdr>
            <w:top w:val="none" w:sz="0" w:space="0" w:color="auto"/>
            <w:left w:val="none" w:sz="0" w:space="0" w:color="auto"/>
            <w:bottom w:val="none" w:sz="0" w:space="0" w:color="auto"/>
            <w:right w:val="none" w:sz="0" w:space="0" w:color="auto"/>
          </w:divBdr>
        </w:div>
        <w:div w:id="845752134">
          <w:marLeft w:val="0"/>
          <w:marRight w:val="0"/>
          <w:marTop w:val="0"/>
          <w:marBottom w:val="0"/>
          <w:divBdr>
            <w:top w:val="none" w:sz="0" w:space="0" w:color="auto"/>
            <w:left w:val="none" w:sz="0" w:space="0" w:color="auto"/>
            <w:bottom w:val="none" w:sz="0" w:space="0" w:color="auto"/>
            <w:right w:val="none" w:sz="0" w:space="0" w:color="auto"/>
          </w:divBdr>
        </w:div>
        <w:div w:id="733967221">
          <w:marLeft w:val="0"/>
          <w:marRight w:val="0"/>
          <w:marTop w:val="0"/>
          <w:marBottom w:val="0"/>
          <w:divBdr>
            <w:top w:val="none" w:sz="0" w:space="0" w:color="auto"/>
            <w:left w:val="none" w:sz="0" w:space="0" w:color="auto"/>
            <w:bottom w:val="none" w:sz="0" w:space="0" w:color="auto"/>
            <w:right w:val="none" w:sz="0" w:space="0" w:color="auto"/>
          </w:divBdr>
        </w:div>
        <w:div w:id="1925871121">
          <w:marLeft w:val="0"/>
          <w:marRight w:val="0"/>
          <w:marTop w:val="0"/>
          <w:marBottom w:val="0"/>
          <w:divBdr>
            <w:top w:val="none" w:sz="0" w:space="0" w:color="auto"/>
            <w:left w:val="none" w:sz="0" w:space="0" w:color="auto"/>
            <w:bottom w:val="none" w:sz="0" w:space="0" w:color="auto"/>
            <w:right w:val="none" w:sz="0" w:space="0" w:color="auto"/>
          </w:divBdr>
        </w:div>
        <w:div w:id="490948573">
          <w:marLeft w:val="0"/>
          <w:marRight w:val="0"/>
          <w:marTop w:val="0"/>
          <w:marBottom w:val="0"/>
          <w:divBdr>
            <w:top w:val="none" w:sz="0" w:space="0" w:color="auto"/>
            <w:left w:val="none" w:sz="0" w:space="0" w:color="auto"/>
            <w:bottom w:val="none" w:sz="0" w:space="0" w:color="auto"/>
            <w:right w:val="none" w:sz="0" w:space="0" w:color="auto"/>
          </w:divBdr>
        </w:div>
        <w:div w:id="341736436">
          <w:marLeft w:val="0"/>
          <w:marRight w:val="0"/>
          <w:marTop w:val="0"/>
          <w:marBottom w:val="0"/>
          <w:divBdr>
            <w:top w:val="none" w:sz="0" w:space="0" w:color="auto"/>
            <w:left w:val="none" w:sz="0" w:space="0" w:color="auto"/>
            <w:bottom w:val="none" w:sz="0" w:space="0" w:color="auto"/>
            <w:right w:val="none" w:sz="0" w:space="0" w:color="auto"/>
          </w:divBdr>
        </w:div>
        <w:div w:id="2132288176">
          <w:marLeft w:val="0"/>
          <w:marRight w:val="0"/>
          <w:marTop w:val="0"/>
          <w:marBottom w:val="0"/>
          <w:divBdr>
            <w:top w:val="none" w:sz="0" w:space="0" w:color="auto"/>
            <w:left w:val="none" w:sz="0" w:space="0" w:color="auto"/>
            <w:bottom w:val="none" w:sz="0" w:space="0" w:color="auto"/>
            <w:right w:val="none" w:sz="0" w:space="0" w:color="auto"/>
          </w:divBdr>
        </w:div>
      </w:divsChild>
    </w:div>
    <w:div w:id="1370062081">
      <w:bodyDiv w:val="1"/>
      <w:marLeft w:val="0"/>
      <w:marRight w:val="0"/>
      <w:marTop w:val="0"/>
      <w:marBottom w:val="0"/>
      <w:divBdr>
        <w:top w:val="none" w:sz="0" w:space="0" w:color="auto"/>
        <w:left w:val="none" w:sz="0" w:space="0" w:color="auto"/>
        <w:bottom w:val="none" w:sz="0" w:space="0" w:color="auto"/>
        <w:right w:val="none" w:sz="0" w:space="0" w:color="auto"/>
      </w:divBdr>
      <w:divsChild>
        <w:div w:id="234751827">
          <w:marLeft w:val="0"/>
          <w:marRight w:val="0"/>
          <w:marTop w:val="0"/>
          <w:marBottom w:val="0"/>
          <w:divBdr>
            <w:top w:val="none" w:sz="0" w:space="0" w:color="auto"/>
            <w:left w:val="none" w:sz="0" w:space="0" w:color="auto"/>
            <w:bottom w:val="none" w:sz="0" w:space="0" w:color="auto"/>
            <w:right w:val="none" w:sz="0" w:space="0" w:color="auto"/>
          </w:divBdr>
        </w:div>
        <w:div w:id="216209373">
          <w:marLeft w:val="0"/>
          <w:marRight w:val="0"/>
          <w:marTop w:val="0"/>
          <w:marBottom w:val="0"/>
          <w:divBdr>
            <w:top w:val="none" w:sz="0" w:space="0" w:color="auto"/>
            <w:left w:val="none" w:sz="0" w:space="0" w:color="auto"/>
            <w:bottom w:val="none" w:sz="0" w:space="0" w:color="auto"/>
            <w:right w:val="none" w:sz="0" w:space="0" w:color="auto"/>
          </w:divBdr>
        </w:div>
        <w:div w:id="74977419">
          <w:marLeft w:val="0"/>
          <w:marRight w:val="0"/>
          <w:marTop w:val="0"/>
          <w:marBottom w:val="0"/>
          <w:divBdr>
            <w:top w:val="none" w:sz="0" w:space="0" w:color="auto"/>
            <w:left w:val="none" w:sz="0" w:space="0" w:color="auto"/>
            <w:bottom w:val="none" w:sz="0" w:space="0" w:color="auto"/>
            <w:right w:val="none" w:sz="0" w:space="0" w:color="auto"/>
          </w:divBdr>
        </w:div>
        <w:div w:id="963461840">
          <w:marLeft w:val="0"/>
          <w:marRight w:val="0"/>
          <w:marTop w:val="0"/>
          <w:marBottom w:val="0"/>
          <w:divBdr>
            <w:top w:val="none" w:sz="0" w:space="0" w:color="auto"/>
            <w:left w:val="none" w:sz="0" w:space="0" w:color="auto"/>
            <w:bottom w:val="none" w:sz="0" w:space="0" w:color="auto"/>
            <w:right w:val="none" w:sz="0" w:space="0" w:color="auto"/>
          </w:divBdr>
        </w:div>
        <w:div w:id="1203323208">
          <w:marLeft w:val="0"/>
          <w:marRight w:val="0"/>
          <w:marTop w:val="0"/>
          <w:marBottom w:val="0"/>
          <w:divBdr>
            <w:top w:val="none" w:sz="0" w:space="0" w:color="auto"/>
            <w:left w:val="none" w:sz="0" w:space="0" w:color="auto"/>
            <w:bottom w:val="none" w:sz="0" w:space="0" w:color="auto"/>
            <w:right w:val="none" w:sz="0" w:space="0" w:color="auto"/>
          </w:divBdr>
        </w:div>
        <w:div w:id="2036880492">
          <w:marLeft w:val="0"/>
          <w:marRight w:val="0"/>
          <w:marTop w:val="0"/>
          <w:marBottom w:val="0"/>
          <w:divBdr>
            <w:top w:val="none" w:sz="0" w:space="0" w:color="auto"/>
            <w:left w:val="none" w:sz="0" w:space="0" w:color="auto"/>
            <w:bottom w:val="none" w:sz="0" w:space="0" w:color="auto"/>
            <w:right w:val="none" w:sz="0" w:space="0" w:color="auto"/>
          </w:divBdr>
        </w:div>
        <w:div w:id="1271011545">
          <w:marLeft w:val="0"/>
          <w:marRight w:val="0"/>
          <w:marTop w:val="0"/>
          <w:marBottom w:val="0"/>
          <w:divBdr>
            <w:top w:val="none" w:sz="0" w:space="0" w:color="auto"/>
            <w:left w:val="none" w:sz="0" w:space="0" w:color="auto"/>
            <w:bottom w:val="none" w:sz="0" w:space="0" w:color="auto"/>
            <w:right w:val="none" w:sz="0" w:space="0" w:color="auto"/>
          </w:divBdr>
        </w:div>
      </w:divsChild>
    </w:div>
    <w:div w:id="1542325081">
      <w:bodyDiv w:val="1"/>
      <w:marLeft w:val="0"/>
      <w:marRight w:val="0"/>
      <w:marTop w:val="0"/>
      <w:marBottom w:val="0"/>
      <w:divBdr>
        <w:top w:val="none" w:sz="0" w:space="0" w:color="auto"/>
        <w:left w:val="none" w:sz="0" w:space="0" w:color="auto"/>
        <w:bottom w:val="none" w:sz="0" w:space="0" w:color="auto"/>
        <w:right w:val="none" w:sz="0" w:space="0" w:color="auto"/>
      </w:divBdr>
      <w:divsChild>
        <w:div w:id="369232951">
          <w:marLeft w:val="0"/>
          <w:marRight w:val="0"/>
          <w:marTop w:val="0"/>
          <w:marBottom w:val="0"/>
          <w:divBdr>
            <w:top w:val="none" w:sz="0" w:space="0" w:color="auto"/>
            <w:left w:val="none" w:sz="0" w:space="0" w:color="auto"/>
            <w:bottom w:val="none" w:sz="0" w:space="0" w:color="auto"/>
            <w:right w:val="none" w:sz="0" w:space="0" w:color="auto"/>
          </w:divBdr>
        </w:div>
        <w:div w:id="481698256">
          <w:marLeft w:val="0"/>
          <w:marRight w:val="0"/>
          <w:marTop w:val="0"/>
          <w:marBottom w:val="0"/>
          <w:divBdr>
            <w:top w:val="none" w:sz="0" w:space="0" w:color="auto"/>
            <w:left w:val="none" w:sz="0" w:space="0" w:color="auto"/>
            <w:bottom w:val="none" w:sz="0" w:space="0" w:color="auto"/>
            <w:right w:val="none" w:sz="0" w:space="0" w:color="auto"/>
          </w:divBdr>
        </w:div>
        <w:div w:id="800270178">
          <w:marLeft w:val="0"/>
          <w:marRight w:val="0"/>
          <w:marTop w:val="0"/>
          <w:marBottom w:val="0"/>
          <w:divBdr>
            <w:top w:val="none" w:sz="0" w:space="0" w:color="auto"/>
            <w:left w:val="none" w:sz="0" w:space="0" w:color="auto"/>
            <w:bottom w:val="none" w:sz="0" w:space="0" w:color="auto"/>
            <w:right w:val="none" w:sz="0" w:space="0" w:color="auto"/>
          </w:divBdr>
        </w:div>
        <w:div w:id="1660845467">
          <w:marLeft w:val="0"/>
          <w:marRight w:val="0"/>
          <w:marTop w:val="0"/>
          <w:marBottom w:val="0"/>
          <w:divBdr>
            <w:top w:val="none" w:sz="0" w:space="0" w:color="auto"/>
            <w:left w:val="none" w:sz="0" w:space="0" w:color="auto"/>
            <w:bottom w:val="none" w:sz="0" w:space="0" w:color="auto"/>
            <w:right w:val="none" w:sz="0" w:space="0" w:color="auto"/>
          </w:divBdr>
        </w:div>
        <w:div w:id="131027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jpg"/><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7</cp:revision>
  <dcterms:created xsi:type="dcterms:W3CDTF">2019-10-04T13:57:00Z</dcterms:created>
  <dcterms:modified xsi:type="dcterms:W3CDTF">2019-10-04T16:14:00Z</dcterms:modified>
</cp:coreProperties>
</file>