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Pr="00470E2A" w:rsidRDefault="00857BA9" w:rsidP="00DD175D">
      <w:pPr>
        <w:pStyle w:val="Ttulo"/>
        <w:rPr>
          <w:lang w:val="es-PE"/>
        </w:rPr>
      </w:pPr>
      <w:r>
        <w:fldChar w:fldCharType="begin"/>
      </w:r>
      <w:r w:rsidRPr="0060380F">
        <w:rPr>
          <w:lang w:val="es-PE"/>
        </w:rPr>
        <w:instrText xml:space="preserve"> SUBJECT  \* MERGEFORMAT </w:instrText>
      </w:r>
      <w:r>
        <w:fldChar w:fldCharType="separate"/>
      </w:r>
      <w:r w:rsidR="00470E2A" w:rsidRPr="00470E2A">
        <w:rPr>
          <w:lang w:val="es-PE"/>
        </w:rPr>
        <w:t>CSC Inventarios</w:t>
      </w:r>
      <w:r>
        <w:rPr>
          <w:lang w:val="es-PE"/>
        </w:rPr>
        <w:fldChar w:fldCharType="end"/>
      </w:r>
      <w:r w:rsidR="00E96106" w:rsidRPr="00470E2A">
        <w:rPr>
          <w:lang w:val="es-PE"/>
        </w:rPr>
        <w:br/>
      </w:r>
      <w:r w:rsidR="00470E2A">
        <w:rPr>
          <w:lang w:val="es-PE"/>
        </w:rPr>
        <w:t>Caso de Uso</w:t>
      </w:r>
      <w:r w:rsidR="00E96106" w:rsidRPr="00470E2A">
        <w:rPr>
          <w:lang w:val="es-PE"/>
        </w:rPr>
        <w:t xml:space="preserve">: </w:t>
      </w:r>
      <w:r w:rsidR="00EA6269">
        <w:rPr>
          <w:lang w:val="es-PE"/>
        </w:rPr>
        <w:t>Atender solicitud</w:t>
      </w:r>
    </w:p>
    <w:p w:rsidR="00E96106" w:rsidRPr="00470E2A" w:rsidRDefault="00573469" w:rsidP="008866E4">
      <w:pPr>
        <w:pStyle w:val="Ttulo1"/>
        <w:rPr>
          <w:lang w:val="es-PE"/>
        </w:rPr>
      </w:pPr>
      <w:r w:rsidRPr="00470E2A">
        <w:rPr>
          <w:lang w:val="es-PE"/>
        </w:rPr>
        <w:t>Descripción</w:t>
      </w:r>
    </w:p>
    <w:p w:rsidR="00E96106" w:rsidRPr="00470E2A" w:rsidRDefault="00395CE4">
      <w:pPr>
        <w:pStyle w:val="Textoindependiente"/>
        <w:rPr>
          <w:lang w:val="es-PE"/>
        </w:rPr>
      </w:pPr>
      <w:r>
        <w:rPr>
          <w:lang w:val="es-PE"/>
        </w:rPr>
        <w:t xml:space="preserve">Este caso de uso describe </w:t>
      </w:r>
      <w:r w:rsidR="00FD50EE">
        <w:rPr>
          <w:lang w:val="es-PE"/>
        </w:rPr>
        <w:t xml:space="preserve">como el </w:t>
      </w:r>
      <w:r w:rsidR="00F32B45">
        <w:rPr>
          <w:lang w:val="es-PE"/>
        </w:rPr>
        <w:t>técnico</w:t>
      </w:r>
      <w:r w:rsidR="00FD50EE">
        <w:rPr>
          <w:lang w:val="es-PE"/>
        </w:rPr>
        <w:t xml:space="preserve"> realiza l</w:t>
      </w:r>
      <w:r w:rsidR="009A3200">
        <w:rPr>
          <w:lang w:val="es-PE"/>
        </w:rPr>
        <w:t xml:space="preserve">os pasos </w:t>
      </w:r>
      <w:r w:rsidR="00FD50EE">
        <w:rPr>
          <w:lang w:val="es-PE"/>
        </w:rPr>
        <w:t>para</w:t>
      </w:r>
      <w:r w:rsidR="009A3200">
        <w:rPr>
          <w:lang w:val="es-PE"/>
        </w:rPr>
        <w:t xml:space="preserve"> </w:t>
      </w:r>
      <w:r w:rsidR="00F32B45">
        <w:rPr>
          <w:lang w:val="es-PE"/>
        </w:rPr>
        <w:t>solicitar</w:t>
      </w:r>
      <w:r w:rsidR="00FD50EE">
        <w:rPr>
          <w:lang w:val="es-PE"/>
        </w:rPr>
        <w:t xml:space="preserve"> un</w:t>
      </w:r>
      <w:r w:rsidR="009A3200">
        <w:rPr>
          <w:lang w:val="es-PE"/>
        </w:rPr>
        <w:t xml:space="preserve"> </w:t>
      </w:r>
      <w:r w:rsidR="00FD50EE">
        <w:rPr>
          <w:lang w:val="es-PE"/>
        </w:rPr>
        <w:t xml:space="preserve"> material</w:t>
      </w:r>
    </w:p>
    <w:p w:rsidR="00E96106" w:rsidRPr="00573469" w:rsidRDefault="00573469" w:rsidP="00985EE5">
      <w:pPr>
        <w:pStyle w:val="Ttulo1"/>
        <w:rPr>
          <w:lang w:val="es-PE"/>
        </w:rPr>
      </w:pPr>
      <w:r>
        <w:rPr>
          <w:lang w:val="es-PE"/>
        </w:rPr>
        <w:t>Actores</w:t>
      </w:r>
    </w:p>
    <w:p w:rsidR="00E96106" w:rsidRPr="00470E2A" w:rsidRDefault="00AA6EA9" w:rsidP="00E45595">
      <w:pPr>
        <w:pStyle w:val="Ttulo2"/>
        <w:rPr>
          <w:lang w:val="es-PE"/>
        </w:rPr>
      </w:pPr>
      <w:r>
        <w:rPr>
          <w:lang w:val="es-PE"/>
        </w:rPr>
        <w:t>Técnico</w:t>
      </w:r>
    </w:p>
    <w:p w:rsidR="00E96106" w:rsidRPr="00470E2A" w:rsidRDefault="00395CE4" w:rsidP="008866E4">
      <w:pPr>
        <w:pStyle w:val="Ttulo1"/>
        <w:rPr>
          <w:lang w:val="es-PE"/>
        </w:rPr>
      </w:pPr>
      <w:r w:rsidRPr="00470E2A">
        <w:rPr>
          <w:lang w:val="es-PE"/>
        </w:rPr>
        <w:t>Precondiciones</w:t>
      </w:r>
    </w:p>
    <w:p w:rsidR="00395CE4" w:rsidRPr="00470E2A" w:rsidRDefault="00395CE4" w:rsidP="00395CE4">
      <w:pPr>
        <w:pStyle w:val="Textoindependiente"/>
        <w:rPr>
          <w:lang w:val="es-PE"/>
        </w:rPr>
      </w:pPr>
      <w:r>
        <w:rPr>
          <w:lang w:val="es-PE"/>
        </w:rPr>
        <w:t>Para esta actividad necesita una computadora conectada a</w:t>
      </w:r>
      <w:r w:rsidR="006C2CF1">
        <w:rPr>
          <w:lang w:val="es-PE"/>
        </w:rPr>
        <w:t xml:space="preserve"> </w:t>
      </w:r>
      <w:r>
        <w:rPr>
          <w:lang w:val="es-PE"/>
        </w:rPr>
        <w:t>la red LAN y en buenas condiciones, el usuario debe haber iniciado cesión.</w:t>
      </w:r>
    </w:p>
    <w:p w:rsidR="00E96106" w:rsidRPr="00470E2A" w:rsidRDefault="00A426F4" w:rsidP="008866E4">
      <w:pPr>
        <w:pStyle w:val="Ttulo1"/>
        <w:rPr>
          <w:lang w:val="es-PE"/>
        </w:rPr>
      </w:pPr>
      <w:r>
        <w:rPr>
          <w:lang w:val="es-PE"/>
        </w:rPr>
        <w:t>Flujo básico de eventos</w:t>
      </w:r>
    </w:p>
    <w:p w:rsidR="00E96106" w:rsidRDefault="0095362A" w:rsidP="00797AF8">
      <w:pPr>
        <w:pStyle w:val="Textoindependiente"/>
        <w:numPr>
          <w:ilvl w:val="0"/>
          <w:numId w:val="5"/>
        </w:numPr>
        <w:jc w:val="both"/>
        <w:rPr>
          <w:lang w:val="es-PE"/>
        </w:rPr>
      </w:pPr>
      <w:r>
        <w:rPr>
          <w:lang w:val="es-PE"/>
        </w:rPr>
        <w:t xml:space="preserve">El caso de uso inicia cuando </w:t>
      </w:r>
      <w:r w:rsidR="00B2180F">
        <w:rPr>
          <w:lang w:val="es-PE"/>
        </w:rPr>
        <w:t>finaliza el caso de uso atender material.</w:t>
      </w:r>
    </w:p>
    <w:p w:rsidR="00A426F4" w:rsidRDefault="00A426F4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caso de uso: permite </w:t>
      </w:r>
      <w:r w:rsidR="00EE1DF8">
        <w:rPr>
          <w:lang w:val="es-PE"/>
        </w:rPr>
        <w:t xml:space="preserve">al </w:t>
      </w:r>
      <w:r w:rsidR="00E00212">
        <w:rPr>
          <w:lang w:val="es-PE"/>
        </w:rPr>
        <w:t>almacenero atender  la solicitud de materiales que fue enviado por el técnico</w:t>
      </w:r>
    </w:p>
    <w:p w:rsidR="00152B27" w:rsidRDefault="00316FD9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caso de uso permite </w:t>
      </w:r>
      <w:r w:rsidR="00E00212">
        <w:rPr>
          <w:lang w:val="es-PE"/>
        </w:rPr>
        <w:t>registrar un estado de atención finalizada y envía un evento al técnico para que recepcione sus materiales</w:t>
      </w:r>
      <w:r>
        <w:rPr>
          <w:lang w:val="es-PE"/>
        </w:rPr>
        <w:t>.</w:t>
      </w:r>
    </w:p>
    <w:p w:rsidR="00316FD9" w:rsidRDefault="00316FD9" w:rsidP="00E00212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 permite guardar los datos ingresados</w:t>
      </w:r>
      <w:proofErr w:type="gramStart"/>
      <w:r>
        <w:rPr>
          <w:lang w:val="es-PE"/>
        </w:rPr>
        <w:t>..</w:t>
      </w:r>
      <w:proofErr w:type="gramEnd"/>
    </w:p>
    <w:p w:rsidR="00944074" w:rsidRDefault="00944074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</w:t>
      </w:r>
      <w:r w:rsidR="00E00212">
        <w:rPr>
          <w:lang w:val="es-PE"/>
        </w:rPr>
        <w:t>caso de uso</w:t>
      </w:r>
      <w:r>
        <w:rPr>
          <w:lang w:val="es-PE"/>
        </w:rPr>
        <w:t xml:space="preserve"> guarda la información</w:t>
      </w:r>
      <w:r w:rsidR="00E95F75">
        <w:rPr>
          <w:lang w:val="es-PE"/>
        </w:rPr>
        <w:t>.</w:t>
      </w:r>
    </w:p>
    <w:p w:rsidR="005E138B" w:rsidRDefault="005E138B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 termina con éxito</w:t>
      </w:r>
      <w:r w:rsidR="00E95F75">
        <w:rPr>
          <w:lang w:val="es-PE"/>
        </w:rPr>
        <w:t>.</w:t>
      </w:r>
    </w:p>
    <w:p w:rsidR="00E96106" w:rsidRPr="00470E2A" w:rsidRDefault="0044184D" w:rsidP="000E5836">
      <w:pPr>
        <w:pStyle w:val="Ttulo1"/>
        <w:rPr>
          <w:lang w:val="es-PE"/>
        </w:rPr>
      </w:pPr>
      <w:r>
        <w:rPr>
          <w:lang w:val="es-PE"/>
        </w:rPr>
        <w:t>Flujo alternativo</w:t>
      </w:r>
    </w:p>
    <w:p w:rsidR="00E96106" w:rsidRPr="00470E2A" w:rsidRDefault="00065240" w:rsidP="000E5836">
      <w:pPr>
        <w:pStyle w:val="Ttulo1"/>
        <w:rPr>
          <w:lang w:val="es-PE"/>
        </w:rPr>
      </w:pPr>
      <w:bookmarkStart w:id="0" w:name="OLE_LINK13"/>
      <w:bookmarkStart w:id="1" w:name="_GoBack"/>
      <w:bookmarkEnd w:id="1"/>
      <w:r>
        <w:rPr>
          <w:lang w:val="es-PE"/>
        </w:rPr>
        <w:t>Escenarios claves</w:t>
      </w:r>
    </w:p>
    <w:bookmarkEnd w:id="0"/>
    <w:p w:rsidR="00115045" w:rsidRPr="005B6691" w:rsidRDefault="00065240" w:rsidP="005B6691">
      <w:pPr>
        <w:pStyle w:val="Ttulo2"/>
        <w:rPr>
          <w:lang w:val="es-PE"/>
        </w:rPr>
      </w:pPr>
      <w:r>
        <w:rPr>
          <w:lang w:val="es-PE"/>
        </w:rPr>
        <w:t>El sistema no responde</w:t>
      </w:r>
    </w:p>
    <w:p w:rsidR="00E96106" w:rsidRPr="00470E2A" w:rsidRDefault="00E96106" w:rsidP="000E5836">
      <w:pPr>
        <w:pStyle w:val="Ttulo1"/>
        <w:rPr>
          <w:lang w:val="es-PE"/>
        </w:rPr>
      </w:pPr>
      <w:r w:rsidRPr="00470E2A">
        <w:rPr>
          <w:lang w:val="es-PE"/>
        </w:rPr>
        <w:t>Post-</w:t>
      </w:r>
      <w:r w:rsidR="005B6691" w:rsidRPr="00470E2A">
        <w:rPr>
          <w:lang w:val="es-PE"/>
        </w:rPr>
        <w:t>condiciones</w:t>
      </w:r>
    </w:p>
    <w:p w:rsidR="00E96106" w:rsidRPr="00470E2A" w:rsidRDefault="005B6691" w:rsidP="000E5836">
      <w:pPr>
        <w:pStyle w:val="Ttulo2"/>
        <w:rPr>
          <w:lang w:val="es-PE"/>
        </w:rPr>
      </w:pPr>
      <w:r>
        <w:rPr>
          <w:lang w:val="es-PE"/>
        </w:rPr>
        <w:t>Registros guardados exitosamente</w:t>
      </w:r>
    </w:p>
    <w:p w:rsidR="00E96106" w:rsidRPr="00470E2A" w:rsidRDefault="005B6691" w:rsidP="000E5836">
      <w:pPr>
        <w:pStyle w:val="Ttulo1"/>
        <w:rPr>
          <w:lang w:val="es-PE"/>
        </w:rPr>
      </w:pPr>
      <w:r w:rsidRPr="00470E2A">
        <w:rPr>
          <w:lang w:val="es-PE"/>
        </w:rPr>
        <w:t>Requerim</w:t>
      </w:r>
      <w:r>
        <w:rPr>
          <w:lang w:val="es-PE"/>
        </w:rPr>
        <w:t>i</w:t>
      </w:r>
      <w:r w:rsidRPr="00470E2A">
        <w:rPr>
          <w:lang w:val="es-PE"/>
        </w:rPr>
        <w:t>ent</w:t>
      </w:r>
      <w:r>
        <w:rPr>
          <w:lang w:val="es-PE"/>
        </w:rPr>
        <w:t>o</w:t>
      </w:r>
      <w:r w:rsidRPr="00470E2A">
        <w:rPr>
          <w:lang w:val="es-PE"/>
        </w:rPr>
        <w:t>s</w:t>
      </w:r>
      <w:r>
        <w:rPr>
          <w:lang w:val="es-PE"/>
        </w:rPr>
        <w:t xml:space="preserve"> especiales</w:t>
      </w:r>
    </w:p>
    <w:p w:rsidR="00455BAB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971EF1">
        <w:rPr>
          <w:lang w:val="es-PE"/>
        </w:rPr>
        <w:t>caso de uso</w:t>
      </w:r>
      <w:r>
        <w:rPr>
          <w:lang w:val="es-PE"/>
        </w:rPr>
        <w:t xml:space="preserve"> generara registros de los eventos</w:t>
      </w:r>
    </w:p>
    <w:p w:rsidR="00455BAB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971EF1">
        <w:rPr>
          <w:lang w:val="es-PE"/>
        </w:rPr>
        <w:t>caso de uso</w:t>
      </w:r>
      <w:r>
        <w:rPr>
          <w:lang w:val="es-PE"/>
        </w:rPr>
        <w:t xml:space="preserve"> registrara la hora e ingreso de cada usuario</w:t>
      </w:r>
    </w:p>
    <w:p w:rsidR="008866E4" w:rsidRPr="00470E2A" w:rsidRDefault="00455BAB" w:rsidP="00351A2F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971EF1">
        <w:rPr>
          <w:lang w:val="es-PE"/>
        </w:rPr>
        <w:t>caso de uso</w:t>
      </w:r>
      <w:r>
        <w:rPr>
          <w:lang w:val="es-PE"/>
        </w:rPr>
        <w:t xml:space="preserve"> validara un tiempo máximo d</w:t>
      </w:r>
      <w:r w:rsidR="00351A2F">
        <w:rPr>
          <w:lang w:val="es-PE"/>
        </w:rPr>
        <w:t>el usuario cuando no está en uso.</w:t>
      </w:r>
    </w:p>
    <w:sectPr w:rsidR="008866E4" w:rsidRPr="00470E2A" w:rsidSect="002D7EAA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39E" w:rsidRDefault="002B339E">
      <w:r>
        <w:separator/>
      </w:r>
    </w:p>
  </w:endnote>
  <w:endnote w:type="continuationSeparator" w:id="0">
    <w:p w:rsidR="002B339E" w:rsidRDefault="002B3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 w:rsidR="000D7ACC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0D7ACC">
            <w:rPr>
              <w:rStyle w:val="Nmerodepgina"/>
              <w:sz w:val="20"/>
            </w:rPr>
            <w:fldChar w:fldCharType="separate"/>
          </w:r>
          <w:r w:rsidR="009170CB">
            <w:rPr>
              <w:rStyle w:val="Nmerodepgina"/>
              <w:noProof/>
              <w:sz w:val="20"/>
            </w:rPr>
            <w:t>1</w:t>
          </w:r>
          <w:r w:rsidR="000D7ACC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0D7ACC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0D7ACC" w:rsidRPr="006F60B2">
            <w:rPr>
              <w:rStyle w:val="Nmerodepgina"/>
              <w:sz w:val="20"/>
              <w:szCs w:val="20"/>
            </w:rPr>
            <w:fldChar w:fldCharType="separate"/>
          </w:r>
          <w:r w:rsidR="009170CB">
            <w:rPr>
              <w:rStyle w:val="Nmerodepgina"/>
              <w:noProof/>
              <w:sz w:val="20"/>
              <w:szCs w:val="20"/>
            </w:rPr>
            <w:t>1</w:t>
          </w:r>
          <w:r w:rsidR="000D7ACC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39E" w:rsidRDefault="002B339E">
      <w:r>
        <w:separator/>
      </w:r>
    </w:p>
  </w:footnote>
  <w:footnote w:type="continuationSeparator" w:id="0">
    <w:p w:rsidR="002B339E" w:rsidRDefault="002B33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:rsidRPr="003F2624">
      <w:tc>
        <w:tcPr>
          <w:tcW w:w="6379" w:type="dxa"/>
        </w:tcPr>
        <w:p w:rsidR="00985EE5" w:rsidRPr="003F2624" w:rsidRDefault="00857BA9" w:rsidP="00623289">
          <w:pPr>
            <w:rPr>
              <w:sz w:val="20"/>
              <w:lang w:val="es-PE"/>
            </w:rPr>
          </w:pPr>
          <w:fldSimple w:instr=" SUBJECT  \* MERGEFORMAT ">
            <w:r w:rsidR="00623289" w:rsidRPr="003F2624">
              <w:rPr>
                <w:sz w:val="20"/>
                <w:lang w:val="es-PE"/>
              </w:rPr>
              <w:t>CSC Inventarios</w:t>
            </w:r>
          </w:fldSimple>
        </w:p>
      </w:tc>
      <w:tc>
        <w:tcPr>
          <w:tcW w:w="2369" w:type="dxa"/>
        </w:tcPr>
        <w:p w:rsidR="00985EE5" w:rsidRPr="003F2624" w:rsidRDefault="00985EE5">
          <w:pPr>
            <w:tabs>
              <w:tab w:val="left" w:pos="1135"/>
            </w:tabs>
            <w:spacing w:before="40"/>
            <w:ind w:right="68"/>
            <w:rPr>
              <w:sz w:val="20"/>
              <w:lang w:val="es-PE"/>
            </w:rPr>
          </w:pPr>
        </w:p>
      </w:tc>
    </w:tr>
    <w:tr w:rsidR="00985EE5" w:rsidRPr="003F2624">
      <w:tc>
        <w:tcPr>
          <w:tcW w:w="6379" w:type="dxa"/>
        </w:tcPr>
        <w:p w:rsidR="00985EE5" w:rsidRPr="003F2624" w:rsidRDefault="003F2624" w:rsidP="00EA6269">
          <w:pPr>
            <w:rPr>
              <w:sz w:val="20"/>
              <w:lang w:val="es-PE"/>
            </w:rPr>
          </w:pPr>
          <w:r w:rsidRPr="003F2624">
            <w:rPr>
              <w:sz w:val="20"/>
              <w:lang w:val="es-PE"/>
            </w:rPr>
            <w:t>Especificación</w:t>
          </w:r>
          <w:r w:rsidR="00623289" w:rsidRPr="003F2624">
            <w:rPr>
              <w:sz w:val="20"/>
              <w:lang w:val="es-PE"/>
            </w:rPr>
            <w:t xml:space="preserve"> de Caso de Uso</w:t>
          </w:r>
          <w:r w:rsidR="00985EE5" w:rsidRPr="003F2624">
            <w:rPr>
              <w:sz w:val="20"/>
              <w:lang w:val="es-PE"/>
            </w:rPr>
            <w:t xml:space="preserve">: </w:t>
          </w:r>
          <w:r w:rsidR="00EA6269">
            <w:rPr>
              <w:sz w:val="20"/>
              <w:lang w:val="es-PE"/>
            </w:rPr>
            <w:t>At</w:t>
          </w:r>
          <w:r w:rsidR="00EA6269" w:rsidRPr="00EA6269">
            <w:rPr>
              <w:sz w:val="20"/>
              <w:lang w:val="es-PE"/>
            </w:rPr>
            <w:t>ender solicitud</w:t>
          </w:r>
        </w:p>
      </w:tc>
      <w:tc>
        <w:tcPr>
          <w:tcW w:w="2369" w:type="dxa"/>
        </w:tcPr>
        <w:p w:rsidR="00985EE5" w:rsidRPr="003F2624" w:rsidRDefault="00985EE5" w:rsidP="0060380F">
          <w:pPr>
            <w:rPr>
              <w:sz w:val="20"/>
              <w:lang w:val="es-PE"/>
            </w:rPr>
          </w:pPr>
          <w:r w:rsidRPr="003F2624">
            <w:rPr>
              <w:sz w:val="20"/>
              <w:lang w:val="es-PE"/>
            </w:rPr>
            <w:t xml:space="preserve">  </w:t>
          </w:r>
          <w:r w:rsidR="0060380F">
            <w:rPr>
              <w:sz w:val="20"/>
              <w:lang w:val="es-PE"/>
            </w:rPr>
            <w:t>Fecha:  13</w:t>
          </w:r>
          <w:r w:rsidRPr="003F2624">
            <w:rPr>
              <w:sz w:val="20"/>
              <w:lang w:val="es-PE"/>
            </w:rPr>
            <w:t>/</w:t>
          </w:r>
          <w:r w:rsidR="0060380F">
            <w:rPr>
              <w:sz w:val="20"/>
              <w:lang w:val="es-PE"/>
            </w:rPr>
            <w:t>junio</w:t>
          </w:r>
          <w:r w:rsidR="003F2624" w:rsidRPr="003F2624">
            <w:rPr>
              <w:sz w:val="20"/>
              <w:lang w:val="es-PE"/>
            </w:rPr>
            <w:t>/15</w:t>
          </w:r>
        </w:p>
      </w:tc>
    </w:tr>
  </w:tbl>
  <w:p w:rsidR="00985EE5" w:rsidRPr="003F2624" w:rsidRDefault="00985EE5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3289"/>
    <w:rsid w:val="00013A2F"/>
    <w:rsid w:val="0005497B"/>
    <w:rsid w:val="00065240"/>
    <w:rsid w:val="00087FA8"/>
    <w:rsid w:val="000D7ACC"/>
    <w:rsid w:val="000E5836"/>
    <w:rsid w:val="0011175A"/>
    <w:rsid w:val="00115045"/>
    <w:rsid w:val="00134DAF"/>
    <w:rsid w:val="00152B27"/>
    <w:rsid w:val="001751A2"/>
    <w:rsid w:val="00176B51"/>
    <w:rsid w:val="00192CD5"/>
    <w:rsid w:val="001A5C06"/>
    <w:rsid w:val="002645D2"/>
    <w:rsid w:val="002B339E"/>
    <w:rsid w:val="002B58C8"/>
    <w:rsid w:val="002C1585"/>
    <w:rsid w:val="002D7EAA"/>
    <w:rsid w:val="00316FD9"/>
    <w:rsid w:val="00351A2F"/>
    <w:rsid w:val="00395CE4"/>
    <w:rsid w:val="003A31AF"/>
    <w:rsid w:val="003F2624"/>
    <w:rsid w:val="00413C9D"/>
    <w:rsid w:val="0044184D"/>
    <w:rsid w:val="00453350"/>
    <w:rsid w:val="004542E5"/>
    <w:rsid w:val="00455BAB"/>
    <w:rsid w:val="00470E2A"/>
    <w:rsid w:val="0053310A"/>
    <w:rsid w:val="00573469"/>
    <w:rsid w:val="005B6691"/>
    <w:rsid w:val="005E138B"/>
    <w:rsid w:val="006020C6"/>
    <w:rsid w:val="0060380F"/>
    <w:rsid w:val="00623289"/>
    <w:rsid w:val="0067082F"/>
    <w:rsid w:val="00685382"/>
    <w:rsid w:val="006B55E6"/>
    <w:rsid w:val="006C2CF1"/>
    <w:rsid w:val="006C3727"/>
    <w:rsid w:val="006F60B2"/>
    <w:rsid w:val="006F6D04"/>
    <w:rsid w:val="00737EEB"/>
    <w:rsid w:val="007945A7"/>
    <w:rsid w:val="00797AF8"/>
    <w:rsid w:val="007E1675"/>
    <w:rsid w:val="00857BA9"/>
    <w:rsid w:val="00881075"/>
    <w:rsid w:val="008866E4"/>
    <w:rsid w:val="00887FEB"/>
    <w:rsid w:val="00897A08"/>
    <w:rsid w:val="008E5313"/>
    <w:rsid w:val="009170CB"/>
    <w:rsid w:val="00924DB9"/>
    <w:rsid w:val="00942ADD"/>
    <w:rsid w:val="00944074"/>
    <w:rsid w:val="00947D99"/>
    <w:rsid w:val="0095362A"/>
    <w:rsid w:val="00971EF1"/>
    <w:rsid w:val="00985EE5"/>
    <w:rsid w:val="009A3200"/>
    <w:rsid w:val="00A426F4"/>
    <w:rsid w:val="00AA6EA9"/>
    <w:rsid w:val="00AD69C0"/>
    <w:rsid w:val="00B05971"/>
    <w:rsid w:val="00B07864"/>
    <w:rsid w:val="00B2180F"/>
    <w:rsid w:val="00B922EA"/>
    <w:rsid w:val="00BC6244"/>
    <w:rsid w:val="00BE5E8E"/>
    <w:rsid w:val="00BF3469"/>
    <w:rsid w:val="00C02E4D"/>
    <w:rsid w:val="00C22DA7"/>
    <w:rsid w:val="00C65395"/>
    <w:rsid w:val="00C65E3D"/>
    <w:rsid w:val="00C777D4"/>
    <w:rsid w:val="00C93EA1"/>
    <w:rsid w:val="00CC2D7C"/>
    <w:rsid w:val="00CE682F"/>
    <w:rsid w:val="00D2260B"/>
    <w:rsid w:val="00D475DC"/>
    <w:rsid w:val="00D9155C"/>
    <w:rsid w:val="00DB760B"/>
    <w:rsid w:val="00DD175D"/>
    <w:rsid w:val="00E00212"/>
    <w:rsid w:val="00E25A2D"/>
    <w:rsid w:val="00E45595"/>
    <w:rsid w:val="00E95F75"/>
    <w:rsid w:val="00E96106"/>
    <w:rsid w:val="00EA6269"/>
    <w:rsid w:val="00EC713E"/>
    <w:rsid w:val="00EE1DF8"/>
    <w:rsid w:val="00EE67B7"/>
    <w:rsid w:val="00EF415F"/>
    <w:rsid w:val="00F03D41"/>
    <w:rsid w:val="00F12790"/>
    <w:rsid w:val="00F20907"/>
    <w:rsid w:val="00F32B45"/>
    <w:rsid w:val="00F73878"/>
    <w:rsid w:val="00F877C5"/>
    <w:rsid w:val="00FA3464"/>
    <w:rsid w:val="00FB698B"/>
    <w:rsid w:val="00FC7364"/>
    <w:rsid w:val="00FD2485"/>
    <w:rsid w:val="00FD50EE"/>
    <w:rsid w:val="00FE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7EAA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2D7EAA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2D7EAA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2D7EAA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D7EA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D7EA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2D7EAA"/>
  </w:style>
  <w:style w:type="paragraph" w:styleId="Textoindependiente">
    <w:name w:val="Body Text"/>
    <w:basedOn w:val="Normal"/>
    <w:link w:val="TextoindependienteCar"/>
    <w:rsid w:val="002D7EAA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2D7EA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AD69C0"/>
    <w:rPr>
      <w:rFonts w:ascii="Arial" w:hAnsi="Arial"/>
      <w:b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wireless\Desktop\New%20folder\New%20folder\uc_specificat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</Template>
  <TotalTime>210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Sanchez</dc:creator>
  <cp:lastModifiedBy>sanchez</cp:lastModifiedBy>
  <cp:revision>63</cp:revision>
  <cp:lastPrinted>2015-05-11T04:27:00Z</cp:lastPrinted>
  <dcterms:created xsi:type="dcterms:W3CDTF">2015-05-11T04:24:00Z</dcterms:created>
  <dcterms:modified xsi:type="dcterms:W3CDTF">2015-06-12T22:54:00Z</dcterms:modified>
</cp:coreProperties>
</file>