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D6F3" w14:textId="2A635FA3" w:rsidR="005C180A" w:rsidRPr="00F41BCB" w:rsidRDefault="005C180A" w:rsidP="00F41BCB">
      <w:pPr>
        <w:pStyle w:val="Heading1"/>
        <w:rPr>
          <w:sz w:val="28"/>
        </w:rPr>
      </w:pPr>
      <w:r w:rsidRPr="005C180A">
        <w:rPr>
          <w:sz w:val="28"/>
        </w:rPr>
        <w:t>Modern Kriegs</w:t>
      </w:r>
      <w:r>
        <w:rPr>
          <w:sz w:val="28"/>
        </w:rPr>
        <w:t>s</w:t>
      </w:r>
      <w:r w:rsidRPr="005C180A">
        <w:rPr>
          <w:sz w:val="28"/>
        </w:rPr>
        <w:t>piel Rules: Third Edition</w:t>
      </w:r>
    </w:p>
    <w:p w14:paraId="7EE6354B" w14:textId="738B396C" w:rsidR="005C180A" w:rsidRDefault="005C180A" w:rsidP="005C180A">
      <w:r>
        <w:t>Kriegsspiel is a tabletop wargame originating in 19</w:t>
      </w:r>
      <w:r w:rsidRPr="005C180A">
        <w:rPr>
          <w:vertAlign w:val="superscript"/>
        </w:rPr>
        <w:t>th</w:t>
      </w:r>
      <w:r>
        <w:t>-century Prussia as a tool to train officers in their highly advanced and modern army in tactics and strategy. The rules, originally by George von Reisswitz and later modified by Erich von Tschischwitz, are incredibly complex, meaning to recreate as realistically as possible battles of the time.</w:t>
      </w:r>
    </w:p>
    <w:p w14:paraId="480C24ED" w14:textId="661763FA" w:rsidR="005C180A" w:rsidRDefault="005C180A" w:rsidP="005C180A">
      <w:r>
        <w:t>I have endeavored to re-create Kriegsspiel for a modern sensibility, with the aim of being as accurate as possible without sacrificing actual playability with overly complex mechanics. The third edition of these modern rules includes mechanics for naval and air warfare, as well as the means to combine the three theaters into a single campaign. It requires very few things to play: even a proper map is optional. The rules are highly modular and easily adaptable for different campaigns, different militaries, and even different time periods.</w:t>
      </w:r>
      <w:r w:rsidR="00F41BCB">
        <w:t xml:space="preserve"> Before playing a campaign, the players and umpire must agree on a set of internal game rules.</w:t>
      </w:r>
    </w:p>
    <w:p w14:paraId="3815045D" w14:textId="3E8425D2" w:rsidR="005C180A" w:rsidRDefault="005C180A" w:rsidP="005C180A">
      <w:pPr>
        <w:pStyle w:val="Heading1"/>
      </w:pPr>
      <w:r>
        <w:t>Basic Mechanics and Principles</w:t>
      </w:r>
    </w:p>
    <w:p w14:paraId="6EABBFD4" w14:textId="24A89BF3" w:rsidR="005C180A" w:rsidRDefault="00F536D4" w:rsidP="005C180A">
      <w:r>
        <w:t>Regardless of the actual campaign being played, there are a few things that are universal.</w:t>
      </w:r>
    </w:p>
    <w:p w14:paraId="78D467AA" w14:textId="1EDF4BB0" w:rsidR="00F536D4" w:rsidRDefault="00F536D4" w:rsidP="00F536D4">
      <w:pPr>
        <w:pStyle w:val="Heading2"/>
      </w:pPr>
      <w:r>
        <w:t>Players and the Umpire</w:t>
      </w:r>
    </w:p>
    <w:p w14:paraId="77676C69" w14:textId="6CA9270F" w:rsidR="00042B74" w:rsidRDefault="00042B74" w:rsidP="00042B74">
      <w:r>
        <w:t>A Kriegsspiel campaign can be played with any number of players. At minimum, there must be at least two players, each controlling a military command, with an umpire controlling the actual gamespace. There may be more than two military commands, with several armies fighting for control over a certain area. Each military command may have more than one player.</w:t>
      </w:r>
    </w:p>
    <w:p w14:paraId="304C5F6A" w14:textId="142B35B7" w:rsidR="00042B74" w:rsidRDefault="00042B74" w:rsidP="00042B74">
      <w:r>
        <w:t>The umpire is a universal. His job is to actually control the battleground and the position of units, keeping track of the game itself and scoring points. No player may actually touch or interfere with the battleground by moving pieces or anything else. The battlefield itself constitutes the gamespace, and can only be altered by the umpire.</w:t>
      </w:r>
    </w:p>
    <w:p w14:paraId="2DF9200F" w14:textId="0E093129" w:rsidR="00D21282" w:rsidRDefault="00D21282" w:rsidP="00F536D4">
      <w:pPr>
        <w:pStyle w:val="Heading2"/>
      </w:pPr>
      <w:r>
        <w:t>Gameplay</w:t>
      </w:r>
    </w:p>
    <w:p w14:paraId="11AF9F9B" w14:textId="72B9E8C0" w:rsidR="00D21282" w:rsidRDefault="00D21282" w:rsidP="00D21282">
      <w:r>
        <w:t xml:space="preserve">Gameplay of Modern Kriegsspiel is open-ended. Prior to any campaign, the players and the umpire will decide on a set of gamerules, a number of units per player, and the gamespace. </w:t>
      </w:r>
      <w:r w:rsidR="00E229E9">
        <w:t>The number and position of units need not be equivalent or equal. A player may have better or worse position, better or worse information, or more or less units than his opponent or opponents, as the scenario dictates. The umpire will then decide the order in which players will take their turns.</w:t>
      </w:r>
    </w:p>
    <w:p w14:paraId="6123094E" w14:textId="4DFE40A1" w:rsidR="00E229E9" w:rsidRDefault="00E229E9" w:rsidP="00D21282">
      <w:r>
        <w:t>Each player will begin his turn by writing down and sending commands to the umpire, which will be dealt with according to the gamerules. Those commands are then executed, and the next player does the same. Play continues until a victor is determined.</w:t>
      </w:r>
    </w:p>
    <w:p w14:paraId="5B8D559B" w14:textId="2B18AE55" w:rsidR="000B4C0C" w:rsidRPr="00D21282" w:rsidRDefault="00E229E9" w:rsidP="00D21282">
      <w:r>
        <w:t>Victory scenarios are again open-ended, determined only by the scenario. A player might, for instance, win a campaign if they are able to capture a certain objective, destroy a certain structure, pass a certain obstacle, or eliminate all player units. Another way to campaign would be to have a set number of turns, and after all turns are played out, the player with the most remaining hit points wins.</w:t>
      </w:r>
    </w:p>
    <w:p w14:paraId="6358AD11" w14:textId="1E729CE1" w:rsidR="00F536D4" w:rsidRDefault="00825E35" w:rsidP="00F536D4">
      <w:pPr>
        <w:pStyle w:val="Heading2"/>
      </w:pPr>
      <w:r>
        <w:t>Gamespace</w:t>
      </w:r>
    </w:p>
    <w:p w14:paraId="0FF9C47F" w14:textId="6D835CE8" w:rsidR="009320DA" w:rsidRDefault="009320DA" w:rsidP="00F02319">
      <w:r>
        <w:lastRenderedPageBreak/>
        <w:t xml:space="preserve">The gamespace itself consists of the </w:t>
      </w:r>
      <w:r>
        <w:rPr>
          <w:i/>
        </w:rPr>
        <w:t xml:space="preserve">battlefield, </w:t>
      </w:r>
      <w:r>
        <w:t xml:space="preserve">and the </w:t>
      </w:r>
      <w:r>
        <w:rPr>
          <w:i/>
        </w:rPr>
        <w:t>structures</w:t>
      </w:r>
      <w:r>
        <w:t xml:space="preserve">. All elements are the exclusive domain of the umpire. The battlefield itself may be two- or three-dimensional, at the discretion of the players. It may be as simple as a blank space. The only necessity is that it must be limited in size and reasonably descriptive. In land battles. The topography of the battlefield should be specified, with features like forests, hills, </w:t>
      </w:r>
      <w:r w:rsidR="00825E35">
        <w:t xml:space="preserve">roads, impassable terrain, </w:t>
      </w:r>
      <w:r>
        <w:t xml:space="preserve">lakes and rivers clearly displayed if present. In naval battles, islands, reefs, and </w:t>
      </w:r>
      <w:r w:rsidR="003007CF">
        <w:t>ocean floor</w:t>
      </w:r>
      <w:r>
        <w:t xml:space="preserve"> features should be clear.</w:t>
      </w:r>
    </w:p>
    <w:p w14:paraId="64949DBB" w14:textId="29B5A401" w:rsidR="009320DA" w:rsidRDefault="009320DA" w:rsidP="00F02319">
      <w:r>
        <w:t xml:space="preserve">Structures are parts of the gamespace that are visible on top of the battlefield itself. Some are </w:t>
      </w:r>
      <w:r>
        <w:rPr>
          <w:i/>
        </w:rPr>
        <w:t>intrinsic</w:t>
      </w:r>
      <w:r>
        <w:t xml:space="preserve">, that is, they are </w:t>
      </w:r>
      <w:r w:rsidR="003007CF">
        <w:t>present</w:t>
      </w:r>
      <w:r>
        <w:t xml:space="preserve"> when the game begins, like airfields, populated areas, encampments, and existing fortifications. Others are </w:t>
      </w:r>
      <w:r>
        <w:rPr>
          <w:i/>
        </w:rPr>
        <w:t xml:space="preserve">extrinsic, </w:t>
      </w:r>
      <w:r>
        <w:t>being built by players in the course of the game according to the rules.</w:t>
      </w:r>
    </w:p>
    <w:p w14:paraId="0386B84C" w14:textId="3DD57A75" w:rsidR="00825E35" w:rsidRDefault="00825E35" w:rsidP="00F02319">
      <w:r>
        <w:t>Distances on the battlefield are given in this ruleset in centimeters, but this need not be followed exactly. This ruleset is designed for tabletop gaming on battlefields measuring around 1 by 2 meters. If the battlefield is much larger or smaller than these dimensions, distances can be altered by reading the ones given as ratios. For instance, if a given distance is 10 cm, but the battlefield is twice as large, the distance can be changed to 20 cm, and so on, so long as the ratio is maintained.</w:t>
      </w:r>
      <w:r w:rsidR="000B4C0C">
        <w:t xml:space="preserve"> Distances are reckoned from the geometric center of the physical representation of the unit. These distances are radial unless given as diametral.</w:t>
      </w:r>
    </w:p>
    <w:p w14:paraId="299ADF4E" w14:textId="0D24D949" w:rsidR="00696C30" w:rsidRPr="009320DA" w:rsidRDefault="00696C30" w:rsidP="00F02319">
      <w:r>
        <w:t>It is recommended, but not required, that battlefields be divided into coordinate squares for ease of measurement and battlefield management. Compass directions should also be specified so that players can use absolute direction in their commands.</w:t>
      </w:r>
    </w:p>
    <w:p w14:paraId="2CA0FAFB" w14:textId="00F9D316" w:rsidR="00042B74" w:rsidRDefault="00825E35" w:rsidP="00042B74">
      <w:pPr>
        <w:pStyle w:val="Heading2"/>
      </w:pPr>
      <w:r>
        <w:t>Units</w:t>
      </w:r>
    </w:p>
    <w:p w14:paraId="47D14AC0" w14:textId="37F3D48F" w:rsidR="009320DA" w:rsidRDefault="00825E35" w:rsidP="009320DA">
      <w:r>
        <w:t>The military structures of armies on the battlefield are divided into units. In naval battles, the main unit is a ship. The pieces representing ships do not have to look like ships at all, but must clearly display both precise location and bearing, as the direction of ships in naval combat is very important. They must also be labeled with the name of the ship, which must be unique and not shared with any other ship or other unit on the battlefield, and the type of ship.</w:t>
      </w:r>
    </w:p>
    <w:p w14:paraId="7104D958" w14:textId="6212E88C" w:rsidR="00696C30" w:rsidRDefault="00825E35" w:rsidP="009320DA">
      <w:r>
        <w:t>In land battles, units are more variable. Ordinarily, a single piece represents a battalion or battery of 300 to 500 men, but this is not concrete. In larger battles, a single piece could be a brigade, division, or entire army, while in smaller battles, it may represent a company, platoon, squad, or just a few men. In some battles, commands for combining and dividing units may be used, but care must be taken to maintain accuracy in hit points. For instance, if a unit has 4 HP, and a command requires that four units are combined, the resulting larger unit would have 16 HP. All army units must clearly display their allegiance, type, size, and some unique identifier, like a number o</w:t>
      </w:r>
      <w:r w:rsidR="00696C30">
        <w:t>r name.</w:t>
      </w:r>
    </w:p>
    <w:p w14:paraId="00458B0A" w14:textId="69572F63" w:rsidR="00696C30" w:rsidRDefault="00696C30" w:rsidP="009320DA">
      <w:r>
        <w:t xml:space="preserve">Units may start on or off the battlefield, or a mixture of the two, in accordance with the scenario being campaigned. Different battlefield terrains can </w:t>
      </w:r>
      <w:r w:rsidR="003C2ADC">
        <w:t>have different effects on units. Some terrain slows down the progress of units, while units can hide in other terrain, as described.</w:t>
      </w:r>
    </w:p>
    <w:p w14:paraId="50C1EA37" w14:textId="1A39478E" w:rsidR="00E229E9" w:rsidRPr="00825E35" w:rsidRDefault="00E229E9" w:rsidP="009320DA">
      <w:r>
        <w:t>Every unit has a set number of hit points, or HP. When a unit’s hit points are depleted, the unit is considered “dead,” and its representation is removed from the gamespace.</w:t>
      </w:r>
    </w:p>
    <w:p w14:paraId="1CDEC127" w14:textId="11CB0A1A" w:rsidR="00F536D4" w:rsidRDefault="00F536D4" w:rsidP="00F536D4">
      <w:pPr>
        <w:pStyle w:val="Heading2"/>
      </w:pPr>
      <w:r>
        <w:t>Communication</w:t>
      </w:r>
    </w:p>
    <w:p w14:paraId="354F3FF1" w14:textId="4E90AA1A" w:rsidR="003C2ADC" w:rsidRDefault="003C2ADC" w:rsidP="003C2ADC">
      <w:r>
        <w:lastRenderedPageBreak/>
        <w:t xml:space="preserve">When it is a player’s turn, he may issue as many commands to as many units as he likes. Units can receive more than one command, but some commands are non-combinable, most commonly “move” and “fire.” When issuing a command, a player must specify the unit or units, the command itself, and any arguments required. If a player fails to be specific enough in </w:t>
      </w:r>
      <w:r w:rsidR="00F41BCB">
        <w:t>a particular command, the umpire will execute it as he assumes it to be.</w:t>
      </w:r>
    </w:p>
    <w:p w14:paraId="1EDA7C91" w14:textId="28992A61" w:rsidR="00F41BCB" w:rsidRDefault="00F41BCB" w:rsidP="003C2ADC">
      <w:r>
        <w:t xml:space="preserve">Games may be played with </w:t>
      </w:r>
      <w:r>
        <w:rPr>
          <w:i/>
        </w:rPr>
        <w:t xml:space="preserve">perfect </w:t>
      </w:r>
      <w:r>
        <w:t xml:space="preserve">or </w:t>
      </w:r>
      <w:r>
        <w:rPr>
          <w:i/>
        </w:rPr>
        <w:t xml:space="preserve">imperfect base information. </w:t>
      </w:r>
      <w:r>
        <w:t>These game states describe the accuracy of command execution. In games played with perfect base information, which is recommended in naval battles and land battles with flatter terrain, commands always reach their units and are always executed correctly. When playing with imperfect base information, a D20 is rolled for each command. If a certain number or numbers are rolled, the command may either fail to reach the unit entirely, or may be misinterpreted and executed incorrectly, as the game rules may state. Imperfect base information with a 1 in 20 change of non-execution is recommended for most land battles. In some cases, it may be useful to have certain regions of the battlefield have different base information rules: naval combat may be perfect while land combat may be imperfect.</w:t>
      </w:r>
    </w:p>
    <w:p w14:paraId="16FB9B0A" w14:textId="4612385F" w:rsidR="00F41BCB" w:rsidRDefault="00F41BCB" w:rsidP="003C2ADC">
      <w:r>
        <w:t xml:space="preserve">Certain actions or states may cause a change in base information perfection. </w:t>
      </w:r>
      <w:r w:rsidR="005F1538">
        <w:t>For instance, t</w:t>
      </w:r>
      <w:r>
        <w:t>he state of being hidden increases the likelihood of a failed command by 1.</w:t>
      </w:r>
    </w:p>
    <w:p w14:paraId="44096609" w14:textId="02E83166" w:rsidR="005F1538" w:rsidRDefault="005F1538" w:rsidP="003C2ADC">
      <w:r>
        <w:t>Another important feature of units is the ability to hide. Units may disappear from the battlefield, or be present without their piece appearing, under certain circumstances. In such cases, their hiddenness is managed by the umpire and must be kept track of by the player in command of the unit. Only some units may be hidden, and only in certain terrain or circumstances. Some actions taken by other units may cause hidden units to be revealed. In revealing a unit, the umpire will place the unit’s representation with precise bearing and direction in the location where it was previously hidden.</w:t>
      </w:r>
    </w:p>
    <w:p w14:paraId="20BBCBEE" w14:textId="31203D4D" w:rsidR="00E229E9" w:rsidRPr="00F41BCB" w:rsidRDefault="00E229E9" w:rsidP="003C2ADC">
      <w:r>
        <w:t>When a military command consists of more than one player, the players may work together on commands, or may not, as the gamerules may specify. Under certain circumstances, players may not communicate with each other except in writing and through the umpire.</w:t>
      </w:r>
    </w:p>
    <w:p w14:paraId="0E2C541A" w14:textId="6B15C411" w:rsidR="005F1538" w:rsidRDefault="005C180A" w:rsidP="005F1538">
      <w:pPr>
        <w:pStyle w:val="Heading1"/>
      </w:pPr>
      <w:r>
        <w:t>Land Warfare</w:t>
      </w:r>
    </w:p>
    <w:p w14:paraId="3D0FBEBB" w14:textId="130E1D7A" w:rsidR="005F1538" w:rsidRPr="005F1538" w:rsidRDefault="005F1538" w:rsidP="005F1538">
      <w:r>
        <w:t>Land warfare involves those units fighting on land, ordinarily the army.</w:t>
      </w:r>
      <w:r w:rsidR="00D21282">
        <w:t xml:space="preserve"> Army units can be categorized broadly into cavalry, artillery, infantry,</w:t>
      </w:r>
      <w:r w:rsidR="00E92FC7">
        <w:t xml:space="preserve"> and special,</w:t>
      </w:r>
      <w:r w:rsidR="00D21282">
        <w:t xml:space="preserve"> with several sub-categories</w:t>
      </w:r>
      <w:r w:rsidR="00E229E9">
        <w:t>. A unit is ordinarily a battalion, but may be something else as provided in the scenario and gamerules.</w:t>
      </w:r>
    </w:p>
    <w:p w14:paraId="5186E2F6" w14:textId="77F6A276" w:rsidR="002C337D" w:rsidRDefault="00042B74" w:rsidP="00042B74">
      <w:pPr>
        <w:pStyle w:val="Heading2"/>
      </w:pPr>
      <w:r>
        <w:t>Units</w:t>
      </w:r>
    </w:p>
    <w:p w14:paraId="78776F40" w14:textId="6FE29920" w:rsidR="00E14DED" w:rsidRDefault="00C404CA" w:rsidP="00E229E9">
      <w:r>
        <w:t>This chart serves a summary of different units and their capabilities, and may be furnished to the players as a reference. It is not meant to be exhaustive, as there may be specialty units with differing abilities which might be needed in certain scenarios, but these units described in this chart are fairly general and universal.</w:t>
      </w:r>
    </w:p>
    <w:p w14:paraId="6319482D" w14:textId="77777777" w:rsidR="00C404CA" w:rsidRDefault="00C404CA" w:rsidP="00E229E9"/>
    <w:p w14:paraId="7CE8A29A" w14:textId="36476B71" w:rsidR="00E14DED" w:rsidRDefault="00E14DED" w:rsidP="00E229E9"/>
    <w:p w14:paraId="6CF18EDD" w14:textId="77777777" w:rsidR="00F116D1" w:rsidRDefault="00F116D1" w:rsidP="00E229E9"/>
    <w:tbl>
      <w:tblPr>
        <w:tblW w:w="8964" w:type="dxa"/>
        <w:tblLook w:val="04A0" w:firstRow="1" w:lastRow="0" w:firstColumn="1" w:lastColumn="0" w:noHBand="0" w:noVBand="1"/>
      </w:tblPr>
      <w:tblGrid>
        <w:gridCol w:w="1630"/>
        <w:gridCol w:w="530"/>
        <w:gridCol w:w="1163"/>
        <w:gridCol w:w="894"/>
        <w:gridCol w:w="1067"/>
        <w:gridCol w:w="722"/>
        <w:gridCol w:w="803"/>
        <w:gridCol w:w="661"/>
        <w:gridCol w:w="774"/>
        <w:gridCol w:w="720"/>
      </w:tblGrid>
      <w:tr w:rsidR="00E14DED" w:rsidRPr="00E14DED" w14:paraId="2306DA1E" w14:textId="77777777" w:rsidTr="000B4C0C">
        <w:trPr>
          <w:trHeight w:val="338"/>
        </w:trPr>
        <w:tc>
          <w:tcPr>
            <w:tcW w:w="1630" w:type="dxa"/>
            <w:vMerge w:val="restart"/>
            <w:tcBorders>
              <w:top w:val="nil"/>
              <w:left w:val="nil"/>
              <w:bottom w:val="nil"/>
              <w:right w:val="nil"/>
            </w:tcBorders>
            <w:shd w:val="clear" w:color="auto" w:fill="auto"/>
            <w:noWrap/>
            <w:vAlign w:val="center"/>
            <w:hideMark/>
          </w:tcPr>
          <w:p w14:paraId="2DA31399"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lastRenderedPageBreak/>
              <w:t>Unit Type</w:t>
            </w:r>
          </w:p>
        </w:tc>
        <w:tc>
          <w:tcPr>
            <w:tcW w:w="1693" w:type="dxa"/>
            <w:gridSpan w:val="2"/>
            <w:tcBorders>
              <w:top w:val="nil"/>
              <w:left w:val="nil"/>
              <w:bottom w:val="nil"/>
              <w:right w:val="nil"/>
            </w:tcBorders>
            <w:shd w:val="clear" w:color="auto" w:fill="auto"/>
            <w:noWrap/>
            <w:vAlign w:val="center"/>
            <w:hideMark/>
          </w:tcPr>
          <w:p w14:paraId="643390D3"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Information</w:t>
            </w:r>
          </w:p>
        </w:tc>
        <w:tc>
          <w:tcPr>
            <w:tcW w:w="1961" w:type="dxa"/>
            <w:gridSpan w:val="2"/>
            <w:tcBorders>
              <w:top w:val="nil"/>
              <w:left w:val="nil"/>
              <w:bottom w:val="nil"/>
              <w:right w:val="nil"/>
            </w:tcBorders>
            <w:shd w:val="clear" w:color="auto" w:fill="auto"/>
            <w:noWrap/>
            <w:vAlign w:val="center"/>
            <w:hideMark/>
          </w:tcPr>
          <w:p w14:paraId="2947C9FE"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Weapons</w:t>
            </w:r>
          </w:p>
        </w:tc>
        <w:tc>
          <w:tcPr>
            <w:tcW w:w="2960" w:type="dxa"/>
            <w:gridSpan w:val="4"/>
            <w:tcBorders>
              <w:top w:val="nil"/>
              <w:left w:val="nil"/>
              <w:bottom w:val="nil"/>
              <w:right w:val="nil"/>
            </w:tcBorders>
            <w:shd w:val="clear" w:color="auto" w:fill="auto"/>
            <w:noWrap/>
            <w:vAlign w:val="center"/>
            <w:hideMark/>
          </w:tcPr>
          <w:p w14:paraId="421CD8DC"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Abilities</w:t>
            </w:r>
          </w:p>
        </w:tc>
        <w:tc>
          <w:tcPr>
            <w:tcW w:w="720" w:type="dxa"/>
            <w:vMerge w:val="restart"/>
            <w:tcBorders>
              <w:top w:val="nil"/>
              <w:left w:val="nil"/>
              <w:bottom w:val="nil"/>
              <w:right w:val="nil"/>
            </w:tcBorders>
            <w:shd w:val="clear" w:color="auto" w:fill="auto"/>
            <w:noWrap/>
            <w:vAlign w:val="center"/>
            <w:hideMark/>
          </w:tcPr>
          <w:p w14:paraId="67B8439D"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Units</w:t>
            </w:r>
          </w:p>
        </w:tc>
      </w:tr>
      <w:tr w:rsidR="00E14DED" w:rsidRPr="00E14DED" w14:paraId="04E370DF" w14:textId="77777777" w:rsidTr="000B4C0C">
        <w:trPr>
          <w:trHeight w:val="338"/>
        </w:trPr>
        <w:tc>
          <w:tcPr>
            <w:tcW w:w="1630" w:type="dxa"/>
            <w:vMerge/>
            <w:tcBorders>
              <w:top w:val="nil"/>
              <w:left w:val="nil"/>
              <w:bottom w:val="nil"/>
              <w:right w:val="nil"/>
            </w:tcBorders>
            <w:vAlign w:val="center"/>
            <w:hideMark/>
          </w:tcPr>
          <w:p w14:paraId="58EA82F2" w14:textId="77777777" w:rsidR="00E14DED" w:rsidRPr="00E14DED" w:rsidRDefault="00E14DED" w:rsidP="00E14DED">
            <w:pPr>
              <w:spacing w:after="0" w:line="240" w:lineRule="auto"/>
              <w:jc w:val="left"/>
              <w:rPr>
                <w:rFonts w:eastAsia="Times New Roman" w:cs="Arial"/>
                <w:b/>
                <w:bCs/>
                <w:color w:val="000000"/>
                <w:sz w:val="20"/>
                <w:szCs w:val="20"/>
              </w:rPr>
            </w:pPr>
          </w:p>
        </w:tc>
        <w:tc>
          <w:tcPr>
            <w:tcW w:w="530" w:type="dxa"/>
            <w:tcBorders>
              <w:top w:val="nil"/>
              <w:left w:val="nil"/>
              <w:bottom w:val="nil"/>
              <w:right w:val="nil"/>
            </w:tcBorders>
            <w:shd w:val="clear" w:color="auto" w:fill="auto"/>
            <w:noWrap/>
            <w:vAlign w:val="center"/>
            <w:hideMark/>
          </w:tcPr>
          <w:p w14:paraId="37AE53C8"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HP</w:t>
            </w:r>
          </w:p>
        </w:tc>
        <w:tc>
          <w:tcPr>
            <w:tcW w:w="1163" w:type="dxa"/>
            <w:tcBorders>
              <w:top w:val="nil"/>
              <w:left w:val="nil"/>
              <w:bottom w:val="nil"/>
              <w:right w:val="nil"/>
            </w:tcBorders>
            <w:shd w:val="clear" w:color="auto" w:fill="auto"/>
            <w:noWrap/>
            <w:vAlign w:val="center"/>
            <w:hideMark/>
          </w:tcPr>
          <w:p w14:paraId="35D0FFA4"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Movement</w:t>
            </w:r>
          </w:p>
        </w:tc>
        <w:tc>
          <w:tcPr>
            <w:tcW w:w="894" w:type="dxa"/>
            <w:tcBorders>
              <w:top w:val="nil"/>
              <w:left w:val="nil"/>
              <w:bottom w:val="nil"/>
              <w:right w:val="nil"/>
            </w:tcBorders>
            <w:shd w:val="clear" w:color="auto" w:fill="auto"/>
            <w:noWrap/>
            <w:vAlign w:val="center"/>
            <w:hideMark/>
          </w:tcPr>
          <w:p w14:paraId="2DEC0435"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Small Arms</w:t>
            </w:r>
          </w:p>
        </w:tc>
        <w:tc>
          <w:tcPr>
            <w:tcW w:w="1066" w:type="dxa"/>
            <w:tcBorders>
              <w:top w:val="nil"/>
              <w:left w:val="nil"/>
              <w:bottom w:val="nil"/>
              <w:right w:val="nil"/>
            </w:tcBorders>
            <w:shd w:val="clear" w:color="auto" w:fill="auto"/>
            <w:noWrap/>
            <w:vAlign w:val="center"/>
            <w:hideMark/>
          </w:tcPr>
          <w:p w14:paraId="526A1F9F"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Artillery</w:t>
            </w:r>
          </w:p>
        </w:tc>
        <w:tc>
          <w:tcPr>
            <w:tcW w:w="721" w:type="dxa"/>
            <w:tcBorders>
              <w:top w:val="nil"/>
              <w:left w:val="nil"/>
              <w:bottom w:val="nil"/>
              <w:right w:val="nil"/>
            </w:tcBorders>
            <w:shd w:val="clear" w:color="auto" w:fill="auto"/>
            <w:noWrap/>
            <w:vAlign w:val="center"/>
            <w:hideMark/>
          </w:tcPr>
          <w:p w14:paraId="4C4C03B5"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Build</w:t>
            </w:r>
          </w:p>
        </w:tc>
        <w:tc>
          <w:tcPr>
            <w:tcW w:w="803" w:type="dxa"/>
            <w:tcBorders>
              <w:top w:val="nil"/>
              <w:left w:val="nil"/>
              <w:bottom w:val="nil"/>
              <w:right w:val="nil"/>
            </w:tcBorders>
            <w:shd w:val="clear" w:color="auto" w:fill="auto"/>
            <w:noWrap/>
            <w:vAlign w:val="center"/>
            <w:hideMark/>
          </w:tcPr>
          <w:p w14:paraId="1B3714A4"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Search</w:t>
            </w:r>
          </w:p>
        </w:tc>
        <w:tc>
          <w:tcPr>
            <w:tcW w:w="661" w:type="dxa"/>
            <w:tcBorders>
              <w:top w:val="nil"/>
              <w:left w:val="nil"/>
              <w:bottom w:val="nil"/>
              <w:right w:val="nil"/>
            </w:tcBorders>
            <w:shd w:val="clear" w:color="auto" w:fill="auto"/>
            <w:noWrap/>
            <w:vAlign w:val="center"/>
            <w:hideMark/>
          </w:tcPr>
          <w:p w14:paraId="2B1FA1E9"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Hide</w:t>
            </w:r>
          </w:p>
        </w:tc>
        <w:tc>
          <w:tcPr>
            <w:tcW w:w="774" w:type="dxa"/>
            <w:tcBorders>
              <w:top w:val="nil"/>
              <w:left w:val="nil"/>
              <w:bottom w:val="nil"/>
              <w:right w:val="nil"/>
            </w:tcBorders>
            <w:shd w:val="clear" w:color="auto" w:fill="auto"/>
            <w:noWrap/>
            <w:vAlign w:val="center"/>
            <w:hideMark/>
          </w:tcPr>
          <w:p w14:paraId="7793224F"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Move + Fire</w:t>
            </w:r>
          </w:p>
        </w:tc>
        <w:tc>
          <w:tcPr>
            <w:tcW w:w="720" w:type="dxa"/>
            <w:vMerge/>
            <w:tcBorders>
              <w:top w:val="nil"/>
              <w:left w:val="nil"/>
              <w:bottom w:val="nil"/>
              <w:right w:val="nil"/>
            </w:tcBorders>
            <w:vAlign w:val="center"/>
            <w:hideMark/>
          </w:tcPr>
          <w:p w14:paraId="62983984" w14:textId="77777777" w:rsidR="00E14DED" w:rsidRPr="00E14DED" w:rsidRDefault="00E14DED" w:rsidP="00E14DED">
            <w:pPr>
              <w:spacing w:after="0" w:line="240" w:lineRule="auto"/>
              <w:jc w:val="left"/>
              <w:rPr>
                <w:rFonts w:eastAsia="Times New Roman" w:cs="Arial"/>
                <w:b/>
                <w:bCs/>
                <w:color w:val="000000"/>
                <w:sz w:val="20"/>
                <w:szCs w:val="20"/>
              </w:rPr>
            </w:pPr>
          </w:p>
        </w:tc>
      </w:tr>
      <w:tr w:rsidR="00E14DED" w:rsidRPr="00E14DED" w14:paraId="56B24A19" w14:textId="77777777" w:rsidTr="000B4C0C">
        <w:trPr>
          <w:trHeight w:val="338"/>
        </w:trPr>
        <w:tc>
          <w:tcPr>
            <w:tcW w:w="1630" w:type="dxa"/>
            <w:tcBorders>
              <w:top w:val="nil"/>
              <w:left w:val="nil"/>
              <w:bottom w:val="nil"/>
              <w:right w:val="nil"/>
            </w:tcBorders>
            <w:shd w:val="clear" w:color="auto" w:fill="auto"/>
            <w:noWrap/>
            <w:vAlign w:val="center"/>
            <w:hideMark/>
          </w:tcPr>
          <w:p w14:paraId="246DCE6A" w14:textId="3FCA56B6"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Infantry</w:t>
            </w:r>
          </w:p>
        </w:tc>
        <w:tc>
          <w:tcPr>
            <w:tcW w:w="530" w:type="dxa"/>
            <w:vMerge w:val="restart"/>
            <w:tcBorders>
              <w:top w:val="nil"/>
              <w:left w:val="nil"/>
              <w:bottom w:val="nil"/>
              <w:right w:val="nil"/>
            </w:tcBorders>
            <w:shd w:val="clear" w:color="auto" w:fill="auto"/>
            <w:noWrap/>
            <w:vAlign w:val="center"/>
            <w:hideMark/>
          </w:tcPr>
          <w:p w14:paraId="2394833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4</w:t>
            </w:r>
          </w:p>
        </w:tc>
        <w:tc>
          <w:tcPr>
            <w:tcW w:w="1163" w:type="dxa"/>
            <w:vMerge w:val="restart"/>
            <w:tcBorders>
              <w:top w:val="nil"/>
              <w:left w:val="nil"/>
              <w:bottom w:val="nil"/>
              <w:right w:val="nil"/>
            </w:tcBorders>
            <w:shd w:val="clear" w:color="auto" w:fill="auto"/>
            <w:noWrap/>
            <w:vAlign w:val="center"/>
            <w:hideMark/>
          </w:tcPr>
          <w:p w14:paraId="137A8C2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vMerge w:val="restart"/>
            <w:tcBorders>
              <w:top w:val="nil"/>
              <w:left w:val="nil"/>
              <w:bottom w:val="nil"/>
              <w:right w:val="nil"/>
            </w:tcBorders>
            <w:shd w:val="clear" w:color="auto" w:fill="auto"/>
            <w:noWrap/>
            <w:vAlign w:val="center"/>
            <w:hideMark/>
          </w:tcPr>
          <w:p w14:paraId="5F5E9BD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D4 (3)</w:t>
            </w:r>
          </w:p>
        </w:tc>
        <w:tc>
          <w:tcPr>
            <w:tcW w:w="1066" w:type="dxa"/>
            <w:vMerge w:val="restart"/>
            <w:tcBorders>
              <w:top w:val="nil"/>
              <w:left w:val="nil"/>
              <w:bottom w:val="nil"/>
              <w:right w:val="nil"/>
            </w:tcBorders>
            <w:shd w:val="clear" w:color="auto" w:fill="auto"/>
            <w:noWrap/>
            <w:vAlign w:val="center"/>
            <w:hideMark/>
          </w:tcPr>
          <w:p w14:paraId="4B8D566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721" w:type="dxa"/>
            <w:tcBorders>
              <w:top w:val="nil"/>
              <w:left w:val="nil"/>
              <w:bottom w:val="nil"/>
              <w:right w:val="nil"/>
            </w:tcBorders>
            <w:shd w:val="clear" w:color="auto" w:fill="auto"/>
            <w:noWrap/>
            <w:vAlign w:val="center"/>
            <w:hideMark/>
          </w:tcPr>
          <w:p w14:paraId="0837A7D3"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D4</w:t>
            </w:r>
          </w:p>
        </w:tc>
        <w:tc>
          <w:tcPr>
            <w:tcW w:w="803" w:type="dxa"/>
            <w:vMerge w:val="restart"/>
            <w:tcBorders>
              <w:top w:val="nil"/>
              <w:left w:val="nil"/>
              <w:bottom w:val="nil"/>
              <w:right w:val="nil"/>
            </w:tcBorders>
            <w:shd w:val="clear" w:color="auto" w:fill="auto"/>
            <w:noWrap/>
            <w:vAlign w:val="center"/>
            <w:hideMark/>
          </w:tcPr>
          <w:p w14:paraId="5A2E024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661" w:type="dxa"/>
            <w:vMerge w:val="restart"/>
            <w:tcBorders>
              <w:top w:val="nil"/>
              <w:left w:val="nil"/>
              <w:bottom w:val="nil"/>
              <w:right w:val="nil"/>
            </w:tcBorders>
            <w:shd w:val="clear" w:color="auto" w:fill="auto"/>
            <w:noWrap/>
            <w:vAlign w:val="center"/>
            <w:hideMark/>
          </w:tcPr>
          <w:p w14:paraId="321B03B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vMerge w:val="restart"/>
            <w:tcBorders>
              <w:top w:val="nil"/>
              <w:left w:val="nil"/>
              <w:bottom w:val="nil"/>
              <w:right w:val="nil"/>
            </w:tcBorders>
            <w:shd w:val="clear" w:color="auto" w:fill="auto"/>
            <w:noWrap/>
            <w:vAlign w:val="center"/>
            <w:hideMark/>
          </w:tcPr>
          <w:p w14:paraId="516B33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vMerge w:val="restart"/>
            <w:tcBorders>
              <w:top w:val="nil"/>
              <w:left w:val="nil"/>
              <w:bottom w:val="nil"/>
              <w:right w:val="nil"/>
            </w:tcBorders>
            <w:shd w:val="clear" w:color="auto" w:fill="auto"/>
            <w:noWrap/>
            <w:vAlign w:val="center"/>
            <w:hideMark/>
          </w:tcPr>
          <w:p w14:paraId="189993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w:t>
            </w:r>
          </w:p>
        </w:tc>
      </w:tr>
      <w:tr w:rsidR="00E14DED" w:rsidRPr="00E14DED" w14:paraId="10A3A98D" w14:textId="77777777" w:rsidTr="000B4C0C">
        <w:trPr>
          <w:trHeight w:val="338"/>
        </w:trPr>
        <w:tc>
          <w:tcPr>
            <w:tcW w:w="1630" w:type="dxa"/>
            <w:tcBorders>
              <w:top w:val="nil"/>
              <w:left w:val="nil"/>
              <w:bottom w:val="nil"/>
              <w:right w:val="nil"/>
            </w:tcBorders>
            <w:shd w:val="clear" w:color="auto" w:fill="auto"/>
            <w:noWrap/>
            <w:vAlign w:val="center"/>
            <w:hideMark/>
          </w:tcPr>
          <w:p w14:paraId="10D1911A" w14:textId="5406E102"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Sappers</w:t>
            </w:r>
          </w:p>
        </w:tc>
        <w:tc>
          <w:tcPr>
            <w:tcW w:w="530" w:type="dxa"/>
            <w:vMerge/>
            <w:tcBorders>
              <w:top w:val="nil"/>
              <w:left w:val="nil"/>
              <w:bottom w:val="nil"/>
              <w:right w:val="nil"/>
            </w:tcBorders>
            <w:vAlign w:val="center"/>
            <w:hideMark/>
          </w:tcPr>
          <w:p w14:paraId="52B85B20" w14:textId="77777777" w:rsidR="00E14DED" w:rsidRPr="00E14DED" w:rsidRDefault="00E14DED" w:rsidP="00E14DED">
            <w:pPr>
              <w:spacing w:after="0" w:line="240" w:lineRule="auto"/>
              <w:jc w:val="left"/>
              <w:rPr>
                <w:rFonts w:eastAsia="Times New Roman" w:cs="Arial"/>
                <w:color w:val="000000"/>
                <w:sz w:val="20"/>
                <w:szCs w:val="20"/>
              </w:rPr>
            </w:pPr>
          </w:p>
        </w:tc>
        <w:tc>
          <w:tcPr>
            <w:tcW w:w="1163" w:type="dxa"/>
            <w:vMerge/>
            <w:tcBorders>
              <w:top w:val="nil"/>
              <w:left w:val="nil"/>
              <w:bottom w:val="nil"/>
              <w:right w:val="nil"/>
            </w:tcBorders>
            <w:vAlign w:val="center"/>
            <w:hideMark/>
          </w:tcPr>
          <w:p w14:paraId="058CBBD0" w14:textId="77777777" w:rsidR="00E14DED" w:rsidRPr="00E14DED" w:rsidRDefault="00E14DED" w:rsidP="00E14DED">
            <w:pPr>
              <w:spacing w:after="0" w:line="240" w:lineRule="auto"/>
              <w:jc w:val="left"/>
              <w:rPr>
                <w:rFonts w:eastAsia="Times New Roman" w:cs="Arial"/>
                <w:color w:val="000000"/>
                <w:sz w:val="20"/>
                <w:szCs w:val="20"/>
              </w:rPr>
            </w:pPr>
          </w:p>
        </w:tc>
        <w:tc>
          <w:tcPr>
            <w:tcW w:w="894" w:type="dxa"/>
            <w:vMerge/>
            <w:tcBorders>
              <w:top w:val="nil"/>
              <w:left w:val="nil"/>
              <w:bottom w:val="nil"/>
              <w:right w:val="nil"/>
            </w:tcBorders>
            <w:vAlign w:val="center"/>
            <w:hideMark/>
          </w:tcPr>
          <w:p w14:paraId="030DBE3B"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vMerge/>
            <w:tcBorders>
              <w:top w:val="nil"/>
              <w:left w:val="nil"/>
              <w:bottom w:val="nil"/>
              <w:right w:val="nil"/>
            </w:tcBorders>
            <w:vAlign w:val="center"/>
            <w:hideMark/>
          </w:tcPr>
          <w:p w14:paraId="4147A298" w14:textId="77777777" w:rsidR="00E14DED" w:rsidRPr="00E14DED" w:rsidRDefault="00E14DED" w:rsidP="00E14DED">
            <w:pPr>
              <w:spacing w:after="0" w:line="240" w:lineRule="auto"/>
              <w:jc w:val="left"/>
              <w:rPr>
                <w:rFonts w:eastAsia="Times New Roman" w:cs="Arial"/>
                <w:color w:val="000000"/>
                <w:sz w:val="20"/>
                <w:szCs w:val="20"/>
              </w:rPr>
            </w:pPr>
          </w:p>
        </w:tc>
        <w:tc>
          <w:tcPr>
            <w:tcW w:w="721" w:type="dxa"/>
            <w:tcBorders>
              <w:top w:val="nil"/>
              <w:left w:val="nil"/>
              <w:bottom w:val="nil"/>
              <w:right w:val="nil"/>
            </w:tcBorders>
            <w:shd w:val="clear" w:color="auto" w:fill="auto"/>
            <w:noWrap/>
            <w:vAlign w:val="center"/>
            <w:hideMark/>
          </w:tcPr>
          <w:p w14:paraId="74356DC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D8</w:t>
            </w:r>
          </w:p>
        </w:tc>
        <w:tc>
          <w:tcPr>
            <w:tcW w:w="803" w:type="dxa"/>
            <w:vMerge/>
            <w:tcBorders>
              <w:top w:val="nil"/>
              <w:left w:val="nil"/>
              <w:bottom w:val="nil"/>
              <w:right w:val="nil"/>
            </w:tcBorders>
            <w:vAlign w:val="center"/>
            <w:hideMark/>
          </w:tcPr>
          <w:p w14:paraId="40C20E04"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6FA0804C"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7B66E36F"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35301508"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4903B610" w14:textId="77777777" w:rsidTr="000B4C0C">
        <w:trPr>
          <w:trHeight w:val="338"/>
        </w:trPr>
        <w:tc>
          <w:tcPr>
            <w:tcW w:w="1630" w:type="dxa"/>
            <w:tcBorders>
              <w:top w:val="nil"/>
              <w:left w:val="nil"/>
              <w:bottom w:val="nil"/>
              <w:right w:val="nil"/>
            </w:tcBorders>
            <w:shd w:val="clear" w:color="auto" w:fill="auto"/>
            <w:noWrap/>
            <w:vAlign w:val="center"/>
            <w:hideMark/>
          </w:tcPr>
          <w:p w14:paraId="71AC514C" w14:textId="56388BBE"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Fusiliers</w:t>
            </w:r>
          </w:p>
        </w:tc>
        <w:tc>
          <w:tcPr>
            <w:tcW w:w="530" w:type="dxa"/>
            <w:tcBorders>
              <w:top w:val="nil"/>
              <w:left w:val="nil"/>
              <w:bottom w:val="nil"/>
              <w:right w:val="nil"/>
            </w:tcBorders>
            <w:shd w:val="clear" w:color="auto" w:fill="auto"/>
            <w:noWrap/>
            <w:vAlign w:val="center"/>
            <w:hideMark/>
          </w:tcPr>
          <w:p w14:paraId="7AB7D0F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6</w:t>
            </w:r>
          </w:p>
        </w:tc>
        <w:tc>
          <w:tcPr>
            <w:tcW w:w="1163" w:type="dxa"/>
            <w:tcBorders>
              <w:top w:val="nil"/>
              <w:left w:val="nil"/>
              <w:bottom w:val="nil"/>
              <w:right w:val="nil"/>
            </w:tcBorders>
            <w:shd w:val="clear" w:color="auto" w:fill="auto"/>
            <w:noWrap/>
            <w:vAlign w:val="center"/>
            <w:hideMark/>
          </w:tcPr>
          <w:p w14:paraId="78D84D0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15</w:t>
            </w:r>
          </w:p>
        </w:tc>
        <w:tc>
          <w:tcPr>
            <w:tcW w:w="894" w:type="dxa"/>
            <w:vMerge/>
            <w:tcBorders>
              <w:top w:val="nil"/>
              <w:left w:val="nil"/>
              <w:bottom w:val="nil"/>
              <w:right w:val="nil"/>
            </w:tcBorders>
            <w:vAlign w:val="center"/>
            <w:hideMark/>
          </w:tcPr>
          <w:p w14:paraId="1D10C3EA"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vMerge/>
            <w:tcBorders>
              <w:top w:val="nil"/>
              <w:left w:val="nil"/>
              <w:bottom w:val="nil"/>
              <w:right w:val="nil"/>
            </w:tcBorders>
            <w:vAlign w:val="center"/>
            <w:hideMark/>
          </w:tcPr>
          <w:p w14:paraId="2738B9E8" w14:textId="77777777" w:rsidR="00E14DED" w:rsidRPr="00E14DED" w:rsidRDefault="00E14DED" w:rsidP="00E14DED">
            <w:pPr>
              <w:spacing w:after="0" w:line="240" w:lineRule="auto"/>
              <w:jc w:val="left"/>
              <w:rPr>
                <w:rFonts w:eastAsia="Times New Roman" w:cs="Arial"/>
                <w:color w:val="000000"/>
                <w:sz w:val="20"/>
                <w:szCs w:val="20"/>
              </w:rPr>
            </w:pPr>
          </w:p>
        </w:tc>
        <w:tc>
          <w:tcPr>
            <w:tcW w:w="721" w:type="dxa"/>
            <w:vMerge w:val="restart"/>
            <w:tcBorders>
              <w:top w:val="nil"/>
              <w:left w:val="nil"/>
              <w:bottom w:val="nil"/>
              <w:right w:val="nil"/>
            </w:tcBorders>
            <w:shd w:val="clear" w:color="auto" w:fill="auto"/>
            <w:noWrap/>
            <w:vAlign w:val="center"/>
            <w:hideMark/>
          </w:tcPr>
          <w:p w14:paraId="4640C13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803" w:type="dxa"/>
            <w:vMerge/>
            <w:tcBorders>
              <w:top w:val="nil"/>
              <w:left w:val="nil"/>
              <w:bottom w:val="nil"/>
              <w:right w:val="nil"/>
            </w:tcBorders>
            <w:vAlign w:val="center"/>
            <w:hideMark/>
          </w:tcPr>
          <w:p w14:paraId="3D411CD8"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05FC5759"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CAFB2BF"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val="restart"/>
            <w:tcBorders>
              <w:top w:val="nil"/>
              <w:left w:val="nil"/>
              <w:bottom w:val="nil"/>
              <w:right w:val="nil"/>
            </w:tcBorders>
            <w:shd w:val="clear" w:color="auto" w:fill="auto"/>
            <w:noWrap/>
            <w:vAlign w:val="center"/>
            <w:hideMark/>
          </w:tcPr>
          <w:p w14:paraId="3B6912D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2</w:t>
            </w:r>
          </w:p>
        </w:tc>
      </w:tr>
      <w:tr w:rsidR="00E14DED" w:rsidRPr="00E14DED" w14:paraId="742A13D6" w14:textId="77777777" w:rsidTr="000B4C0C">
        <w:trPr>
          <w:trHeight w:val="338"/>
        </w:trPr>
        <w:tc>
          <w:tcPr>
            <w:tcW w:w="1630" w:type="dxa"/>
            <w:tcBorders>
              <w:top w:val="nil"/>
              <w:left w:val="nil"/>
              <w:bottom w:val="nil"/>
              <w:right w:val="nil"/>
            </w:tcBorders>
            <w:shd w:val="clear" w:color="auto" w:fill="auto"/>
            <w:noWrap/>
            <w:vAlign w:val="center"/>
            <w:hideMark/>
          </w:tcPr>
          <w:p w14:paraId="2E6C715C" w14:textId="400DAC38"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Grenadiers</w:t>
            </w:r>
          </w:p>
        </w:tc>
        <w:tc>
          <w:tcPr>
            <w:tcW w:w="530" w:type="dxa"/>
            <w:tcBorders>
              <w:top w:val="nil"/>
              <w:left w:val="nil"/>
              <w:bottom w:val="nil"/>
              <w:right w:val="nil"/>
            </w:tcBorders>
            <w:shd w:val="clear" w:color="auto" w:fill="auto"/>
            <w:noWrap/>
            <w:vAlign w:val="center"/>
            <w:hideMark/>
          </w:tcPr>
          <w:p w14:paraId="11459F5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8</w:t>
            </w:r>
          </w:p>
        </w:tc>
        <w:tc>
          <w:tcPr>
            <w:tcW w:w="1163" w:type="dxa"/>
            <w:tcBorders>
              <w:top w:val="nil"/>
              <w:left w:val="nil"/>
              <w:bottom w:val="nil"/>
              <w:right w:val="nil"/>
            </w:tcBorders>
            <w:shd w:val="clear" w:color="auto" w:fill="auto"/>
            <w:noWrap/>
            <w:vAlign w:val="center"/>
            <w:hideMark/>
          </w:tcPr>
          <w:p w14:paraId="36FE29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vMerge/>
            <w:tcBorders>
              <w:top w:val="nil"/>
              <w:left w:val="nil"/>
              <w:bottom w:val="nil"/>
              <w:right w:val="nil"/>
            </w:tcBorders>
            <w:vAlign w:val="center"/>
            <w:hideMark/>
          </w:tcPr>
          <w:p w14:paraId="4F80ED30"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tcBorders>
              <w:top w:val="nil"/>
              <w:left w:val="nil"/>
              <w:bottom w:val="nil"/>
              <w:right w:val="nil"/>
            </w:tcBorders>
            <w:shd w:val="clear" w:color="auto" w:fill="auto"/>
            <w:noWrap/>
            <w:vAlign w:val="center"/>
            <w:hideMark/>
          </w:tcPr>
          <w:p w14:paraId="2018371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D8 (30)</w:t>
            </w:r>
          </w:p>
        </w:tc>
        <w:tc>
          <w:tcPr>
            <w:tcW w:w="721" w:type="dxa"/>
            <w:vMerge/>
            <w:tcBorders>
              <w:top w:val="nil"/>
              <w:left w:val="nil"/>
              <w:bottom w:val="nil"/>
              <w:right w:val="nil"/>
            </w:tcBorders>
            <w:vAlign w:val="center"/>
            <w:hideMark/>
          </w:tcPr>
          <w:p w14:paraId="5C060901"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val="restart"/>
            <w:tcBorders>
              <w:top w:val="nil"/>
              <w:left w:val="nil"/>
              <w:bottom w:val="nil"/>
              <w:right w:val="nil"/>
            </w:tcBorders>
            <w:shd w:val="clear" w:color="auto" w:fill="auto"/>
            <w:noWrap/>
            <w:vAlign w:val="center"/>
            <w:hideMark/>
          </w:tcPr>
          <w:p w14:paraId="6E94462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661" w:type="dxa"/>
            <w:tcBorders>
              <w:top w:val="nil"/>
              <w:left w:val="nil"/>
              <w:bottom w:val="nil"/>
              <w:right w:val="nil"/>
            </w:tcBorders>
            <w:shd w:val="clear" w:color="auto" w:fill="auto"/>
            <w:noWrap/>
            <w:vAlign w:val="center"/>
            <w:hideMark/>
          </w:tcPr>
          <w:p w14:paraId="49550BE2"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vMerge w:val="restart"/>
            <w:tcBorders>
              <w:top w:val="nil"/>
              <w:left w:val="nil"/>
              <w:bottom w:val="nil"/>
              <w:right w:val="nil"/>
            </w:tcBorders>
            <w:shd w:val="clear" w:color="auto" w:fill="auto"/>
            <w:noWrap/>
            <w:vAlign w:val="center"/>
            <w:hideMark/>
          </w:tcPr>
          <w:p w14:paraId="5EB5A75B"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20" w:type="dxa"/>
            <w:vMerge/>
            <w:tcBorders>
              <w:top w:val="nil"/>
              <w:left w:val="nil"/>
              <w:bottom w:val="nil"/>
              <w:right w:val="nil"/>
            </w:tcBorders>
            <w:vAlign w:val="center"/>
            <w:hideMark/>
          </w:tcPr>
          <w:p w14:paraId="79E2281F"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09E8CD9B" w14:textId="77777777" w:rsidTr="000B4C0C">
        <w:trPr>
          <w:trHeight w:val="338"/>
        </w:trPr>
        <w:tc>
          <w:tcPr>
            <w:tcW w:w="1630" w:type="dxa"/>
            <w:tcBorders>
              <w:top w:val="nil"/>
              <w:left w:val="nil"/>
              <w:bottom w:val="nil"/>
              <w:right w:val="nil"/>
            </w:tcBorders>
            <w:shd w:val="clear" w:color="auto" w:fill="auto"/>
            <w:noWrap/>
            <w:vAlign w:val="center"/>
            <w:hideMark/>
          </w:tcPr>
          <w:p w14:paraId="0D47EC36" w14:textId="19819B3A"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Bombadiers</w:t>
            </w:r>
          </w:p>
        </w:tc>
        <w:tc>
          <w:tcPr>
            <w:tcW w:w="530" w:type="dxa"/>
            <w:tcBorders>
              <w:top w:val="nil"/>
              <w:left w:val="nil"/>
              <w:bottom w:val="nil"/>
              <w:right w:val="nil"/>
            </w:tcBorders>
            <w:shd w:val="clear" w:color="auto" w:fill="auto"/>
            <w:noWrap/>
            <w:vAlign w:val="center"/>
            <w:hideMark/>
          </w:tcPr>
          <w:p w14:paraId="1B3D83A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1163" w:type="dxa"/>
            <w:tcBorders>
              <w:top w:val="nil"/>
              <w:left w:val="nil"/>
              <w:bottom w:val="nil"/>
              <w:right w:val="nil"/>
            </w:tcBorders>
            <w:shd w:val="clear" w:color="auto" w:fill="auto"/>
            <w:noWrap/>
            <w:vAlign w:val="center"/>
            <w:hideMark/>
          </w:tcPr>
          <w:p w14:paraId="21F03B5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894" w:type="dxa"/>
            <w:vMerge/>
            <w:tcBorders>
              <w:top w:val="nil"/>
              <w:left w:val="nil"/>
              <w:bottom w:val="nil"/>
              <w:right w:val="nil"/>
            </w:tcBorders>
            <w:vAlign w:val="center"/>
            <w:hideMark/>
          </w:tcPr>
          <w:p w14:paraId="18214FC0"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tcBorders>
              <w:top w:val="nil"/>
              <w:left w:val="nil"/>
              <w:bottom w:val="nil"/>
              <w:right w:val="nil"/>
            </w:tcBorders>
            <w:shd w:val="clear" w:color="auto" w:fill="auto"/>
            <w:noWrap/>
            <w:vAlign w:val="center"/>
            <w:hideMark/>
          </w:tcPr>
          <w:p w14:paraId="50FD35BE"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D10 (20)</w:t>
            </w:r>
          </w:p>
        </w:tc>
        <w:tc>
          <w:tcPr>
            <w:tcW w:w="721" w:type="dxa"/>
            <w:vMerge/>
            <w:tcBorders>
              <w:top w:val="nil"/>
              <w:left w:val="nil"/>
              <w:bottom w:val="nil"/>
              <w:right w:val="nil"/>
            </w:tcBorders>
            <w:vAlign w:val="center"/>
            <w:hideMark/>
          </w:tcPr>
          <w:p w14:paraId="1D038E52"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2C77A087"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val="restart"/>
            <w:tcBorders>
              <w:top w:val="nil"/>
              <w:left w:val="nil"/>
              <w:bottom w:val="nil"/>
              <w:right w:val="nil"/>
            </w:tcBorders>
            <w:shd w:val="clear" w:color="auto" w:fill="auto"/>
            <w:noWrap/>
            <w:vAlign w:val="center"/>
            <w:hideMark/>
          </w:tcPr>
          <w:p w14:paraId="0456327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74" w:type="dxa"/>
            <w:vMerge/>
            <w:tcBorders>
              <w:top w:val="nil"/>
              <w:left w:val="nil"/>
              <w:bottom w:val="nil"/>
              <w:right w:val="nil"/>
            </w:tcBorders>
            <w:vAlign w:val="center"/>
            <w:hideMark/>
          </w:tcPr>
          <w:p w14:paraId="79DB97E9"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785FAFD1"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302038EB" w14:textId="77777777" w:rsidTr="000B4C0C">
        <w:trPr>
          <w:trHeight w:val="338"/>
        </w:trPr>
        <w:tc>
          <w:tcPr>
            <w:tcW w:w="1630" w:type="dxa"/>
            <w:tcBorders>
              <w:top w:val="nil"/>
              <w:left w:val="nil"/>
              <w:bottom w:val="nil"/>
              <w:right w:val="nil"/>
            </w:tcBorders>
            <w:shd w:val="clear" w:color="auto" w:fill="auto"/>
            <w:noWrap/>
            <w:vAlign w:val="center"/>
            <w:hideMark/>
          </w:tcPr>
          <w:p w14:paraId="43245D58" w14:textId="1006C2DA"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Hussars</w:t>
            </w:r>
          </w:p>
        </w:tc>
        <w:tc>
          <w:tcPr>
            <w:tcW w:w="530" w:type="dxa"/>
            <w:tcBorders>
              <w:top w:val="nil"/>
              <w:left w:val="nil"/>
              <w:bottom w:val="nil"/>
              <w:right w:val="nil"/>
            </w:tcBorders>
            <w:shd w:val="clear" w:color="auto" w:fill="auto"/>
            <w:noWrap/>
            <w:vAlign w:val="center"/>
            <w:hideMark/>
          </w:tcPr>
          <w:p w14:paraId="651DCEF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12</w:t>
            </w:r>
          </w:p>
        </w:tc>
        <w:tc>
          <w:tcPr>
            <w:tcW w:w="1163" w:type="dxa"/>
            <w:tcBorders>
              <w:top w:val="nil"/>
              <w:left w:val="nil"/>
              <w:bottom w:val="nil"/>
              <w:right w:val="nil"/>
            </w:tcBorders>
            <w:shd w:val="clear" w:color="auto" w:fill="auto"/>
            <w:noWrap/>
            <w:vAlign w:val="center"/>
            <w:hideMark/>
          </w:tcPr>
          <w:p w14:paraId="439A877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1961" w:type="dxa"/>
            <w:gridSpan w:val="2"/>
            <w:tcBorders>
              <w:top w:val="nil"/>
              <w:left w:val="nil"/>
              <w:bottom w:val="nil"/>
              <w:right w:val="nil"/>
            </w:tcBorders>
            <w:shd w:val="clear" w:color="auto" w:fill="auto"/>
            <w:noWrap/>
            <w:vAlign w:val="center"/>
            <w:hideMark/>
          </w:tcPr>
          <w:p w14:paraId="1A4BCBFB"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D12 (15)</w:t>
            </w:r>
          </w:p>
        </w:tc>
        <w:tc>
          <w:tcPr>
            <w:tcW w:w="721" w:type="dxa"/>
            <w:vMerge/>
            <w:tcBorders>
              <w:top w:val="nil"/>
              <w:left w:val="nil"/>
              <w:bottom w:val="nil"/>
              <w:right w:val="nil"/>
            </w:tcBorders>
            <w:vAlign w:val="center"/>
            <w:hideMark/>
          </w:tcPr>
          <w:p w14:paraId="68DD174D"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04D3CAE1"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4C1ACE6A"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B6D8695"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val="restart"/>
            <w:tcBorders>
              <w:top w:val="nil"/>
              <w:left w:val="nil"/>
              <w:bottom w:val="nil"/>
              <w:right w:val="nil"/>
            </w:tcBorders>
            <w:shd w:val="clear" w:color="auto" w:fill="auto"/>
            <w:noWrap/>
            <w:vAlign w:val="center"/>
            <w:hideMark/>
          </w:tcPr>
          <w:p w14:paraId="73D0E64E"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4</w:t>
            </w:r>
          </w:p>
        </w:tc>
      </w:tr>
      <w:tr w:rsidR="00E14DED" w:rsidRPr="00E14DED" w14:paraId="7F7FEC55" w14:textId="77777777" w:rsidTr="000B4C0C">
        <w:trPr>
          <w:trHeight w:val="338"/>
        </w:trPr>
        <w:tc>
          <w:tcPr>
            <w:tcW w:w="1630" w:type="dxa"/>
            <w:tcBorders>
              <w:top w:val="nil"/>
              <w:left w:val="nil"/>
              <w:bottom w:val="nil"/>
              <w:right w:val="nil"/>
            </w:tcBorders>
            <w:shd w:val="clear" w:color="auto" w:fill="auto"/>
            <w:noWrap/>
            <w:vAlign w:val="center"/>
            <w:hideMark/>
          </w:tcPr>
          <w:p w14:paraId="5F346F81" w14:textId="43BBCB20"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Dragoons</w:t>
            </w:r>
          </w:p>
        </w:tc>
        <w:tc>
          <w:tcPr>
            <w:tcW w:w="530" w:type="dxa"/>
            <w:tcBorders>
              <w:top w:val="nil"/>
              <w:left w:val="nil"/>
              <w:bottom w:val="nil"/>
              <w:right w:val="nil"/>
            </w:tcBorders>
            <w:shd w:val="clear" w:color="auto" w:fill="auto"/>
            <w:noWrap/>
            <w:vAlign w:val="center"/>
            <w:hideMark/>
          </w:tcPr>
          <w:p w14:paraId="79A6836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16</w:t>
            </w:r>
          </w:p>
        </w:tc>
        <w:tc>
          <w:tcPr>
            <w:tcW w:w="1163" w:type="dxa"/>
            <w:tcBorders>
              <w:top w:val="nil"/>
              <w:left w:val="nil"/>
              <w:bottom w:val="nil"/>
              <w:right w:val="nil"/>
            </w:tcBorders>
            <w:shd w:val="clear" w:color="auto" w:fill="auto"/>
            <w:noWrap/>
            <w:vAlign w:val="center"/>
            <w:hideMark/>
          </w:tcPr>
          <w:p w14:paraId="040CC518"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1961" w:type="dxa"/>
            <w:gridSpan w:val="2"/>
            <w:tcBorders>
              <w:top w:val="nil"/>
              <w:left w:val="nil"/>
              <w:bottom w:val="nil"/>
              <w:right w:val="nil"/>
            </w:tcBorders>
            <w:shd w:val="clear" w:color="auto" w:fill="auto"/>
            <w:noWrap/>
            <w:vAlign w:val="center"/>
            <w:hideMark/>
          </w:tcPr>
          <w:p w14:paraId="78F1CAC2"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D20 (10)</w:t>
            </w:r>
          </w:p>
        </w:tc>
        <w:tc>
          <w:tcPr>
            <w:tcW w:w="721" w:type="dxa"/>
            <w:vMerge/>
            <w:tcBorders>
              <w:top w:val="nil"/>
              <w:left w:val="nil"/>
              <w:bottom w:val="nil"/>
              <w:right w:val="nil"/>
            </w:tcBorders>
            <w:vAlign w:val="center"/>
            <w:hideMark/>
          </w:tcPr>
          <w:p w14:paraId="6EFC78A6"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66AD6207"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24968BC6"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E7CED9E"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59B49333"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3C5CAAEB" w14:textId="77777777" w:rsidTr="000B4C0C">
        <w:trPr>
          <w:trHeight w:val="338"/>
        </w:trPr>
        <w:tc>
          <w:tcPr>
            <w:tcW w:w="1630" w:type="dxa"/>
            <w:tcBorders>
              <w:top w:val="nil"/>
              <w:left w:val="nil"/>
              <w:bottom w:val="nil"/>
              <w:right w:val="nil"/>
            </w:tcBorders>
            <w:shd w:val="clear" w:color="auto" w:fill="auto"/>
            <w:noWrap/>
            <w:vAlign w:val="center"/>
            <w:hideMark/>
          </w:tcPr>
          <w:p w14:paraId="699A6CCA" w14:textId="77777777" w:rsidR="00E14DED" w:rsidRPr="00E14DED" w:rsidRDefault="00E14DED"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Special Forces</w:t>
            </w:r>
          </w:p>
        </w:tc>
        <w:tc>
          <w:tcPr>
            <w:tcW w:w="530" w:type="dxa"/>
            <w:vMerge w:val="restart"/>
            <w:tcBorders>
              <w:top w:val="nil"/>
              <w:left w:val="nil"/>
              <w:bottom w:val="nil"/>
              <w:right w:val="nil"/>
            </w:tcBorders>
            <w:shd w:val="clear" w:color="auto" w:fill="auto"/>
            <w:noWrap/>
            <w:vAlign w:val="center"/>
            <w:hideMark/>
          </w:tcPr>
          <w:p w14:paraId="644C819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20</w:t>
            </w:r>
          </w:p>
        </w:tc>
        <w:tc>
          <w:tcPr>
            <w:tcW w:w="1163" w:type="dxa"/>
            <w:tcBorders>
              <w:top w:val="nil"/>
              <w:left w:val="nil"/>
              <w:bottom w:val="nil"/>
              <w:right w:val="nil"/>
            </w:tcBorders>
            <w:shd w:val="clear" w:color="auto" w:fill="auto"/>
            <w:noWrap/>
            <w:vAlign w:val="center"/>
            <w:hideMark/>
          </w:tcPr>
          <w:p w14:paraId="66142929"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tcBorders>
              <w:top w:val="nil"/>
              <w:left w:val="nil"/>
              <w:bottom w:val="nil"/>
              <w:right w:val="nil"/>
            </w:tcBorders>
            <w:shd w:val="clear" w:color="auto" w:fill="auto"/>
            <w:noWrap/>
            <w:vAlign w:val="center"/>
            <w:hideMark/>
          </w:tcPr>
          <w:p w14:paraId="2E7C09A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D20 (3)</w:t>
            </w:r>
          </w:p>
        </w:tc>
        <w:tc>
          <w:tcPr>
            <w:tcW w:w="1066" w:type="dxa"/>
            <w:vMerge w:val="restart"/>
            <w:tcBorders>
              <w:top w:val="nil"/>
              <w:left w:val="nil"/>
              <w:bottom w:val="nil"/>
              <w:right w:val="nil"/>
            </w:tcBorders>
            <w:shd w:val="clear" w:color="auto" w:fill="auto"/>
            <w:noWrap/>
            <w:vAlign w:val="center"/>
            <w:hideMark/>
          </w:tcPr>
          <w:p w14:paraId="678AF38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721" w:type="dxa"/>
            <w:vMerge/>
            <w:tcBorders>
              <w:top w:val="nil"/>
              <w:left w:val="nil"/>
              <w:bottom w:val="nil"/>
              <w:right w:val="nil"/>
            </w:tcBorders>
            <w:vAlign w:val="center"/>
            <w:hideMark/>
          </w:tcPr>
          <w:p w14:paraId="58AD7428"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114E14E0"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7B838FE4"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tcBorders>
              <w:top w:val="nil"/>
              <w:left w:val="nil"/>
              <w:bottom w:val="nil"/>
              <w:right w:val="nil"/>
            </w:tcBorders>
            <w:shd w:val="clear" w:color="auto" w:fill="auto"/>
            <w:noWrap/>
            <w:vAlign w:val="center"/>
            <w:hideMark/>
          </w:tcPr>
          <w:p w14:paraId="013418B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tcBorders>
              <w:top w:val="nil"/>
              <w:left w:val="nil"/>
              <w:bottom w:val="nil"/>
              <w:right w:val="nil"/>
            </w:tcBorders>
            <w:shd w:val="clear" w:color="auto" w:fill="auto"/>
            <w:noWrap/>
            <w:vAlign w:val="center"/>
            <w:hideMark/>
          </w:tcPr>
          <w:p w14:paraId="46A4D3C3"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w:t>
            </w:r>
          </w:p>
        </w:tc>
      </w:tr>
      <w:tr w:rsidR="00E92FC7" w:rsidRPr="00E14DED" w14:paraId="293442E7" w14:textId="77777777" w:rsidTr="000B4C0C">
        <w:trPr>
          <w:trHeight w:val="338"/>
        </w:trPr>
        <w:tc>
          <w:tcPr>
            <w:tcW w:w="1630" w:type="dxa"/>
            <w:tcBorders>
              <w:top w:val="nil"/>
              <w:left w:val="nil"/>
              <w:bottom w:val="nil"/>
              <w:right w:val="nil"/>
            </w:tcBorders>
            <w:shd w:val="clear" w:color="auto" w:fill="auto"/>
            <w:noWrap/>
            <w:vAlign w:val="center"/>
            <w:hideMark/>
          </w:tcPr>
          <w:p w14:paraId="4A15DED3" w14:textId="77777777" w:rsidR="00E92FC7" w:rsidRPr="00E14DED" w:rsidRDefault="00E92FC7"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High Command</w:t>
            </w:r>
          </w:p>
        </w:tc>
        <w:tc>
          <w:tcPr>
            <w:tcW w:w="530" w:type="dxa"/>
            <w:vMerge/>
            <w:tcBorders>
              <w:top w:val="nil"/>
              <w:left w:val="nil"/>
              <w:bottom w:val="nil"/>
              <w:right w:val="nil"/>
            </w:tcBorders>
            <w:vAlign w:val="center"/>
            <w:hideMark/>
          </w:tcPr>
          <w:p w14:paraId="44121C3E" w14:textId="77777777" w:rsidR="00E92FC7" w:rsidRPr="00E14DED" w:rsidRDefault="00E92FC7" w:rsidP="00E14DED">
            <w:pPr>
              <w:spacing w:after="0" w:line="240" w:lineRule="auto"/>
              <w:jc w:val="left"/>
              <w:rPr>
                <w:rFonts w:eastAsia="Times New Roman" w:cs="Arial"/>
                <w:color w:val="000000"/>
                <w:sz w:val="20"/>
                <w:szCs w:val="20"/>
              </w:rPr>
            </w:pPr>
          </w:p>
        </w:tc>
        <w:tc>
          <w:tcPr>
            <w:tcW w:w="1163" w:type="dxa"/>
            <w:tcBorders>
              <w:top w:val="nil"/>
              <w:left w:val="nil"/>
              <w:bottom w:val="nil"/>
              <w:right w:val="nil"/>
            </w:tcBorders>
            <w:shd w:val="clear" w:color="auto" w:fill="auto"/>
            <w:noWrap/>
            <w:vAlign w:val="center"/>
            <w:hideMark/>
          </w:tcPr>
          <w:p w14:paraId="05D25D5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894" w:type="dxa"/>
            <w:tcBorders>
              <w:top w:val="nil"/>
              <w:left w:val="nil"/>
              <w:bottom w:val="nil"/>
              <w:right w:val="nil"/>
            </w:tcBorders>
            <w:shd w:val="clear" w:color="auto" w:fill="auto"/>
            <w:noWrap/>
            <w:vAlign w:val="center"/>
            <w:hideMark/>
          </w:tcPr>
          <w:p w14:paraId="72531B15"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D12 (3)</w:t>
            </w:r>
          </w:p>
        </w:tc>
        <w:tc>
          <w:tcPr>
            <w:tcW w:w="1066" w:type="dxa"/>
            <w:vMerge/>
            <w:tcBorders>
              <w:top w:val="nil"/>
              <w:left w:val="nil"/>
              <w:bottom w:val="nil"/>
              <w:right w:val="nil"/>
            </w:tcBorders>
            <w:vAlign w:val="center"/>
            <w:hideMark/>
          </w:tcPr>
          <w:p w14:paraId="7942DDFA" w14:textId="77777777" w:rsidR="00E92FC7" w:rsidRPr="00E14DED" w:rsidRDefault="00E92FC7" w:rsidP="00E14DED">
            <w:pPr>
              <w:spacing w:after="0" w:line="240" w:lineRule="auto"/>
              <w:jc w:val="left"/>
              <w:rPr>
                <w:rFonts w:eastAsia="Times New Roman" w:cs="Arial"/>
                <w:color w:val="000000"/>
                <w:sz w:val="20"/>
                <w:szCs w:val="20"/>
              </w:rPr>
            </w:pPr>
          </w:p>
        </w:tc>
        <w:tc>
          <w:tcPr>
            <w:tcW w:w="721" w:type="dxa"/>
            <w:vMerge/>
            <w:tcBorders>
              <w:top w:val="nil"/>
              <w:left w:val="nil"/>
              <w:bottom w:val="nil"/>
              <w:right w:val="nil"/>
            </w:tcBorders>
            <w:vAlign w:val="center"/>
            <w:hideMark/>
          </w:tcPr>
          <w:p w14:paraId="154AA8A6" w14:textId="77777777" w:rsidR="00E92FC7" w:rsidRPr="00E14DED" w:rsidRDefault="00E92FC7"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6C34A046" w14:textId="77777777" w:rsidR="00E92FC7" w:rsidRPr="00E14DED" w:rsidRDefault="00E92FC7"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39F59192"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74" w:type="dxa"/>
            <w:tcBorders>
              <w:top w:val="nil"/>
              <w:left w:val="nil"/>
              <w:bottom w:val="nil"/>
              <w:right w:val="nil"/>
            </w:tcBorders>
            <w:shd w:val="clear" w:color="auto" w:fill="auto"/>
            <w:noWrap/>
            <w:vAlign w:val="center"/>
            <w:hideMark/>
          </w:tcPr>
          <w:p w14:paraId="1CDE567F"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vMerge w:val="restart"/>
            <w:tcBorders>
              <w:top w:val="nil"/>
              <w:left w:val="nil"/>
              <w:right w:val="nil"/>
            </w:tcBorders>
            <w:shd w:val="clear" w:color="auto" w:fill="auto"/>
            <w:noWrap/>
            <w:vAlign w:val="center"/>
            <w:hideMark/>
          </w:tcPr>
          <w:p w14:paraId="18A9126B"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r>
      <w:tr w:rsidR="00E92FC7" w:rsidRPr="00E14DED" w14:paraId="4E85CFB2" w14:textId="77777777" w:rsidTr="000B4C0C">
        <w:trPr>
          <w:trHeight w:val="338"/>
        </w:trPr>
        <w:tc>
          <w:tcPr>
            <w:tcW w:w="1630" w:type="dxa"/>
            <w:tcBorders>
              <w:top w:val="nil"/>
              <w:left w:val="nil"/>
              <w:bottom w:val="nil"/>
              <w:right w:val="nil"/>
            </w:tcBorders>
            <w:shd w:val="clear" w:color="auto" w:fill="auto"/>
            <w:noWrap/>
            <w:vAlign w:val="center"/>
            <w:hideMark/>
          </w:tcPr>
          <w:p w14:paraId="54F75BF4" w14:textId="77777777" w:rsidR="00E92FC7" w:rsidRPr="00E14DED" w:rsidRDefault="00E92FC7"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Spy Command</w:t>
            </w:r>
          </w:p>
        </w:tc>
        <w:tc>
          <w:tcPr>
            <w:tcW w:w="530" w:type="dxa"/>
            <w:tcBorders>
              <w:top w:val="nil"/>
              <w:left w:val="nil"/>
              <w:bottom w:val="nil"/>
              <w:right w:val="nil"/>
            </w:tcBorders>
            <w:shd w:val="clear" w:color="auto" w:fill="auto"/>
            <w:noWrap/>
            <w:vAlign w:val="center"/>
            <w:hideMark/>
          </w:tcPr>
          <w:p w14:paraId="308F76C9"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3846" w:type="dxa"/>
            <w:gridSpan w:val="4"/>
            <w:tcBorders>
              <w:top w:val="nil"/>
              <w:left w:val="nil"/>
              <w:bottom w:val="nil"/>
              <w:right w:val="nil"/>
            </w:tcBorders>
            <w:shd w:val="clear" w:color="auto" w:fill="auto"/>
            <w:noWrap/>
            <w:vAlign w:val="center"/>
            <w:hideMark/>
          </w:tcPr>
          <w:p w14:paraId="0ACCBA0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803" w:type="dxa"/>
            <w:tcBorders>
              <w:top w:val="nil"/>
              <w:left w:val="nil"/>
              <w:bottom w:val="nil"/>
              <w:right w:val="nil"/>
            </w:tcBorders>
            <w:vAlign w:val="center"/>
            <w:hideMark/>
          </w:tcPr>
          <w:p w14:paraId="6B08D962" w14:textId="77777777" w:rsidR="00E92FC7" w:rsidRPr="00E14DED" w:rsidRDefault="00E92FC7"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4D886BB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tcBorders>
              <w:top w:val="nil"/>
              <w:left w:val="nil"/>
              <w:bottom w:val="nil"/>
              <w:right w:val="nil"/>
            </w:tcBorders>
            <w:shd w:val="clear" w:color="auto" w:fill="auto"/>
            <w:noWrap/>
            <w:vAlign w:val="center"/>
            <w:hideMark/>
          </w:tcPr>
          <w:p w14:paraId="0598AFD6"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20" w:type="dxa"/>
            <w:vMerge/>
            <w:tcBorders>
              <w:left w:val="nil"/>
              <w:bottom w:val="nil"/>
              <w:right w:val="nil"/>
            </w:tcBorders>
            <w:vAlign w:val="center"/>
            <w:hideMark/>
          </w:tcPr>
          <w:p w14:paraId="4D9E573E" w14:textId="4ADFEB88" w:rsidR="00E92FC7" w:rsidRPr="00E14DED" w:rsidRDefault="00E92FC7" w:rsidP="00E14DED">
            <w:pPr>
              <w:spacing w:after="0" w:line="240" w:lineRule="auto"/>
              <w:jc w:val="left"/>
              <w:rPr>
                <w:rFonts w:eastAsia="Times New Roman" w:cs="Arial"/>
                <w:color w:val="000000"/>
                <w:sz w:val="20"/>
                <w:szCs w:val="20"/>
              </w:rPr>
            </w:pPr>
          </w:p>
        </w:tc>
      </w:tr>
    </w:tbl>
    <w:p w14:paraId="4A785D83" w14:textId="1C2D24A2" w:rsidR="00480956" w:rsidRPr="00480956" w:rsidRDefault="00480956" w:rsidP="00480956">
      <w:pPr>
        <w:spacing w:before="240"/>
        <w:rPr>
          <w:i/>
        </w:rPr>
      </w:pPr>
      <w:r>
        <w:rPr>
          <w:i/>
        </w:rPr>
        <w:t>Infantry</w:t>
      </w:r>
    </w:p>
    <w:p w14:paraId="002AF337" w14:textId="06B6ABE8" w:rsidR="00E14DED" w:rsidRDefault="00E14DED" w:rsidP="00480956">
      <w:r>
        <w:t xml:space="preserve">There are three types of infantry units: </w:t>
      </w:r>
      <w:r w:rsidR="007C080A">
        <w:t>infantry</w:t>
      </w:r>
      <w:r>
        <w:t xml:space="preserve">, </w:t>
      </w:r>
      <w:r w:rsidR="007C080A">
        <w:t>sappers</w:t>
      </w:r>
      <w:r>
        <w:t xml:space="preserve">, and </w:t>
      </w:r>
      <w:r w:rsidR="007C080A">
        <w:t>Fusiliers</w:t>
      </w:r>
      <w:r>
        <w:t xml:space="preserve">. </w:t>
      </w:r>
      <w:r w:rsidR="007C080A">
        <w:t>Infantry</w:t>
      </w:r>
      <w:r>
        <w:t xml:space="preserve"> and </w:t>
      </w:r>
      <w:r w:rsidR="007C080A">
        <w:t>sappers</w:t>
      </w:r>
      <w:r>
        <w:t xml:space="preserve"> are functionally identical in hit points, movement, damage infliction, ability to search and hide, etc. All infantry </w:t>
      </w:r>
      <w:bookmarkStart w:id="0" w:name="_GoBack"/>
      <w:bookmarkEnd w:id="0"/>
      <w:r>
        <w:t xml:space="preserve">units can move and fire in the same turn, as they carry only small arms, namely rifles. They attack with strength D4 over a distance of 3 cm. Both </w:t>
      </w:r>
      <w:r w:rsidR="007C080A">
        <w:t>infantry</w:t>
      </w:r>
      <w:r>
        <w:t xml:space="preserve"> and </w:t>
      </w:r>
      <w:r w:rsidR="007C080A">
        <w:t>sappers</w:t>
      </w:r>
      <w:r>
        <w:t xml:space="preserve"> have the ability to build (see Commands section for more details). </w:t>
      </w:r>
      <w:r w:rsidR="007C080A">
        <w:t>Fusiliers</w:t>
      </w:r>
      <w:r>
        <w:t xml:space="preserve"> have 6 hit points and can move 15 cm, but cannot build anything. They attack for the same damage as </w:t>
      </w:r>
      <w:r w:rsidR="007C080A">
        <w:t>infantry</w:t>
      </w:r>
      <w:r>
        <w:t xml:space="preserve"> and </w:t>
      </w:r>
      <w:r w:rsidR="007C080A">
        <w:t>sappers</w:t>
      </w:r>
      <w:r>
        <w:t>.</w:t>
      </w:r>
      <w:r w:rsidR="00E92FC7">
        <w:t xml:space="preserve"> When being transported by air or sea, </w:t>
      </w:r>
      <w:r w:rsidR="007C080A">
        <w:t>infantry</w:t>
      </w:r>
      <w:r w:rsidR="00E92FC7">
        <w:t xml:space="preserve"> and </w:t>
      </w:r>
      <w:r w:rsidR="007C080A">
        <w:t>sappers</w:t>
      </w:r>
      <w:r w:rsidR="00E92FC7">
        <w:t xml:space="preserve"> take up 1 transport space, where </w:t>
      </w:r>
      <w:r w:rsidR="007C080A">
        <w:t>Fusiliers</w:t>
      </w:r>
      <w:r w:rsidR="00E92FC7">
        <w:t xml:space="preserve"> take up 2.</w:t>
      </w:r>
    </w:p>
    <w:p w14:paraId="45BA6664" w14:textId="22678F29" w:rsidR="00480956" w:rsidRPr="00480956" w:rsidRDefault="00480956" w:rsidP="00480956">
      <w:pPr>
        <w:rPr>
          <w:i/>
        </w:rPr>
      </w:pPr>
      <w:r>
        <w:rPr>
          <w:i/>
        </w:rPr>
        <w:t>Artillery</w:t>
      </w:r>
    </w:p>
    <w:p w14:paraId="2327FD53" w14:textId="5A6C0485" w:rsidR="00E14DED" w:rsidRDefault="00E14DED" w:rsidP="00480956">
      <w:r>
        <w:t xml:space="preserve">Artillery units are either </w:t>
      </w:r>
      <w:r w:rsidR="00A469CB">
        <w:t>grenadiers</w:t>
      </w:r>
      <w:r>
        <w:t xml:space="preserve"> or </w:t>
      </w:r>
      <w:r w:rsidR="00A469CB">
        <w:t>bombadiers</w:t>
      </w:r>
      <w:r>
        <w:t xml:space="preserve">. </w:t>
      </w:r>
      <w:r w:rsidR="007C080A">
        <w:t>Grenadiers</w:t>
      </w:r>
      <w:r>
        <w:t xml:space="preserve"> batteries have fewer hit points and deal less damage, but can fire further and travel further. When attacked on the ground, artillery batteries act like infantry units, dealing D4 damage over a distance of 3 cm. </w:t>
      </w:r>
      <w:r w:rsidR="007C080A">
        <w:t>Grenadiers</w:t>
      </w:r>
      <w:r>
        <w:t xml:space="preserve"> batteries can also hide in relevant terrain, unlike </w:t>
      </w:r>
      <w:r w:rsidR="007C080A">
        <w:t>Bombadiers</w:t>
      </w:r>
      <w:r>
        <w:t xml:space="preserve">. Both light and </w:t>
      </w:r>
      <w:r w:rsidR="007C080A">
        <w:t>Bombadiers</w:t>
      </w:r>
      <w:r>
        <w:t xml:space="preserve"> batteries can also launch anti-aircraft missiles with similar damage infliction to their shelling during aircraft turns.</w:t>
      </w:r>
      <w:r w:rsidR="00E92FC7">
        <w:t xml:space="preserve"> Artillery units take up 2 transport spaces.</w:t>
      </w:r>
    </w:p>
    <w:p w14:paraId="680AD47B" w14:textId="4F239ED9" w:rsidR="00480956" w:rsidRPr="00480956" w:rsidRDefault="00480956" w:rsidP="00480956">
      <w:pPr>
        <w:rPr>
          <w:i/>
        </w:rPr>
      </w:pPr>
      <w:r>
        <w:rPr>
          <w:i/>
        </w:rPr>
        <w:t>Cavalry</w:t>
      </w:r>
    </w:p>
    <w:p w14:paraId="11914A47" w14:textId="09209903" w:rsidR="00E92FC7" w:rsidRDefault="00E92FC7" w:rsidP="00480956">
      <w:r>
        <w:t xml:space="preserve">Cavalry units are either light or heavy, possessing no small arms capability. </w:t>
      </w:r>
      <w:r w:rsidR="007C080A">
        <w:t>Hussars</w:t>
      </w:r>
      <w:r>
        <w:t xml:space="preserve"> units have fewer hit points and deal less damage, but can fire further and travel further, much like artillery. Cavalry cannot hide, search, or build, and take up 4 transport spaces. Like artillery batteries, cavalry units cannot move and fire in the same turn.</w:t>
      </w:r>
    </w:p>
    <w:p w14:paraId="0ABC436C" w14:textId="6E902FEB" w:rsidR="00480956" w:rsidRPr="00480956" w:rsidRDefault="00480956" w:rsidP="00480956">
      <w:pPr>
        <w:rPr>
          <w:i/>
        </w:rPr>
      </w:pPr>
      <w:r>
        <w:rPr>
          <w:i/>
        </w:rPr>
        <w:t>Special Units</w:t>
      </w:r>
    </w:p>
    <w:p w14:paraId="6693FE05" w14:textId="2491DC47" w:rsidR="00E92FC7" w:rsidRDefault="00E92FC7" w:rsidP="00480956">
      <w:r>
        <w:t xml:space="preserve">Special units include special forces, the high command and espionage command. Special forces units are limited but exceptionally powerful, dealing heavy damage over infantry range, with high HP and ease of movement. They can hide and search, and take up 1 transport space. The high command, of which there may be only one per military on the battlefield, has a high HP and damage but limited mobility. If the high command is destroyed, base information imperfection </w:t>
      </w:r>
      <w:r>
        <w:lastRenderedPageBreak/>
        <w:t>is increased by 1 in 20. The espionage command is a hidden unit which may be placed anywhere on the board at the beginning of the campaign, if included. The presence of an espionage command allows the player controlling it to receive secret information about the other player. The quality of such information is determined by the base information imperfection plus 4. The espionage command, like the high command, cannot be transported by air or sea once placed.</w:t>
      </w:r>
    </w:p>
    <w:p w14:paraId="22E2E25B" w14:textId="19BF42E5" w:rsidR="005F1538" w:rsidRDefault="005F1538" w:rsidP="005F1538">
      <w:pPr>
        <w:pStyle w:val="Heading2"/>
      </w:pPr>
      <w:r>
        <w:t>Commands</w:t>
      </w:r>
    </w:p>
    <w:p w14:paraId="59761C56" w14:textId="5807CC43" w:rsidR="00692E97" w:rsidRDefault="00692E97" w:rsidP="00692E97">
      <w:pPr>
        <w:rPr>
          <w:i/>
        </w:rPr>
      </w:pPr>
      <w:r>
        <w:rPr>
          <w:i/>
        </w:rPr>
        <w:t>Move</w:t>
      </w:r>
    </w:p>
    <w:p w14:paraId="3E34141C" w14:textId="4E72272E" w:rsidR="00692E97" w:rsidRDefault="00692E97" w:rsidP="00692E97">
      <w:r>
        <w:t>Move commands</w:t>
      </w:r>
      <w:r w:rsidR="007801D9">
        <w:t xml:space="preserve"> are issued with the specification of unit, direction and distance. Locations can be used instead of cardinal directions if desired. The maximum distance is assumed unless specified. Multiple units can be moved at the same time if desired. A unit can move while hidden, and can move and then hide in the same turn. Certain units can move and fire in the same turn, but not all.</w:t>
      </w:r>
    </w:p>
    <w:p w14:paraId="0C55EC7A" w14:textId="5646A91E" w:rsidR="007801D9" w:rsidRDefault="007801D9" w:rsidP="00692E97">
      <w:pPr>
        <w:rPr>
          <w:i/>
        </w:rPr>
      </w:pPr>
      <w:r>
        <w:rPr>
          <w:i/>
        </w:rPr>
        <w:t>Attack</w:t>
      </w:r>
    </w:p>
    <w:p w14:paraId="6FD2B4F8" w14:textId="0B0A3765" w:rsidR="007801D9" w:rsidRDefault="007801D9" w:rsidP="00692E97">
      <w:r>
        <w:t>Attack commands are only used for small arms or cavalry fire. When the attack in question is an artillery shelling or missile launch, use the “fire” command. Attack commands must specify the attacking unit as well as the unit or units to be attacked. A hidden unit that attacks is revealed. The attacking player rolls a die or dice relevant, and the damage is distributed among units attacked evenly.</w:t>
      </w:r>
    </w:p>
    <w:p w14:paraId="21FBE0D4" w14:textId="31235DD7" w:rsidR="007801D9" w:rsidRDefault="007801D9" w:rsidP="00692E97">
      <w:pPr>
        <w:rPr>
          <w:i/>
        </w:rPr>
      </w:pPr>
      <w:r>
        <w:rPr>
          <w:i/>
        </w:rPr>
        <w:t>Fire</w:t>
      </w:r>
    </w:p>
    <w:p w14:paraId="34D3CDC2" w14:textId="6811285E" w:rsidR="007801D9" w:rsidRDefault="007801D9" w:rsidP="00692E97">
      <w:r>
        <w:t xml:space="preserve">Valid only for artillery batteries, but if given to a non-artillery battery it defaults to “attack.” Fire commands are used for artillery shelling and missile launches. </w:t>
      </w:r>
      <w:r w:rsidR="00D43EAB">
        <w:t>Syntax is similar to the “attack” command, specifying attacking units and target unit or aircraft. A hidden artillery battery that fires shells or missiles is revealed. An artillery battery cannot fire and move in the same turn.</w:t>
      </w:r>
    </w:p>
    <w:p w14:paraId="75469E33" w14:textId="5FD7D69E" w:rsidR="00633CF9" w:rsidRDefault="00633CF9" w:rsidP="00692E97">
      <w:pPr>
        <w:rPr>
          <w:i/>
        </w:rPr>
      </w:pPr>
      <w:r>
        <w:rPr>
          <w:i/>
        </w:rPr>
        <w:t>Build</w:t>
      </w:r>
    </w:p>
    <w:p w14:paraId="60C49661" w14:textId="25401455" w:rsidR="00633CF9" w:rsidRDefault="00633CF9" w:rsidP="004E0BD5">
      <w:r>
        <w:t xml:space="preserve">Only valid for </w:t>
      </w:r>
      <w:r w:rsidR="007C080A">
        <w:t>infantry</w:t>
      </w:r>
      <w:r>
        <w:t xml:space="preserve"> and engineer units. In the command, the unit and type of building to be built must be specified. </w:t>
      </w:r>
      <w:r w:rsidR="004E0BD5">
        <w:t xml:space="preserve">Any structure listed under the “Terrain and Structure” section can be built. When a structure is completed, it will have </w:t>
      </w:r>
      <w:r w:rsidR="00A94F24">
        <w:t>hit</w:t>
      </w:r>
      <w:r w:rsidR="004E0BD5">
        <w:t xml:space="preserve"> points</w:t>
      </w:r>
      <w:r w:rsidR="00A94F24">
        <w:t xml:space="preserve"> according to the table</w:t>
      </w:r>
      <w:r w:rsidR="00BC4E19">
        <w:t xml:space="preserve"> </w:t>
      </w:r>
      <w:r w:rsidR="004E0BD5">
        <w:t xml:space="preserve"> and can be attacked like a unit. A unit that is building cannot also attack or move in the same turn.</w:t>
      </w:r>
      <w:r w:rsidR="00A94F24">
        <w:t xml:space="preserve"> If a structure reaches 0 HP</w:t>
      </w:r>
      <w:r w:rsidR="00F116D1">
        <w:t>, it</w:t>
      </w:r>
      <w:r w:rsidR="00A94F24">
        <w:t xml:space="preserve"> is removed from the battlefield</w:t>
      </w:r>
      <w:r w:rsidR="00F116D1">
        <w:t>, but can be rebuilt.</w:t>
      </w:r>
    </w:p>
    <w:p w14:paraId="0DC75E54" w14:textId="35406179" w:rsidR="004E0BD5" w:rsidRDefault="004E0BD5" w:rsidP="004E0BD5">
      <w:pPr>
        <w:rPr>
          <w:i/>
        </w:rPr>
      </w:pPr>
      <w:r>
        <w:rPr>
          <w:i/>
        </w:rPr>
        <w:t>Hide</w:t>
      </w:r>
    </w:p>
    <w:p w14:paraId="01E83F18" w14:textId="5F61DA4E" w:rsidR="004E0BD5" w:rsidRDefault="004E0BD5" w:rsidP="004E0BD5">
      <w:r>
        <w:t xml:space="preserve">Only some units can be hidden as described in the chart above. When a unit is </w:t>
      </w:r>
      <w:r w:rsidR="00B910DF">
        <w:t>hidden, it can move as much as it wants, provided it does not attack or leave the terrain hiding it. Doing so results in the unit being revealed. In the command, a player must specify which unit is to be hidden and where. A unit can move and hide in the same command.</w:t>
      </w:r>
    </w:p>
    <w:p w14:paraId="4800C817" w14:textId="664DE6DE" w:rsidR="00B910DF" w:rsidRDefault="00B910DF" w:rsidP="004E0BD5">
      <w:pPr>
        <w:rPr>
          <w:i/>
        </w:rPr>
      </w:pPr>
      <w:r>
        <w:rPr>
          <w:i/>
        </w:rPr>
        <w:t>Search</w:t>
      </w:r>
    </w:p>
    <w:p w14:paraId="559ECE94" w14:textId="27B4EE46" w:rsidR="00B910DF" w:rsidRDefault="00B910DF" w:rsidP="004E0BD5">
      <w:r>
        <w:t xml:space="preserve">Some units have the ability to search regions. </w:t>
      </w:r>
      <w:r w:rsidRPr="00B910DF">
        <w:t xml:space="preserve">A unit can move </w:t>
      </w:r>
      <w:r>
        <w:t>and search in the same turn. When this command is issued, the unit will search a region with a radius of 5 cm</w:t>
      </w:r>
      <w:r w:rsidR="002463AA">
        <w:t xml:space="preserve">, or a single </w:t>
      </w:r>
      <w:r w:rsidR="002463AA">
        <w:lastRenderedPageBreak/>
        <w:t>building</w:t>
      </w:r>
      <w:r>
        <w:t>. If any enemy unit is hidden in that radius</w:t>
      </w:r>
      <w:r w:rsidR="002463AA">
        <w:t xml:space="preserve"> or building</w:t>
      </w:r>
      <w:r>
        <w:t>, it will be revealed on the battlefield.</w:t>
      </w:r>
    </w:p>
    <w:p w14:paraId="6325CD58" w14:textId="7E5CFA9D" w:rsidR="002463AA" w:rsidRDefault="002463AA" w:rsidP="004E0BD5">
      <w:pPr>
        <w:rPr>
          <w:i/>
        </w:rPr>
      </w:pPr>
      <w:r>
        <w:rPr>
          <w:i/>
        </w:rPr>
        <w:t>Convert</w:t>
      </w:r>
    </w:p>
    <w:p w14:paraId="500753D8" w14:textId="379DEF9B" w:rsidR="002463AA" w:rsidRPr="002463AA" w:rsidRDefault="002463AA" w:rsidP="004E0BD5">
      <w:r>
        <w:t xml:space="preserve">Artillery and cavalry units can be converted into </w:t>
      </w:r>
      <w:r w:rsidR="007C080A">
        <w:t>infantry</w:t>
      </w:r>
      <w:r>
        <w:t xml:space="preserve"> if needed for better movement, but cannot be converted back. A unit can convert and move in the same turn.</w:t>
      </w:r>
    </w:p>
    <w:p w14:paraId="07861419" w14:textId="1A63C568" w:rsidR="005F1538" w:rsidRDefault="005F1538" w:rsidP="005F1538">
      <w:pPr>
        <w:pStyle w:val="Heading2"/>
      </w:pPr>
      <w:r w:rsidRPr="00B910DF">
        <w:t>Terrain and Structures</w:t>
      </w:r>
    </w:p>
    <w:p w14:paraId="0098EA25" w14:textId="2C403A4A" w:rsidR="00B910DF" w:rsidRDefault="00B910DF" w:rsidP="00B910DF">
      <w:r>
        <w:t>Summary of battlefield terrain and information:</w:t>
      </w:r>
    </w:p>
    <w:tbl>
      <w:tblPr>
        <w:tblStyle w:val="TableGrid"/>
        <w:tblW w:w="0" w:type="auto"/>
        <w:tblLook w:val="04A0" w:firstRow="1" w:lastRow="0" w:firstColumn="1" w:lastColumn="0" w:noHBand="0" w:noVBand="1"/>
      </w:tblPr>
      <w:tblGrid>
        <w:gridCol w:w="3005"/>
        <w:gridCol w:w="3005"/>
        <w:gridCol w:w="3006"/>
      </w:tblGrid>
      <w:tr w:rsidR="00B910DF" w:rsidRPr="00B910DF" w14:paraId="3810E93E" w14:textId="77777777" w:rsidTr="00B910DF">
        <w:tc>
          <w:tcPr>
            <w:tcW w:w="3005" w:type="dxa"/>
          </w:tcPr>
          <w:p w14:paraId="295C87E6" w14:textId="43ACDCF4" w:rsidR="00B910DF" w:rsidRPr="00B910DF" w:rsidRDefault="00B910DF" w:rsidP="00B910DF">
            <w:pPr>
              <w:jc w:val="center"/>
              <w:rPr>
                <w:b/>
                <w:sz w:val="20"/>
                <w:szCs w:val="20"/>
              </w:rPr>
            </w:pPr>
            <w:r w:rsidRPr="00B910DF">
              <w:rPr>
                <w:b/>
                <w:sz w:val="20"/>
                <w:szCs w:val="20"/>
              </w:rPr>
              <w:t>Terrain Type</w:t>
            </w:r>
          </w:p>
        </w:tc>
        <w:tc>
          <w:tcPr>
            <w:tcW w:w="3005" w:type="dxa"/>
          </w:tcPr>
          <w:p w14:paraId="5DD647C9" w14:textId="3DF84043" w:rsidR="00B910DF" w:rsidRPr="00B910DF" w:rsidRDefault="00B910DF" w:rsidP="00B910DF">
            <w:pPr>
              <w:jc w:val="center"/>
              <w:rPr>
                <w:b/>
                <w:sz w:val="20"/>
                <w:szCs w:val="20"/>
              </w:rPr>
            </w:pPr>
            <w:r>
              <w:rPr>
                <w:b/>
                <w:sz w:val="20"/>
                <w:szCs w:val="20"/>
              </w:rPr>
              <w:t>Speed</w:t>
            </w:r>
          </w:p>
        </w:tc>
        <w:tc>
          <w:tcPr>
            <w:tcW w:w="3006" w:type="dxa"/>
          </w:tcPr>
          <w:p w14:paraId="008CE3EF" w14:textId="665C2E39" w:rsidR="00B910DF" w:rsidRPr="00B910DF" w:rsidRDefault="00B910DF" w:rsidP="00B910DF">
            <w:pPr>
              <w:jc w:val="center"/>
              <w:rPr>
                <w:b/>
                <w:sz w:val="20"/>
                <w:szCs w:val="20"/>
              </w:rPr>
            </w:pPr>
            <w:r>
              <w:rPr>
                <w:b/>
                <w:sz w:val="20"/>
                <w:szCs w:val="20"/>
              </w:rPr>
              <w:t>Hideable</w:t>
            </w:r>
          </w:p>
        </w:tc>
      </w:tr>
      <w:tr w:rsidR="00B910DF" w:rsidRPr="00B910DF" w14:paraId="2E1ADCC7" w14:textId="77777777" w:rsidTr="00B910DF">
        <w:tc>
          <w:tcPr>
            <w:tcW w:w="3005" w:type="dxa"/>
          </w:tcPr>
          <w:p w14:paraId="7BD0C9CF" w14:textId="02E391F8" w:rsidR="00B910DF" w:rsidRPr="00B910DF" w:rsidRDefault="00B910DF" w:rsidP="00B910DF">
            <w:pPr>
              <w:rPr>
                <w:sz w:val="20"/>
                <w:szCs w:val="20"/>
              </w:rPr>
            </w:pPr>
            <w:r>
              <w:rPr>
                <w:sz w:val="20"/>
                <w:szCs w:val="20"/>
              </w:rPr>
              <w:t>Plain/Field</w:t>
            </w:r>
          </w:p>
        </w:tc>
        <w:tc>
          <w:tcPr>
            <w:tcW w:w="3005" w:type="dxa"/>
          </w:tcPr>
          <w:p w14:paraId="13DB1126" w14:textId="529D05B3" w:rsidR="00B910DF" w:rsidRPr="00B910DF" w:rsidRDefault="00B910DF" w:rsidP="00B910DF">
            <w:pPr>
              <w:jc w:val="center"/>
              <w:rPr>
                <w:sz w:val="20"/>
                <w:szCs w:val="20"/>
              </w:rPr>
            </w:pPr>
            <w:r>
              <w:rPr>
                <w:sz w:val="20"/>
                <w:szCs w:val="20"/>
              </w:rPr>
              <w:t>1x</w:t>
            </w:r>
          </w:p>
        </w:tc>
        <w:tc>
          <w:tcPr>
            <w:tcW w:w="3006" w:type="dxa"/>
          </w:tcPr>
          <w:p w14:paraId="562D9786" w14:textId="370BE968" w:rsidR="00B910DF" w:rsidRPr="00B910DF" w:rsidRDefault="00B910DF" w:rsidP="00B910DF">
            <w:pPr>
              <w:jc w:val="center"/>
              <w:rPr>
                <w:sz w:val="20"/>
                <w:szCs w:val="20"/>
              </w:rPr>
            </w:pPr>
            <w:r>
              <w:rPr>
                <w:sz w:val="20"/>
                <w:szCs w:val="20"/>
              </w:rPr>
              <w:t>NO</w:t>
            </w:r>
          </w:p>
        </w:tc>
      </w:tr>
      <w:tr w:rsidR="00B910DF" w:rsidRPr="00B910DF" w14:paraId="1DDF8D30" w14:textId="77777777" w:rsidTr="00B910DF">
        <w:tc>
          <w:tcPr>
            <w:tcW w:w="3005" w:type="dxa"/>
          </w:tcPr>
          <w:p w14:paraId="579483C0" w14:textId="625779A1" w:rsidR="00B910DF" w:rsidRPr="00B910DF" w:rsidRDefault="00B910DF" w:rsidP="00B910DF">
            <w:pPr>
              <w:rPr>
                <w:sz w:val="20"/>
                <w:szCs w:val="20"/>
              </w:rPr>
            </w:pPr>
            <w:r>
              <w:rPr>
                <w:sz w:val="20"/>
                <w:szCs w:val="20"/>
              </w:rPr>
              <w:t>Forest</w:t>
            </w:r>
          </w:p>
        </w:tc>
        <w:tc>
          <w:tcPr>
            <w:tcW w:w="3005" w:type="dxa"/>
          </w:tcPr>
          <w:p w14:paraId="778F4532" w14:textId="625B70D6" w:rsidR="00B910DF" w:rsidRPr="00B910DF" w:rsidRDefault="00B910DF" w:rsidP="00B910DF">
            <w:pPr>
              <w:jc w:val="center"/>
              <w:rPr>
                <w:sz w:val="20"/>
                <w:szCs w:val="20"/>
              </w:rPr>
            </w:pPr>
            <w:r>
              <w:rPr>
                <w:sz w:val="20"/>
                <w:szCs w:val="20"/>
              </w:rPr>
              <w:t>1x</w:t>
            </w:r>
          </w:p>
        </w:tc>
        <w:tc>
          <w:tcPr>
            <w:tcW w:w="3006" w:type="dxa"/>
          </w:tcPr>
          <w:p w14:paraId="4E5E974F" w14:textId="223D7494" w:rsidR="00B910DF" w:rsidRPr="00B910DF" w:rsidRDefault="00B910DF" w:rsidP="00B910DF">
            <w:pPr>
              <w:jc w:val="center"/>
              <w:rPr>
                <w:sz w:val="20"/>
                <w:szCs w:val="20"/>
              </w:rPr>
            </w:pPr>
            <w:r>
              <w:rPr>
                <w:sz w:val="20"/>
                <w:szCs w:val="20"/>
              </w:rPr>
              <w:t>YES</w:t>
            </w:r>
          </w:p>
        </w:tc>
      </w:tr>
      <w:tr w:rsidR="00B910DF" w:rsidRPr="00B910DF" w14:paraId="2D0C427B" w14:textId="77777777" w:rsidTr="00B910DF">
        <w:tc>
          <w:tcPr>
            <w:tcW w:w="3005" w:type="dxa"/>
          </w:tcPr>
          <w:p w14:paraId="24383BF6" w14:textId="6240DC3E" w:rsidR="00B910DF" w:rsidRPr="00B910DF" w:rsidRDefault="00B910DF" w:rsidP="00B910DF">
            <w:pPr>
              <w:rPr>
                <w:sz w:val="20"/>
                <w:szCs w:val="20"/>
              </w:rPr>
            </w:pPr>
            <w:r>
              <w:rPr>
                <w:sz w:val="20"/>
                <w:szCs w:val="20"/>
              </w:rPr>
              <w:t>Hills</w:t>
            </w:r>
          </w:p>
        </w:tc>
        <w:tc>
          <w:tcPr>
            <w:tcW w:w="3005" w:type="dxa"/>
          </w:tcPr>
          <w:p w14:paraId="1C6117D3" w14:textId="684252D5" w:rsidR="00B910DF" w:rsidRPr="00B910DF" w:rsidRDefault="00B910DF" w:rsidP="00B910DF">
            <w:pPr>
              <w:jc w:val="center"/>
              <w:rPr>
                <w:sz w:val="20"/>
                <w:szCs w:val="20"/>
              </w:rPr>
            </w:pPr>
            <w:r>
              <w:rPr>
                <w:sz w:val="20"/>
                <w:szCs w:val="20"/>
              </w:rPr>
              <w:t>0.75x</w:t>
            </w:r>
          </w:p>
        </w:tc>
        <w:tc>
          <w:tcPr>
            <w:tcW w:w="3006" w:type="dxa"/>
          </w:tcPr>
          <w:p w14:paraId="53DBA9C1" w14:textId="73E32C79" w:rsidR="00B910DF" w:rsidRPr="00B910DF" w:rsidRDefault="00B910DF" w:rsidP="00B910DF">
            <w:pPr>
              <w:jc w:val="center"/>
              <w:rPr>
                <w:sz w:val="20"/>
                <w:szCs w:val="20"/>
              </w:rPr>
            </w:pPr>
            <w:r>
              <w:rPr>
                <w:sz w:val="20"/>
                <w:szCs w:val="20"/>
              </w:rPr>
              <w:t>NO</w:t>
            </w:r>
          </w:p>
        </w:tc>
      </w:tr>
      <w:tr w:rsidR="00B910DF" w:rsidRPr="00B910DF" w14:paraId="2653B5C4" w14:textId="77777777" w:rsidTr="00B910DF">
        <w:tc>
          <w:tcPr>
            <w:tcW w:w="3005" w:type="dxa"/>
          </w:tcPr>
          <w:p w14:paraId="4A5F3BB4" w14:textId="6251D711" w:rsidR="00B910DF" w:rsidRPr="00B910DF" w:rsidRDefault="00B910DF" w:rsidP="00B910DF">
            <w:pPr>
              <w:rPr>
                <w:sz w:val="20"/>
                <w:szCs w:val="20"/>
              </w:rPr>
            </w:pPr>
            <w:r>
              <w:rPr>
                <w:sz w:val="20"/>
                <w:szCs w:val="20"/>
              </w:rPr>
              <w:t>Thick Forest/Swamp</w:t>
            </w:r>
          </w:p>
        </w:tc>
        <w:tc>
          <w:tcPr>
            <w:tcW w:w="3005" w:type="dxa"/>
          </w:tcPr>
          <w:p w14:paraId="42824C1F" w14:textId="0EF6860E" w:rsidR="00B910DF" w:rsidRPr="00B910DF" w:rsidRDefault="00B910DF" w:rsidP="00B910DF">
            <w:pPr>
              <w:jc w:val="center"/>
              <w:rPr>
                <w:sz w:val="20"/>
                <w:szCs w:val="20"/>
              </w:rPr>
            </w:pPr>
            <w:r>
              <w:rPr>
                <w:sz w:val="20"/>
                <w:szCs w:val="20"/>
              </w:rPr>
              <w:t>0.5x</w:t>
            </w:r>
          </w:p>
        </w:tc>
        <w:tc>
          <w:tcPr>
            <w:tcW w:w="3006" w:type="dxa"/>
          </w:tcPr>
          <w:p w14:paraId="1BAF1209" w14:textId="203D207D" w:rsidR="00B910DF" w:rsidRPr="00B910DF" w:rsidRDefault="00B910DF" w:rsidP="00B910DF">
            <w:pPr>
              <w:jc w:val="center"/>
              <w:rPr>
                <w:sz w:val="20"/>
                <w:szCs w:val="20"/>
              </w:rPr>
            </w:pPr>
            <w:r>
              <w:rPr>
                <w:sz w:val="20"/>
                <w:szCs w:val="20"/>
              </w:rPr>
              <w:t>YES</w:t>
            </w:r>
          </w:p>
        </w:tc>
      </w:tr>
      <w:tr w:rsidR="00B910DF" w:rsidRPr="00B910DF" w14:paraId="63B86444" w14:textId="77777777" w:rsidTr="00B910DF">
        <w:tc>
          <w:tcPr>
            <w:tcW w:w="3005" w:type="dxa"/>
          </w:tcPr>
          <w:p w14:paraId="7470F984" w14:textId="4F21CFE5" w:rsidR="00B910DF" w:rsidRPr="00B910DF" w:rsidRDefault="00B910DF" w:rsidP="00B910DF">
            <w:pPr>
              <w:rPr>
                <w:sz w:val="20"/>
                <w:szCs w:val="20"/>
              </w:rPr>
            </w:pPr>
            <w:r>
              <w:rPr>
                <w:sz w:val="20"/>
                <w:szCs w:val="20"/>
              </w:rPr>
              <w:t>Desert</w:t>
            </w:r>
          </w:p>
        </w:tc>
        <w:tc>
          <w:tcPr>
            <w:tcW w:w="3005" w:type="dxa"/>
          </w:tcPr>
          <w:p w14:paraId="2D212A93" w14:textId="5B985FDF" w:rsidR="00B910DF" w:rsidRPr="00B910DF" w:rsidRDefault="00B910DF" w:rsidP="00B910DF">
            <w:pPr>
              <w:jc w:val="center"/>
              <w:rPr>
                <w:sz w:val="20"/>
                <w:szCs w:val="20"/>
              </w:rPr>
            </w:pPr>
            <w:r>
              <w:rPr>
                <w:sz w:val="20"/>
                <w:szCs w:val="20"/>
              </w:rPr>
              <w:t>1x</w:t>
            </w:r>
          </w:p>
        </w:tc>
        <w:tc>
          <w:tcPr>
            <w:tcW w:w="3006" w:type="dxa"/>
          </w:tcPr>
          <w:p w14:paraId="6C6B1959" w14:textId="74AADCAC" w:rsidR="00B910DF" w:rsidRPr="00B910DF" w:rsidRDefault="00B910DF" w:rsidP="00B910DF">
            <w:pPr>
              <w:jc w:val="center"/>
              <w:rPr>
                <w:sz w:val="20"/>
                <w:szCs w:val="20"/>
              </w:rPr>
            </w:pPr>
            <w:r>
              <w:rPr>
                <w:sz w:val="20"/>
                <w:szCs w:val="20"/>
              </w:rPr>
              <w:t>NO</w:t>
            </w:r>
          </w:p>
        </w:tc>
      </w:tr>
      <w:tr w:rsidR="00B910DF" w:rsidRPr="00B910DF" w14:paraId="4E6F3E28" w14:textId="77777777" w:rsidTr="00B910DF">
        <w:tc>
          <w:tcPr>
            <w:tcW w:w="3005" w:type="dxa"/>
          </w:tcPr>
          <w:p w14:paraId="33EB6523" w14:textId="4C2D268F" w:rsidR="00B910DF" w:rsidRPr="00B910DF" w:rsidRDefault="00B910DF" w:rsidP="00B910DF">
            <w:pPr>
              <w:rPr>
                <w:sz w:val="20"/>
                <w:szCs w:val="20"/>
              </w:rPr>
            </w:pPr>
            <w:r>
              <w:rPr>
                <w:sz w:val="20"/>
                <w:szCs w:val="20"/>
              </w:rPr>
              <w:t>Mountains</w:t>
            </w:r>
          </w:p>
        </w:tc>
        <w:tc>
          <w:tcPr>
            <w:tcW w:w="3005" w:type="dxa"/>
          </w:tcPr>
          <w:p w14:paraId="6893C0C9" w14:textId="4531A0C7" w:rsidR="00B910DF" w:rsidRPr="00B910DF" w:rsidRDefault="00B910DF" w:rsidP="00B910DF">
            <w:pPr>
              <w:jc w:val="center"/>
              <w:rPr>
                <w:sz w:val="20"/>
                <w:szCs w:val="20"/>
              </w:rPr>
            </w:pPr>
            <w:r>
              <w:rPr>
                <w:sz w:val="20"/>
                <w:szCs w:val="20"/>
              </w:rPr>
              <w:t>0.25x</w:t>
            </w:r>
          </w:p>
        </w:tc>
        <w:tc>
          <w:tcPr>
            <w:tcW w:w="3006" w:type="dxa"/>
          </w:tcPr>
          <w:p w14:paraId="0757CD65" w14:textId="19B2D874" w:rsidR="00B910DF" w:rsidRPr="00B910DF" w:rsidRDefault="00B910DF" w:rsidP="00B910DF">
            <w:pPr>
              <w:jc w:val="center"/>
              <w:rPr>
                <w:sz w:val="20"/>
                <w:szCs w:val="20"/>
              </w:rPr>
            </w:pPr>
            <w:r>
              <w:rPr>
                <w:sz w:val="20"/>
                <w:szCs w:val="20"/>
              </w:rPr>
              <w:t>NO</w:t>
            </w:r>
          </w:p>
        </w:tc>
      </w:tr>
      <w:tr w:rsidR="00B910DF" w:rsidRPr="00B910DF" w14:paraId="144F450B" w14:textId="77777777" w:rsidTr="00B910DF">
        <w:tc>
          <w:tcPr>
            <w:tcW w:w="3005" w:type="dxa"/>
          </w:tcPr>
          <w:p w14:paraId="1CB073A7" w14:textId="69DFE3E1" w:rsidR="00B910DF" w:rsidRPr="00B910DF" w:rsidRDefault="00B910DF" w:rsidP="00B910DF">
            <w:pPr>
              <w:rPr>
                <w:sz w:val="20"/>
                <w:szCs w:val="20"/>
              </w:rPr>
            </w:pPr>
            <w:r>
              <w:rPr>
                <w:sz w:val="20"/>
                <w:szCs w:val="20"/>
              </w:rPr>
              <w:t>Rivers/Impassable</w:t>
            </w:r>
          </w:p>
        </w:tc>
        <w:tc>
          <w:tcPr>
            <w:tcW w:w="3005" w:type="dxa"/>
          </w:tcPr>
          <w:p w14:paraId="38518F75" w14:textId="5A6E7477" w:rsidR="00B910DF" w:rsidRPr="00B910DF" w:rsidRDefault="00B910DF" w:rsidP="00B910DF">
            <w:pPr>
              <w:jc w:val="center"/>
              <w:rPr>
                <w:sz w:val="20"/>
                <w:szCs w:val="20"/>
              </w:rPr>
            </w:pPr>
            <w:r>
              <w:rPr>
                <w:sz w:val="20"/>
                <w:szCs w:val="20"/>
              </w:rPr>
              <w:t>Cannot be traversed</w:t>
            </w:r>
          </w:p>
        </w:tc>
        <w:tc>
          <w:tcPr>
            <w:tcW w:w="3006" w:type="dxa"/>
          </w:tcPr>
          <w:p w14:paraId="2BF9416A" w14:textId="4AC05BD2" w:rsidR="00B910DF" w:rsidRPr="00B910DF" w:rsidRDefault="00B910DF" w:rsidP="00B910DF">
            <w:pPr>
              <w:jc w:val="center"/>
              <w:rPr>
                <w:sz w:val="20"/>
                <w:szCs w:val="20"/>
              </w:rPr>
            </w:pPr>
            <w:r>
              <w:rPr>
                <w:sz w:val="20"/>
                <w:szCs w:val="20"/>
              </w:rPr>
              <w:t>NO</w:t>
            </w:r>
          </w:p>
        </w:tc>
      </w:tr>
    </w:tbl>
    <w:p w14:paraId="0B328E15" w14:textId="5F61D11C" w:rsidR="00603929" w:rsidRDefault="00603929" w:rsidP="00603929">
      <w:pPr>
        <w:spacing w:before="240"/>
      </w:pPr>
      <w:r>
        <w:t>Terrain should be clearly marked on the battlefield if present.</w:t>
      </w:r>
    </w:p>
    <w:p w14:paraId="46A01316" w14:textId="16C33366" w:rsidR="00603929" w:rsidRDefault="00603929" w:rsidP="00603929">
      <w:r>
        <w:t>In addition to terrain, structures can also be present on the battlefield, though they may be either pre-existing or built by players. Any structure on the battlefield can be damaged by attacks, and even destroyed.</w:t>
      </w:r>
    </w:p>
    <w:tbl>
      <w:tblPr>
        <w:tblStyle w:val="TableGrid"/>
        <w:tblW w:w="9039" w:type="dxa"/>
        <w:tblLook w:val="04A0" w:firstRow="1" w:lastRow="0" w:firstColumn="1" w:lastColumn="0" w:noHBand="0" w:noVBand="1"/>
      </w:tblPr>
      <w:tblGrid>
        <w:gridCol w:w="3013"/>
        <w:gridCol w:w="3013"/>
        <w:gridCol w:w="3013"/>
      </w:tblGrid>
      <w:tr w:rsidR="002463AA" w:rsidRPr="00603929" w14:paraId="3F6ADCEE" w14:textId="77777777" w:rsidTr="002463AA">
        <w:trPr>
          <w:trHeight w:val="256"/>
        </w:trPr>
        <w:tc>
          <w:tcPr>
            <w:tcW w:w="3013" w:type="dxa"/>
          </w:tcPr>
          <w:p w14:paraId="4EDA833A" w14:textId="460D5392" w:rsidR="002463AA" w:rsidRPr="00F116D1" w:rsidRDefault="002463AA" w:rsidP="00F116D1">
            <w:pPr>
              <w:jc w:val="center"/>
              <w:rPr>
                <w:b/>
                <w:sz w:val="20"/>
              </w:rPr>
            </w:pPr>
            <w:r w:rsidRPr="00F116D1">
              <w:rPr>
                <w:b/>
                <w:sz w:val="20"/>
              </w:rPr>
              <w:t>Structure</w:t>
            </w:r>
          </w:p>
        </w:tc>
        <w:tc>
          <w:tcPr>
            <w:tcW w:w="3013" w:type="dxa"/>
          </w:tcPr>
          <w:p w14:paraId="1CE0C3AA" w14:textId="59C78796" w:rsidR="002463AA" w:rsidRPr="00F116D1" w:rsidRDefault="002463AA" w:rsidP="00F116D1">
            <w:pPr>
              <w:jc w:val="center"/>
              <w:rPr>
                <w:b/>
                <w:sz w:val="20"/>
              </w:rPr>
            </w:pPr>
            <w:r w:rsidRPr="00F116D1">
              <w:rPr>
                <w:b/>
                <w:sz w:val="20"/>
              </w:rPr>
              <w:t>HP (intrinsic HP)</w:t>
            </w:r>
            <w:r w:rsidR="00F116D1">
              <w:rPr>
                <w:b/>
                <w:sz w:val="20"/>
              </w:rPr>
              <w:t xml:space="preserve"> and max size</w:t>
            </w:r>
          </w:p>
        </w:tc>
        <w:tc>
          <w:tcPr>
            <w:tcW w:w="3013" w:type="dxa"/>
          </w:tcPr>
          <w:p w14:paraId="75BF1A8F" w14:textId="0C95FFF2" w:rsidR="002463AA" w:rsidRPr="00F116D1" w:rsidRDefault="002463AA" w:rsidP="00F116D1">
            <w:pPr>
              <w:jc w:val="center"/>
              <w:rPr>
                <w:b/>
                <w:sz w:val="20"/>
              </w:rPr>
            </w:pPr>
            <w:r w:rsidRPr="00F116D1">
              <w:rPr>
                <w:b/>
                <w:sz w:val="20"/>
              </w:rPr>
              <w:t>Summary</w:t>
            </w:r>
          </w:p>
        </w:tc>
      </w:tr>
      <w:tr w:rsidR="002463AA" w:rsidRPr="00603929" w14:paraId="2BB12A72" w14:textId="77777777" w:rsidTr="002463AA">
        <w:trPr>
          <w:trHeight w:val="244"/>
        </w:trPr>
        <w:tc>
          <w:tcPr>
            <w:tcW w:w="3013" w:type="dxa"/>
          </w:tcPr>
          <w:p w14:paraId="01AA6F68" w14:textId="7BB6B79A" w:rsidR="002463AA" w:rsidRPr="00603929" w:rsidRDefault="002463AA" w:rsidP="00603929">
            <w:pPr>
              <w:rPr>
                <w:sz w:val="20"/>
              </w:rPr>
            </w:pPr>
            <w:r>
              <w:rPr>
                <w:sz w:val="20"/>
              </w:rPr>
              <w:t>Settlements</w:t>
            </w:r>
          </w:p>
        </w:tc>
        <w:tc>
          <w:tcPr>
            <w:tcW w:w="3013" w:type="dxa"/>
          </w:tcPr>
          <w:p w14:paraId="18B59BA6" w14:textId="4964FFD8" w:rsidR="002463AA" w:rsidRPr="00603929" w:rsidRDefault="002463AA" w:rsidP="00603929">
            <w:pPr>
              <w:rPr>
                <w:sz w:val="20"/>
              </w:rPr>
            </w:pPr>
            <w:r>
              <w:rPr>
                <w:sz w:val="20"/>
              </w:rPr>
              <w:t>Cannot be destroyed</w:t>
            </w:r>
          </w:p>
        </w:tc>
        <w:tc>
          <w:tcPr>
            <w:tcW w:w="3013" w:type="dxa"/>
          </w:tcPr>
          <w:p w14:paraId="0A20E9AC" w14:textId="2B96207C" w:rsidR="002463AA" w:rsidRPr="00603929" w:rsidRDefault="002463AA" w:rsidP="00603929">
            <w:pPr>
              <w:rPr>
                <w:sz w:val="20"/>
              </w:rPr>
            </w:pPr>
          </w:p>
        </w:tc>
      </w:tr>
      <w:tr w:rsidR="002463AA" w:rsidRPr="00603929" w14:paraId="13F43D9A" w14:textId="77777777" w:rsidTr="002463AA">
        <w:trPr>
          <w:trHeight w:val="256"/>
        </w:trPr>
        <w:tc>
          <w:tcPr>
            <w:tcW w:w="3013" w:type="dxa"/>
          </w:tcPr>
          <w:p w14:paraId="006DF005" w14:textId="1C0A4512" w:rsidR="002463AA" w:rsidRDefault="002463AA" w:rsidP="00603929">
            <w:pPr>
              <w:rPr>
                <w:sz w:val="20"/>
              </w:rPr>
            </w:pPr>
            <w:r>
              <w:rPr>
                <w:sz w:val="20"/>
              </w:rPr>
              <w:t>Single Building</w:t>
            </w:r>
          </w:p>
        </w:tc>
        <w:tc>
          <w:tcPr>
            <w:tcW w:w="3013" w:type="dxa"/>
          </w:tcPr>
          <w:p w14:paraId="149D955C" w14:textId="2022747D" w:rsidR="002463AA" w:rsidRPr="00603929" w:rsidRDefault="002463AA" w:rsidP="00603929">
            <w:pPr>
              <w:rPr>
                <w:sz w:val="20"/>
              </w:rPr>
            </w:pPr>
            <w:r>
              <w:rPr>
                <w:sz w:val="20"/>
              </w:rPr>
              <w:t>D4 (3)</w:t>
            </w:r>
          </w:p>
        </w:tc>
        <w:tc>
          <w:tcPr>
            <w:tcW w:w="3013" w:type="dxa"/>
          </w:tcPr>
          <w:p w14:paraId="7C779DF8" w14:textId="591151D2" w:rsidR="002463AA" w:rsidRPr="00603929" w:rsidRDefault="002463AA" w:rsidP="00603929">
            <w:pPr>
              <w:rPr>
                <w:sz w:val="20"/>
              </w:rPr>
            </w:pPr>
            <w:r>
              <w:rPr>
                <w:sz w:val="20"/>
              </w:rPr>
              <w:t>Can hide 1 unit</w:t>
            </w:r>
          </w:p>
        </w:tc>
      </w:tr>
      <w:tr w:rsidR="002463AA" w:rsidRPr="00603929" w14:paraId="5AAAC01B" w14:textId="77777777" w:rsidTr="002463AA">
        <w:trPr>
          <w:trHeight w:val="256"/>
        </w:trPr>
        <w:tc>
          <w:tcPr>
            <w:tcW w:w="3013" w:type="dxa"/>
          </w:tcPr>
          <w:p w14:paraId="46B61938" w14:textId="605A863C" w:rsidR="002463AA" w:rsidRPr="00603929" w:rsidRDefault="002463AA" w:rsidP="00603929">
            <w:pPr>
              <w:rPr>
                <w:sz w:val="20"/>
              </w:rPr>
            </w:pPr>
            <w:r>
              <w:rPr>
                <w:sz w:val="20"/>
              </w:rPr>
              <w:t>Bridge</w:t>
            </w:r>
          </w:p>
        </w:tc>
        <w:tc>
          <w:tcPr>
            <w:tcW w:w="3013" w:type="dxa"/>
          </w:tcPr>
          <w:p w14:paraId="37035183" w14:textId="56A97C41" w:rsidR="002463AA" w:rsidRPr="00603929" w:rsidRDefault="002463AA" w:rsidP="00603929">
            <w:pPr>
              <w:rPr>
                <w:sz w:val="20"/>
              </w:rPr>
            </w:pPr>
            <w:r>
              <w:rPr>
                <w:sz w:val="20"/>
              </w:rPr>
              <w:t>D6 (4)</w:t>
            </w:r>
            <w:r w:rsidR="00F116D1">
              <w:rPr>
                <w:sz w:val="20"/>
              </w:rPr>
              <w:t xml:space="preserve"> 10 cm</w:t>
            </w:r>
          </w:p>
        </w:tc>
        <w:tc>
          <w:tcPr>
            <w:tcW w:w="3013" w:type="dxa"/>
          </w:tcPr>
          <w:p w14:paraId="155AE25D" w14:textId="43FC4D34" w:rsidR="002463AA" w:rsidRPr="00603929" w:rsidRDefault="002463AA" w:rsidP="00603929">
            <w:pPr>
              <w:rPr>
                <w:sz w:val="20"/>
              </w:rPr>
            </w:pPr>
            <w:r>
              <w:rPr>
                <w:sz w:val="20"/>
              </w:rPr>
              <w:t>Allows travel over rivers</w:t>
            </w:r>
          </w:p>
        </w:tc>
      </w:tr>
      <w:tr w:rsidR="002463AA" w:rsidRPr="00603929" w14:paraId="16280E39" w14:textId="77777777" w:rsidTr="002463AA">
        <w:trPr>
          <w:trHeight w:val="244"/>
        </w:trPr>
        <w:tc>
          <w:tcPr>
            <w:tcW w:w="3013" w:type="dxa"/>
          </w:tcPr>
          <w:p w14:paraId="6398C018" w14:textId="7D3AB430" w:rsidR="002463AA" w:rsidRPr="00603929" w:rsidRDefault="002463AA" w:rsidP="00603929">
            <w:pPr>
              <w:rPr>
                <w:sz w:val="20"/>
              </w:rPr>
            </w:pPr>
            <w:r>
              <w:rPr>
                <w:sz w:val="20"/>
              </w:rPr>
              <w:t>Road/Pass</w:t>
            </w:r>
          </w:p>
        </w:tc>
        <w:tc>
          <w:tcPr>
            <w:tcW w:w="3013" w:type="dxa"/>
          </w:tcPr>
          <w:p w14:paraId="1EEC2D9E" w14:textId="74D1F6F2" w:rsidR="002463AA" w:rsidRPr="00603929" w:rsidRDefault="002463AA" w:rsidP="00603929">
            <w:pPr>
              <w:rPr>
                <w:sz w:val="20"/>
              </w:rPr>
            </w:pPr>
            <w:r>
              <w:rPr>
                <w:sz w:val="20"/>
              </w:rPr>
              <w:t>D8 (6)</w:t>
            </w:r>
            <w:r w:rsidR="00F116D1">
              <w:rPr>
                <w:sz w:val="20"/>
              </w:rPr>
              <w:t xml:space="preserve"> 10 cm</w:t>
            </w:r>
          </w:p>
        </w:tc>
        <w:tc>
          <w:tcPr>
            <w:tcW w:w="3013" w:type="dxa"/>
          </w:tcPr>
          <w:p w14:paraId="659EBF91" w14:textId="38BA7C0E" w:rsidR="002463AA" w:rsidRPr="00603929" w:rsidRDefault="002463AA" w:rsidP="00603929">
            <w:pPr>
              <w:rPr>
                <w:sz w:val="20"/>
              </w:rPr>
            </w:pPr>
            <w:r>
              <w:rPr>
                <w:sz w:val="20"/>
              </w:rPr>
              <w:t>Allows 1x travel in any terrain</w:t>
            </w:r>
          </w:p>
        </w:tc>
      </w:tr>
      <w:tr w:rsidR="002463AA" w:rsidRPr="00603929" w14:paraId="2AE251DD" w14:textId="77777777" w:rsidTr="002463AA">
        <w:trPr>
          <w:trHeight w:val="256"/>
        </w:trPr>
        <w:tc>
          <w:tcPr>
            <w:tcW w:w="3013" w:type="dxa"/>
          </w:tcPr>
          <w:p w14:paraId="19B64D71" w14:textId="09B1BE60" w:rsidR="002463AA" w:rsidRPr="00603929" w:rsidRDefault="002463AA" w:rsidP="00603929">
            <w:pPr>
              <w:rPr>
                <w:sz w:val="20"/>
              </w:rPr>
            </w:pPr>
            <w:r>
              <w:rPr>
                <w:sz w:val="20"/>
              </w:rPr>
              <w:t>Fortification</w:t>
            </w:r>
          </w:p>
        </w:tc>
        <w:tc>
          <w:tcPr>
            <w:tcW w:w="3013" w:type="dxa"/>
          </w:tcPr>
          <w:p w14:paraId="17731E9F" w14:textId="19612A0D" w:rsidR="002463AA" w:rsidRPr="00603929" w:rsidRDefault="002463AA" w:rsidP="00603929">
            <w:pPr>
              <w:rPr>
                <w:sz w:val="20"/>
              </w:rPr>
            </w:pPr>
            <w:r>
              <w:rPr>
                <w:sz w:val="20"/>
              </w:rPr>
              <w:t xml:space="preserve">D4 (3) </w:t>
            </w:r>
            <w:r w:rsidR="00F116D1">
              <w:rPr>
                <w:sz w:val="20"/>
              </w:rPr>
              <w:t xml:space="preserve">5 cm </w:t>
            </w:r>
            <w:r>
              <w:rPr>
                <w:sz w:val="20"/>
              </w:rPr>
              <w:t>per build turn</w:t>
            </w:r>
          </w:p>
        </w:tc>
        <w:tc>
          <w:tcPr>
            <w:tcW w:w="3013" w:type="dxa"/>
          </w:tcPr>
          <w:p w14:paraId="366A6646" w14:textId="419B2896" w:rsidR="002463AA" w:rsidRPr="00603929" w:rsidRDefault="002463AA" w:rsidP="00603929">
            <w:pPr>
              <w:rPr>
                <w:sz w:val="20"/>
              </w:rPr>
            </w:pPr>
            <w:r>
              <w:rPr>
                <w:sz w:val="20"/>
              </w:rPr>
              <w:t>Defends unit</w:t>
            </w:r>
          </w:p>
        </w:tc>
      </w:tr>
      <w:tr w:rsidR="002463AA" w:rsidRPr="00603929" w14:paraId="6DC590FC" w14:textId="77777777" w:rsidTr="002463AA">
        <w:trPr>
          <w:trHeight w:val="244"/>
        </w:trPr>
        <w:tc>
          <w:tcPr>
            <w:tcW w:w="3013" w:type="dxa"/>
          </w:tcPr>
          <w:p w14:paraId="476B5B3C" w14:textId="6B70A1C2" w:rsidR="002463AA" w:rsidRPr="00603929" w:rsidRDefault="002463AA" w:rsidP="00603929">
            <w:pPr>
              <w:rPr>
                <w:sz w:val="20"/>
              </w:rPr>
            </w:pPr>
            <w:r>
              <w:rPr>
                <w:sz w:val="20"/>
              </w:rPr>
              <w:t>Port</w:t>
            </w:r>
          </w:p>
        </w:tc>
        <w:tc>
          <w:tcPr>
            <w:tcW w:w="3013" w:type="dxa"/>
          </w:tcPr>
          <w:p w14:paraId="6960F96E" w14:textId="35FB971A" w:rsidR="002463AA" w:rsidRPr="00603929" w:rsidRDefault="002463AA" w:rsidP="00603929">
            <w:pPr>
              <w:rPr>
                <w:sz w:val="20"/>
              </w:rPr>
            </w:pPr>
            <w:r>
              <w:rPr>
                <w:sz w:val="20"/>
              </w:rPr>
              <w:t>D4 (3)</w:t>
            </w:r>
            <w:r w:rsidR="00F116D1">
              <w:rPr>
                <w:sz w:val="20"/>
              </w:rPr>
              <w:t xml:space="preserve"> </w:t>
            </w:r>
          </w:p>
        </w:tc>
        <w:tc>
          <w:tcPr>
            <w:tcW w:w="3013" w:type="dxa"/>
          </w:tcPr>
          <w:p w14:paraId="484DDA89" w14:textId="22B10670" w:rsidR="002463AA" w:rsidRPr="00603929" w:rsidRDefault="002463AA" w:rsidP="00603929">
            <w:pPr>
              <w:rPr>
                <w:sz w:val="20"/>
              </w:rPr>
            </w:pPr>
            <w:r>
              <w:rPr>
                <w:sz w:val="20"/>
              </w:rPr>
              <w:t>Allows for amphibious landing</w:t>
            </w:r>
          </w:p>
        </w:tc>
      </w:tr>
      <w:tr w:rsidR="002463AA" w:rsidRPr="00603929" w14:paraId="48EB24B6" w14:textId="77777777" w:rsidTr="002463AA">
        <w:trPr>
          <w:trHeight w:val="244"/>
        </w:trPr>
        <w:tc>
          <w:tcPr>
            <w:tcW w:w="3013" w:type="dxa"/>
          </w:tcPr>
          <w:p w14:paraId="7B709839" w14:textId="6741E69E" w:rsidR="002463AA" w:rsidRPr="00603929" w:rsidRDefault="002463AA" w:rsidP="00603929">
            <w:pPr>
              <w:rPr>
                <w:sz w:val="20"/>
              </w:rPr>
            </w:pPr>
            <w:r>
              <w:rPr>
                <w:sz w:val="20"/>
              </w:rPr>
              <w:t>Airfield</w:t>
            </w:r>
          </w:p>
        </w:tc>
        <w:tc>
          <w:tcPr>
            <w:tcW w:w="3013" w:type="dxa"/>
          </w:tcPr>
          <w:p w14:paraId="14B73D81" w14:textId="0220EF80" w:rsidR="002463AA" w:rsidRPr="00603929" w:rsidRDefault="002463AA" w:rsidP="00603929">
            <w:pPr>
              <w:rPr>
                <w:sz w:val="20"/>
              </w:rPr>
            </w:pPr>
            <w:r>
              <w:rPr>
                <w:sz w:val="20"/>
              </w:rPr>
              <w:t>D6 (4) per build turn</w:t>
            </w:r>
          </w:p>
        </w:tc>
        <w:tc>
          <w:tcPr>
            <w:tcW w:w="3013" w:type="dxa"/>
          </w:tcPr>
          <w:p w14:paraId="54BF45F2" w14:textId="3BBADA2C" w:rsidR="002463AA" w:rsidRPr="00603929" w:rsidRDefault="002463AA" w:rsidP="00603929">
            <w:pPr>
              <w:rPr>
                <w:sz w:val="20"/>
              </w:rPr>
            </w:pPr>
            <w:r>
              <w:rPr>
                <w:sz w:val="20"/>
              </w:rPr>
              <w:t>Allows for takeoff of aircraft</w:t>
            </w:r>
          </w:p>
        </w:tc>
      </w:tr>
    </w:tbl>
    <w:p w14:paraId="1CFE5E67" w14:textId="08302DB1" w:rsidR="005C180A" w:rsidRDefault="005C180A" w:rsidP="00F116D1">
      <w:pPr>
        <w:pStyle w:val="Heading1"/>
        <w:spacing w:before="240"/>
      </w:pPr>
      <w:r>
        <w:t>Naval Warfare</w:t>
      </w:r>
    </w:p>
    <w:p w14:paraId="1F639ECD" w14:textId="4BCFD6AB" w:rsidR="00977C40" w:rsidRPr="00C404CA" w:rsidRDefault="00C404CA" w:rsidP="00C404CA">
      <w:r>
        <w:t xml:space="preserve">Naval warfare involves ships as their basic unit. Ships can be characterized as </w:t>
      </w:r>
      <w:r w:rsidR="005B6C6A">
        <w:t>regular ships, coastal ships, submarines, and heavy ships. Many naval ships have transport capabilities, and can move both army units and airplanes on the sea.</w:t>
      </w:r>
      <w:r w:rsidR="00977C40">
        <w:t xml:space="preserve"> A ship may be sunk instantly in some scenarios, or if it reaches 0 HP, in which case the representation is removed from the battlefield. A ship sunk also loses anything it is transporting.</w:t>
      </w:r>
    </w:p>
    <w:p w14:paraId="17E1FB00" w14:textId="0AF1C10B" w:rsidR="00042B74" w:rsidRDefault="00042B74" w:rsidP="00042B74">
      <w:pPr>
        <w:pStyle w:val="Heading2"/>
      </w:pPr>
      <w:r>
        <w:t>Units</w:t>
      </w:r>
    </w:p>
    <w:p w14:paraId="778780CF" w14:textId="3F96F4DD" w:rsidR="00C404CA" w:rsidRDefault="00C404CA" w:rsidP="00C404CA">
      <w:r>
        <w:t>This chart serves a summary of different units and their capabilities, and may be furnished to the players as a reference. It is not meant to be exhaustive, as there may be specialty units with differing abilities which might be needed in certain scenarios, but these units described in this chart are fairly general and universal.</w:t>
      </w:r>
    </w:p>
    <w:p w14:paraId="1D3C8858" w14:textId="77777777" w:rsidR="00F116D1" w:rsidRPr="00C404CA" w:rsidRDefault="00F116D1" w:rsidP="00C404CA"/>
    <w:tbl>
      <w:tblPr>
        <w:tblW w:w="9039" w:type="dxa"/>
        <w:tblInd w:w="-30" w:type="dxa"/>
        <w:tblLayout w:type="fixed"/>
        <w:tblCellMar>
          <w:left w:w="30" w:type="dxa"/>
          <w:right w:w="30" w:type="dxa"/>
        </w:tblCellMar>
        <w:tblLook w:val="0000" w:firstRow="0" w:lastRow="0" w:firstColumn="0" w:lastColumn="0" w:noHBand="0" w:noVBand="0"/>
      </w:tblPr>
      <w:tblGrid>
        <w:gridCol w:w="1304"/>
        <w:gridCol w:w="819"/>
        <w:gridCol w:w="637"/>
        <w:gridCol w:w="455"/>
        <w:gridCol w:w="1092"/>
        <w:gridCol w:w="819"/>
        <w:gridCol w:w="910"/>
        <w:gridCol w:w="728"/>
        <w:gridCol w:w="455"/>
        <w:gridCol w:w="910"/>
        <w:gridCol w:w="364"/>
        <w:gridCol w:w="540"/>
        <w:gridCol w:w="6"/>
      </w:tblGrid>
      <w:tr w:rsidR="00E14DED" w:rsidRPr="00381A79" w14:paraId="41F79FF3" w14:textId="77777777" w:rsidTr="000B4C0C">
        <w:trPr>
          <w:gridAfter w:val="1"/>
          <w:wAfter w:w="6" w:type="dxa"/>
          <w:trHeight w:val="313"/>
        </w:trPr>
        <w:tc>
          <w:tcPr>
            <w:tcW w:w="1304" w:type="dxa"/>
            <w:vMerge w:val="restart"/>
            <w:tcBorders>
              <w:top w:val="nil"/>
              <w:left w:val="nil"/>
              <w:right w:val="nil"/>
            </w:tcBorders>
            <w:vAlign w:val="center"/>
          </w:tcPr>
          <w:p w14:paraId="57BBDCF0"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lastRenderedPageBreak/>
              <w:t>Ship Class</w:t>
            </w:r>
          </w:p>
        </w:tc>
        <w:tc>
          <w:tcPr>
            <w:tcW w:w="1911" w:type="dxa"/>
            <w:gridSpan w:val="3"/>
            <w:tcBorders>
              <w:top w:val="nil"/>
              <w:left w:val="nil"/>
              <w:bottom w:val="nil"/>
              <w:right w:val="nil"/>
            </w:tcBorders>
            <w:vAlign w:val="center"/>
          </w:tcPr>
          <w:p w14:paraId="5D17DA1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Information</w:t>
            </w:r>
          </w:p>
        </w:tc>
        <w:tc>
          <w:tcPr>
            <w:tcW w:w="5818" w:type="dxa"/>
            <w:gridSpan w:val="8"/>
            <w:tcBorders>
              <w:top w:val="nil"/>
              <w:left w:val="nil"/>
              <w:bottom w:val="nil"/>
              <w:right w:val="nil"/>
            </w:tcBorders>
            <w:vAlign w:val="center"/>
          </w:tcPr>
          <w:p w14:paraId="7716D50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Warfare Actions</w:t>
            </w:r>
          </w:p>
        </w:tc>
      </w:tr>
      <w:tr w:rsidR="00E14DED" w:rsidRPr="00381A79" w14:paraId="05D80B04" w14:textId="77777777" w:rsidTr="000B4C0C">
        <w:trPr>
          <w:trHeight w:val="313"/>
        </w:trPr>
        <w:tc>
          <w:tcPr>
            <w:tcW w:w="1304" w:type="dxa"/>
            <w:vMerge/>
            <w:tcBorders>
              <w:left w:val="nil"/>
              <w:right w:val="nil"/>
            </w:tcBorders>
            <w:vAlign w:val="center"/>
          </w:tcPr>
          <w:p w14:paraId="53BFF37C"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vMerge w:val="restart"/>
            <w:tcBorders>
              <w:top w:val="nil"/>
              <w:left w:val="nil"/>
              <w:right w:val="nil"/>
            </w:tcBorders>
            <w:vAlign w:val="center"/>
          </w:tcPr>
          <w:p w14:paraId="05ECBD75"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HP</w:t>
            </w:r>
          </w:p>
        </w:tc>
        <w:tc>
          <w:tcPr>
            <w:tcW w:w="1092" w:type="dxa"/>
            <w:gridSpan w:val="2"/>
            <w:tcBorders>
              <w:top w:val="nil"/>
              <w:left w:val="nil"/>
              <w:bottom w:val="nil"/>
              <w:right w:val="nil"/>
            </w:tcBorders>
            <w:vAlign w:val="center"/>
          </w:tcPr>
          <w:p w14:paraId="662CEA13"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Movement</w:t>
            </w:r>
          </w:p>
        </w:tc>
        <w:tc>
          <w:tcPr>
            <w:tcW w:w="1092" w:type="dxa"/>
            <w:vMerge w:val="restart"/>
            <w:tcBorders>
              <w:top w:val="nil"/>
              <w:left w:val="nil"/>
              <w:right w:val="nil"/>
            </w:tcBorders>
            <w:vAlign w:val="center"/>
          </w:tcPr>
          <w:p w14:paraId="641CBA0F"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Subsurface</w:t>
            </w:r>
          </w:p>
        </w:tc>
        <w:tc>
          <w:tcPr>
            <w:tcW w:w="1729" w:type="dxa"/>
            <w:gridSpan w:val="2"/>
            <w:tcBorders>
              <w:top w:val="nil"/>
              <w:left w:val="nil"/>
              <w:bottom w:val="nil"/>
              <w:right w:val="nil"/>
            </w:tcBorders>
            <w:vAlign w:val="center"/>
          </w:tcPr>
          <w:p w14:paraId="3D1AC583"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Surface Artillery</w:t>
            </w:r>
          </w:p>
        </w:tc>
        <w:tc>
          <w:tcPr>
            <w:tcW w:w="2093" w:type="dxa"/>
            <w:gridSpan w:val="3"/>
            <w:tcBorders>
              <w:top w:val="nil"/>
              <w:left w:val="nil"/>
              <w:bottom w:val="nil"/>
              <w:right w:val="nil"/>
            </w:tcBorders>
            <w:vAlign w:val="center"/>
          </w:tcPr>
          <w:p w14:paraId="47181A4A"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Air</w:t>
            </w:r>
          </w:p>
        </w:tc>
        <w:tc>
          <w:tcPr>
            <w:tcW w:w="910" w:type="dxa"/>
            <w:gridSpan w:val="3"/>
            <w:tcBorders>
              <w:top w:val="nil"/>
              <w:left w:val="nil"/>
              <w:bottom w:val="nil"/>
              <w:right w:val="nil"/>
            </w:tcBorders>
            <w:vAlign w:val="center"/>
          </w:tcPr>
          <w:p w14:paraId="02B571B6"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Transport</w:t>
            </w:r>
          </w:p>
        </w:tc>
      </w:tr>
      <w:tr w:rsidR="00E14DED" w:rsidRPr="00381A79" w14:paraId="2ADF1B8A" w14:textId="77777777" w:rsidTr="000B4C0C">
        <w:trPr>
          <w:trHeight w:val="313"/>
        </w:trPr>
        <w:tc>
          <w:tcPr>
            <w:tcW w:w="1304" w:type="dxa"/>
            <w:vMerge/>
            <w:tcBorders>
              <w:left w:val="nil"/>
              <w:bottom w:val="nil"/>
              <w:right w:val="nil"/>
            </w:tcBorders>
            <w:vAlign w:val="center"/>
          </w:tcPr>
          <w:p w14:paraId="4C2B5F43"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vMerge/>
            <w:tcBorders>
              <w:left w:val="nil"/>
              <w:bottom w:val="nil"/>
              <w:right w:val="nil"/>
            </w:tcBorders>
            <w:vAlign w:val="center"/>
          </w:tcPr>
          <w:p w14:paraId="36F270C3"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637" w:type="dxa"/>
            <w:tcBorders>
              <w:top w:val="nil"/>
              <w:left w:val="nil"/>
              <w:bottom w:val="nil"/>
              <w:right w:val="nil"/>
            </w:tcBorders>
            <w:vAlign w:val="center"/>
          </w:tcPr>
          <w:p w14:paraId="0DDCB4D2"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Dist.</w:t>
            </w:r>
          </w:p>
        </w:tc>
        <w:tc>
          <w:tcPr>
            <w:tcW w:w="455" w:type="dxa"/>
            <w:tcBorders>
              <w:top w:val="nil"/>
              <w:left w:val="nil"/>
              <w:bottom w:val="nil"/>
              <w:right w:val="nil"/>
            </w:tcBorders>
            <w:vAlign w:val="center"/>
          </w:tcPr>
          <w:p w14:paraId="671196CE"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Deg.</w:t>
            </w:r>
          </w:p>
        </w:tc>
        <w:tc>
          <w:tcPr>
            <w:tcW w:w="1092" w:type="dxa"/>
            <w:vMerge/>
            <w:tcBorders>
              <w:left w:val="nil"/>
              <w:bottom w:val="nil"/>
              <w:right w:val="nil"/>
            </w:tcBorders>
            <w:vAlign w:val="center"/>
          </w:tcPr>
          <w:p w14:paraId="28D357B8"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tcBorders>
              <w:top w:val="nil"/>
              <w:left w:val="nil"/>
              <w:bottom w:val="nil"/>
              <w:right w:val="nil"/>
            </w:tcBorders>
            <w:vAlign w:val="center"/>
          </w:tcPr>
          <w:p w14:paraId="4ED9037C" w14:textId="223F05BE"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Light (</w:t>
            </w:r>
            <w:r w:rsidR="00FA2F8C">
              <w:rPr>
                <w:rFonts w:cs="Arial"/>
                <w:b/>
                <w:bCs/>
                <w:color w:val="000000"/>
                <w:sz w:val="20"/>
                <w:szCs w:val="20"/>
              </w:rPr>
              <w:t>D4-</w:t>
            </w:r>
            <w:r w:rsidRPr="00381A79">
              <w:rPr>
                <w:rFonts w:cs="Arial"/>
                <w:b/>
                <w:bCs/>
                <w:color w:val="000000"/>
                <w:sz w:val="20"/>
                <w:szCs w:val="20"/>
              </w:rPr>
              <w:t>30)</w:t>
            </w:r>
          </w:p>
        </w:tc>
        <w:tc>
          <w:tcPr>
            <w:tcW w:w="910" w:type="dxa"/>
            <w:tcBorders>
              <w:top w:val="nil"/>
              <w:left w:val="nil"/>
              <w:bottom w:val="nil"/>
              <w:right w:val="nil"/>
            </w:tcBorders>
            <w:vAlign w:val="center"/>
          </w:tcPr>
          <w:p w14:paraId="76679D7C" w14:textId="1A986FE0"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Heavy (</w:t>
            </w:r>
            <w:r w:rsidR="00FA2F8C">
              <w:rPr>
                <w:rFonts w:cs="Arial"/>
                <w:b/>
                <w:bCs/>
                <w:color w:val="000000"/>
                <w:sz w:val="20"/>
                <w:szCs w:val="20"/>
              </w:rPr>
              <w:t>D8-</w:t>
            </w:r>
            <w:r w:rsidRPr="00381A79">
              <w:rPr>
                <w:rFonts w:cs="Arial"/>
                <w:b/>
                <w:bCs/>
                <w:color w:val="000000"/>
                <w:sz w:val="20"/>
                <w:szCs w:val="20"/>
              </w:rPr>
              <w:t>15)</w:t>
            </w:r>
          </w:p>
        </w:tc>
        <w:tc>
          <w:tcPr>
            <w:tcW w:w="728" w:type="dxa"/>
            <w:tcBorders>
              <w:top w:val="nil"/>
              <w:left w:val="nil"/>
              <w:bottom w:val="nil"/>
              <w:right w:val="nil"/>
            </w:tcBorders>
            <w:vAlign w:val="center"/>
          </w:tcPr>
          <w:p w14:paraId="00119E67"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Sortie (25)</w:t>
            </w:r>
          </w:p>
        </w:tc>
        <w:tc>
          <w:tcPr>
            <w:tcW w:w="455" w:type="dxa"/>
            <w:tcBorders>
              <w:top w:val="nil"/>
              <w:left w:val="nil"/>
              <w:bottom w:val="nil"/>
              <w:right w:val="nil"/>
            </w:tcBorders>
            <w:vAlign w:val="center"/>
          </w:tcPr>
          <w:p w14:paraId="3EF68EBD"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Def.</w:t>
            </w:r>
          </w:p>
        </w:tc>
        <w:tc>
          <w:tcPr>
            <w:tcW w:w="910" w:type="dxa"/>
            <w:tcBorders>
              <w:top w:val="nil"/>
              <w:left w:val="nil"/>
              <w:bottom w:val="nil"/>
              <w:right w:val="nil"/>
            </w:tcBorders>
            <w:vAlign w:val="center"/>
          </w:tcPr>
          <w:p w14:paraId="13CEC0C8"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Missile (25)</w:t>
            </w:r>
          </w:p>
        </w:tc>
        <w:tc>
          <w:tcPr>
            <w:tcW w:w="364" w:type="dxa"/>
            <w:tcBorders>
              <w:top w:val="nil"/>
              <w:left w:val="nil"/>
              <w:bottom w:val="nil"/>
              <w:right w:val="nil"/>
            </w:tcBorders>
            <w:vAlign w:val="center"/>
          </w:tcPr>
          <w:p w14:paraId="7DC66AC8"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Air</w:t>
            </w:r>
          </w:p>
        </w:tc>
        <w:tc>
          <w:tcPr>
            <w:tcW w:w="546" w:type="dxa"/>
            <w:gridSpan w:val="2"/>
            <w:tcBorders>
              <w:top w:val="nil"/>
              <w:left w:val="nil"/>
              <w:bottom w:val="nil"/>
              <w:right w:val="nil"/>
            </w:tcBorders>
            <w:vAlign w:val="center"/>
          </w:tcPr>
          <w:p w14:paraId="3FFB685A"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Surf.</w:t>
            </w:r>
          </w:p>
        </w:tc>
      </w:tr>
      <w:tr w:rsidR="00E14DED" w:rsidRPr="00381A79" w14:paraId="1F52580D" w14:textId="77777777" w:rsidTr="000B4C0C">
        <w:trPr>
          <w:trHeight w:val="313"/>
        </w:trPr>
        <w:tc>
          <w:tcPr>
            <w:tcW w:w="1304" w:type="dxa"/>
            <w:tcBorders>
              <w:top w:val="nil"/>
              <w:left w:val="nil"/>
              <w:bottom w:val="nil"/>
              <w:right w:val="nil"/>
            </w:tcBorders>
            <w:vAlign w:val="center"/>
          </w:tcPr>
          <w:p w14:paraId="4C30449D" w14:textId="77777777" w:rsidR="00E14DED" w:rsidRPr="00381A79" w:rsidRDefault="00E14DED"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Aircraft Carrier</w:t>
            </w:r>
          </w:p>
        </w:tc>
        <w:tc>
          <w:tcPr>
            <w:tcW w:w="819" w:type="dxa"/>
            <w:tcBorders>
              <w:top w:val="nil"/>
              <w:left w:val="nil"/>
              <w:bottom w:val="nil"/>
              <w:right w:val="nil"/>
            </w:tcBorders>
            <w:vAlign w:val="center"/>
          </w:tcPr>
          <w:p w14:paraId="72C51FD0"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16 (D20)</w:t>
            </w:r>
          </w:p>
        </w:tc>
        <w:tc>
          <w:tcPr>
            <w:tcW w:w="637" w:type="dxa"/>
            <w:vMerge w:val="restart"/>
            <w:tcBorders>
              <w:top w:val="nil"/>
              <w:left w:val="nil"/>
              <w:right w:val="nil"/>
            </w:tcBorders>
            <w:vAlign w:val="center"/>
          </w:tcPr>
          <w:p w14:paraId="0F62542B"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5 cm</w:t>
            </w:r>
          </w:p>
        </w:tc>
        <w:tc>
          <w:tcPr>
            <w:tcW w:w="455" w:type="dxa"/>
            <w:vMerge w:val="restart"/>
            <w:tcBorders>
              <w:top w:val="nil"/>
              <w:left w:val="nil"/>
              <w:right w:val="nil"/>
            </w:tcBorders>
            <w:vAlign w:val="center"/>
          </w:tcPr>
          <w:p w14:paraId="4A43B4C9" w14:textId="6860F028" w:rsidR="00E14DED"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45</w:t>
            </w:r>
            <w:r w:rsidR="00E14DED" w:rsidRPr="00381A79">
              <w:rPr>
                <w:rFonts w:cs="Arial"/>
                <w:color w:val="000000"/>
                <w:sz w:val="20"/>
                <w:szCs w:val="20"/>
              </w:rPr>
              <w:t>°</w:t>
            </w:r>
          </w:p>
        </w:tc>
        <w:tc>
          <w:tcPr>
            <w:tcW w:w="1092" w:type="dxa"/>
            <w:vMerge w:val="restart"/>
            <w:tcBorders>
              <w:top w:val="nil"/>
              <w:left w:val="nil"/>
              <w:right w:val="nil"/>
            </w:tcBorders>
            <w:vAlign w:val="center"/>
          </w:tcPr>
          <w:p w14:paraId="227B6195"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 D6 Def.</w:t>
            </w:r>
          </w:p>
        </w:tc>
        <w:tc>
          <w:tcPr>
            <w:tcW w:w="819" w:type="dxa"/>
            <w:tcBorders>
              <w:top w:val="nil"/>
              <w:left w:val="nil"/>
              <w:bottom w:val="nil"/>
              <w:right w:val="nil"/>
            </w:tcBorders>
            <w:vAlign w:val="center"/>
          </w:tcPr>
          <w:p w14:paraId="725B4D72" w14:textId="317A3A50"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w:t>
            </w:r>
          </w:p>
        </w:tc>
        <w:tc>
          <w:tcPr>
            <w:tcW w:w="910" w:type="dxa"/>
            <w:tcBorders>
              <w:top w:val="nil"/>
              <w:left w:val="nil"/>
              <w:bottom w:val="nil"/>
              <w:right w:val="nil"/>
            </w:tcBorders>
            <w:vAlign w:val="center"/>
          </w:tcPr>
          <w:p w14:paraId="33B6F0B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728" w:type="dxa"/>
            <w:tcBorders>
              <w:top w:val="nil"/>
              <w:left w:val="nil"/>
              <w:bottom w:val="nil"/>
              <w:right w:val="nil"/>
            </w:tcBorders>
            <w:vAlign w:val="center"/>
          </w:tcPr>
          <w:p w14:paraId="0C3DA8AD"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D8</w:t>
            </w:r>
          </w:p>
        </w:tc>
        <w:tc>
          <w:tcPr>
            <w:tcW w:w="455" w:type="dxa"/>
            <w:tcBorders>
              <w:top w:val="nil"/>
              <w:left w:val="nil"/>
              <w:bottom w:val="nil"/>
              <w:right w:val="nil"/>
            </w:tcBorders>
            <w:vAlign w:val="center"/>
          </w:tcPr>
          <w:p w14:paraId="347CA28E"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D8</w:t>
            </w:r>
          </w:p>
        </w:tc>
        <w:tc>
          <w:tcPr>
            <w:tcW w:w="910" w:type="dxa"/>
            <w:tcBorders>
              <w:top w:val="nil"/>
              <w:left w:val="nil"/>
              <w:bottom w:val="nil"/>
              <w:right w:val="nil"/>
            </w:tcBorders>
            <w:vAlign w:val="center"/>
          </w:tcPr>
          <w:p w14:paraId="2C74F3C9" w14:textId="4A09433A" w:rsidR="00E14DED"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None</w:t>
            </w:r>
          </w:p>
        </w:tc>
        <w:tc>
          <w:tcPr>
            <w:tcW w:w="364" w:type="dxa"/>
            <w:tcBorders>
              <w:top w:val="nil"/>
              <w:left w:val="nil"/>
              <w:bottom w:val="nil"/>
              <w:right w:val="nil"/>
            </w:tcBorders>
            <w:vAlign w:val="center"/>
          </w:tcPr>
          <w:p w14:paraId="1DB92377"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w:t>
            </w:r>
          </w:p>
        </w:tc>
        <w:tc>
          <w:tcPr>
            <w:tcW w:w="546" w:type="dxa"/>
            <w:gridSpan w:val="2"/>
            <w:vMerge w:val="restart"/>
            <w:tcBorders>
              <w:top w:val="nil"/>
              <w:left w:val="nil"/>
              <w:right w:val="nil"/>
            </w:tcBorders>
            <w:vAlign w:val="center"/>
          </w:tcPr>
          <w:p w14:paraId="62923D9B"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w:t>
            </w:r>
          </w:p>
        </w:tc>
      </w:tr>
      <w:tr w:rsidR="00FA2F8C" w:rsidRPr="00381A79" w14:paraId="4FA1310D" w14:textId="77777777" w:rsidTr="000B4C0C">
        <w:trPr>
          <w:trHeight w:val="313"/>
        </w:trPr>
        <w:tc>
          <w:tcPr>
            <w:tcW w:w="1304" w:type="dxa"/>
            <w:tcBorders>
              <w:top w:val="nil"/>
              <w:left w:val="nil"/>
              <w:bottom w:val="nil"/>
              <w:right w:val="nil"/>
            </w:tcBorders>
            <w:vAlign w:val="center"/>
          </w:tcPr>
          <w:p w14:paraId="35089E0D"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Battleship</w:t>
            </w:r>
          </w:p>
        </w:tc>
        <w:tc>
          <w:tcPr>
            <w:tcW w:w="819" w:type="dxa"/>
            <w:tcBorders>
              <w:top w:val="nil"/>
              <w:left w:val="nil"/>
              <w:bottom w:val="nil"/>
              <w:right w:val="nil"/>
            </w:tcBorders>
            <w:vAlign w:val="center"/>
          </w:tcPr>
          <w:p w14:paraId="26A41C7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12 (D12)</w:t>
            </w:r>
          </w:p>
        </w:tc>
        <w:tc>
          <w:tcPr>
            <w:tcW w:w="637" w:type="dxa"/>
            <w:vMerge/>
            <w:tcBorders>
              <w:left w:val="nil"/>
              <w:bottom w:val="nil"/>
              <w:right w:val="nil"/>
            </w:tcBorders>
            <w:vAlign w:val="center"/>
          </w:tcPr>
          <w:p w14:paraId="00E4962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5C608A3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7EA24C9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819" w:type="dxa"/>
            <w:tcBorders>
              <w:top w:val="nil"/>
              <w:left w:val="nil"/>
              <w:bottom w:val="nil"/>
              <w:right w:val="nil"/>
            </w:tcBorders>
            <w:vAlign w:val="center"/>
          </w:tcPr>
          <w:p w14:paraId="336163DF" w14:textId="0974662A"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6</w:t>
            </w:r>
          </w:p>
        </w:tc>
        <w:tc>
          <w:tcPr>
            <w:tcW w:w="910" w:type="dxa"/>
            <w:tcBorders>
              <w:top w:val="nil"/>
              <w:left w:val="nil"/>
              <w:bottom w:val="nil"/>
              <w:right w:val="nil"/>
            </w:tcBorders>
            <w:vAlign w:val="center"/>
          </w:tcPr>
          <w:p w14:paraId="3A413735" w14:textId="4223000C"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728" w:type="dxa"/>
            <w:vMerge w:val="restart"/>
            <w:tcBorders>
              <w:top w:val="nil"/>
              <w:left w:val="nil"/>
              <w:right w:val="nil"/>
            </w:tcBorders>
            <w:vAlign w:val="center"/>
          </w:tcPr>
          <w:p w14:paraId="72EFB3E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455" w:type="dxa"/>
            <w:tcBorders>
              <w:top w:val="nil"/>
              <w:left w:val="nil"/>
              <w:right w:val="nil"/>
            </w:tcBorders>
            <w:vAlign w:val="center"/>
          </w:tcPr>
          <w:p w14:paraId="70D4D7D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D6</w:t>
            </w:r>
          </w:p>
        </w:tc>
        <w:tc>
          <w:tcPr>
            <w:tcW w:w="910" w:type="dxa"/>
            <w:tcBorders>
              <w:top w:val="nil"/>
              <w:left w:val="nil"/>
              <w:right w:val="nil"/>
            </w:tcBorders>
            <w:vAlign w:val="center"/>
          </w:tcPr>
          <w:p w14:paraId="30684A5D" w14:textId="0BBE23D6"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D8</w:t>
            </w:r>
          </w:p>
        </w:tc>
        <w:tc>
          <w:tcPr>
            <w:tcW w:w="364" w:type="dxa"/>
            <w:tcBorders>
              <w:top w:val="nil"/>
              <w:left w:val="nil"/>
              <w:bottom w:val="nil"/>
              <w:right w:val="nil"/>
            </w:tcBorders>
            <w:vAlign w:val="center"/>
          </w:tcPr>
          <w:p w14:paraId="2BF998B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546" w:type="dxa"/>
            <w:gridSpan w:val="2"/>
            <w:vMerge/>
            <w:tcBorders>
              <w:left w:val="nil"/>
              <w:bottom w:val="nil"/>
              <w:right w:val="nil"/>
            </w:tcBorders>
            <w:vAlign w:val="center"/>
          </w:tcPr>
          <w:p w14:paraId="21658B6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r>
      <w:tr w:rsidR="00FA2F8C" w:rsidRPr="00381A79" w14:paraId="09CE10B1" w14:textId="77777777" w:rsidTr="000B4C0C">
        <w:trPr>
          <w:trHeight w:val="313"/>
        </w:trPr>
        <w:tc>
          <w:tcPr>
            <w:tcW w:w="1304" w:type="dxa"/>
            <w:tcBorders>
              <w:top w:val="nil"/>
              <w:left w:val="nil"/>
              <w:bottom w:val="nil"/>
              <w:right w:val="nil"/>
            </w:tcBorders>
            <w:vAlign w:val="center"/>
          </w:tcPr>
          <w:p w14:paraId="75E3A2A0"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Cruiser</w:t>
            </w:r>
          </w:p>
        </w:tc>
        <w:tc>
          <w:tcPr>
            <w:tcW w:w="819" w:type="dxa"/>
            <w:tcBorders>
              <w:top w:val="nil"/>
              <w:left w:val="nil"/>
              <w:bottom w:val="nil"/>
              <w:right w:val="nil"/>
            </w:tcBorders>
            <w:vAlign w:val="center"/>
          </w:tcPr>
          <w:p w14:paraId="38E2CB5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10 (D10)</w:t>
            </w:r>
          </w:p>
        </w:tc>
        <w:tc>
          <w:tcPr>
            <w:tcW w:w="637" w:type="dxa"/>
            <w:tcBorders>
              <w:top w:val="nil"/>
              <w:left w:val="nil"/>
              <w:bottom w:val="nil"/>
              <w:right w:val="nil"/>
            </w:tcBorders>
            <w:vAlign w:val="center"/>
          </w:tcPr>
          <w:p w14:paraId="6F9F7BC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7 cm</w:t>
            </w:r>
          </w:p>
        </w:tc>
        <w:tc>
          <w:tcPr>
            <w:tcW w:w="455" w:type="dxa"/>
            <w:vMerge w:val="restart"/>
            <w:tcBorders>
              <w:top w:val="nil"/>
              <w:left w:val="nil"/>
              <w:right w:val="nil"/>
            </w:tcBorders>
            <w:vAlign w:val="center"/>
          </w:tcPr>
          <w:p w14:paraId="545C83D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30°</w:t>
            </w:r>
          </w:p>
        </w:tc>
        <w:tc>
          <w:tcPr>
            <w:tcW w:w="1092" w:type="dxa"/>
            <w:vMerge w:val="restart"/>
            <w:tcBorders>
              <w:top w:val="nil"/>
              <w:left w:val="nil"/>
              <w:right w:val="nil"/>
            </w:tcBorders>
            <w:vAlign w:val="center"/>
          </w:tcPr>
          <w:p w14:paraId="7C39D2F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D6 Def.</w:t>
            </w:r>
          </w:p>
        </w:tc>
        <w:tc>
          <w:tcPr>
            <w:tcW w:w="1729" w:type="dxa"/>
            <w:gridSpan w:val="2"/>
            <w:tcBorders>
              <w:top w:val="nil"/>
              <w:left w:val="nil"/>
              <w:bottom w:val="nil"/>
              <w:right w:val="nil"/>
            </w:tcBorders>
            <w:vAlign w:val="center"/>
          </w:tcPr>
          <w:p w14:paraId="515E8EF1" w14:textId="5FA2DAAD"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728" w:type="dxa"/>
            <w:vMerge/>
            <w:tcBorders>
              <w:left w:val="nil"/>
              <w:right w:val="nil"/>
            </w:tcBorders>
            <w:vAlign w:val="center"/>
          </w:tcPr>
          <w:p w14:paraId="339E854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tcBorders>
              <w:left w:val="nil"/>
              <w:bottom w:val="nil"/>
              <w:right w:val="nil"/>
            </w:tcBorders>
            <w:vAlign w:val="center"/>
          </w:tcPr>
          <w:p w14:paraId="636C94F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val="restart"/>
            <w:tcBorders>
              <w:left w:val="nil"/>
              <w:right w:val="nil"/>
            </w:tcBorders>
            <w:vAlign w:val="center"/>
          </w:tcPr>
          <w:p w14:paraId="579BB832" w14:textId="30323347"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None</w:t>
            </w:r>
          </w:p>
        </w:tc>
        <w:tc>
          <w:tcPr>
            <w:tcW w:w="364" w:type="dxa"/>
            <w:vMerge w:val="restart"/>
            <w:tcBorders>
              <w:top w:val="nil"/>
              <w:left w:val="nil"/>
              <w:right w:val="nil"/>
            </w:tcBorders>
            <w:vAlign w:val="center"/>
          </w:tcPr>
          <w:p w14:paraId="0BF648A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w:t>
            </w:r>
          </w:p>
        </w:tc>
        <w:tc>
          <w:tcPr>
            <w:tcW w:w="546" w:type="dxa"/>
            <w:gridSpan w:val="2"/>
            <w:tcBorders>
              <w:top w:val="nil"/>
              <w:left w:val="nil"/>
              <w:bottom w:val="nil"/>
              <w:right w:val="nil"/>
            </w:tcBorders>
            <w:vAlign w:val="center"/>
          </w:tcPr>
          <w:p w14:paraId="024E1D7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r>
      <w:tr w:rsidR="00FA2F8C" w:rsidRPr="00381A79" w14:paraId="0FF30957" w14:textId="77777777" w:rsidTr="000B4C0C">
        <w:trPr>
          <w:trHeight w:val="313"/>
        </w:trPr>
        <w:tc>
          <w:tcPr>
            <w:tcW w:w="1304" w:type="dxa"/>
            <w:tcBorders>
              <w:top w:val="nil"/>
              <w:left w:val="nil"/>
              <w:bottom w:val="nil"/>
              <w:right w:val="nil"/>
            </w:tcBorders>
            <w:vAlign w:val="center"/>
          </w:tcPr>
          <w:p w14:paraId="41630655"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Destroyer</w:t>
            </w:r>
          </w:p>
        </w:tc>
        <w:tc>
          <w:tcPr>
            <w:tcW w:w="819" w:type="dxa"/>
            <w:tcBorders>
              <w:top w:val="nil"/>
              <w:left w:val="nil"/>
              <w:bottom w:val="nil"/>
              <w:right w:val="nil"/>
            </w:tcBorders>
            <w:vAlign w:val="center"/>
          </w:tcPr>
          <w:p w14:paraId="0EF6C5E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 (D8)</w:t>
            </w:r>
          </w:p>
        </w:tc>
        <w:tc>
          <w:tcPr>
            <w:tcW w:w="637" w:type="dxa"/>
            <w:tcBorders>
              <w:top w:val="nil"/>
              <w:left w:val="nil"/>
              <w:bottom w:val="nil"/>
              <w:right w:val="nil"/>
            </w:tcBorders>
            <w:vAlign w:val="center"/>
          </w:tcPr>
          <w:p w14:paraId="2C133A7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10 cm</w:t>
            </w:r>
          </w:p>
        </w:tc>
        <w:tc>
          <w:tcPr>
            <w:tcW w:w="455" w:type="dxa"/>
            <w:vMerge/>
            <w:tcBorders>
              <w:left w:val="nil"/>
              <w:right w:val="nil"/>
            </w:tcBorders>
            <w:vAlign w:val="center"/>
          </w:tcPr>
          <w:p w14:paraId="78B5966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right w:val="nil"/>
            </w:tcBorders>
            <w:vAlign w:val="center"/>
          </w:tcPr>
          <w:p w14:paraId="6957E4B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tcBorders>
              <w:top w:val="nil"/>
              <w:left w:val="nil"/>
              <w:bottom w:val="nil"/>
              <w:right w:val="nil"/>
            </w:tcBorders>
            <w:vAlign w:val="center"/>
          </w:tcPr>
          <w:p w14:paraId="6BEDADD2" w14:textId="4D20FDD9"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c>
          <w:tcPr>
            <w:tcW w:w="728" w:type="dxa"/>
            <w:vMerge/>
            <w:tcBorders>
              <w:left w:val="nil"/>
              <w:right w:val="nil"/>
            </w:tcBorders>
            <w:vAlign w:val="center"/>
          </w:tcPr>
          <w:p w14:paraId="183248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tcBorders>
              <w:top w:val="nil"/>
              <w:left w:val="nil"/>
              <w:bottom w:val="nil"/>
              <w:right w:val="nil"/>
            </w:tcBorders>
            <w:vAlign w:val="center"/>
          </w:tcPr>
          <w:p w14:paraId="5C1CCF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D12</w:t>
            </w:r>
          </w:p>
        </w:tc>
        <w:tc>
          <w:tcPr>
            <w:tcW w:w="910" w:type="dxa"/>
            <w:vMerge/>
            <w:tcBorders>
              <w:left w:val="nil"/>
              <w:right w:val="nil"/>
            </w:tcBorders>
            <w:vAlign w:val="center"/>
          </w:tcPr>
          <w:p w14:paraId="5859E95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bottom w:val="nil"/>
              <w:right w:val="nil"/>
            </w:tcBorders>
            <w:vAlign w:val="center"/>
          </w:tcPr>
          <w:p w14:paraId="0C596F1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top w:val="nil"/>
              <w:left w:val="nil"/>
              <w:bottom w:val="nil"/>
              <w:right w:val="nil"/>
            </w:tcBorders>
            <w:vAlign w:val="center"/>
          </w:tcPr>
          <w:p w14:paraId="5E08BAC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r>
      <w:tr w:rsidR="00FA2F8C" w:rsidRPr="00381A79" w14:paraId="75E84D10" w14:textId="77777777" w:rsidTr="000B4C0C">
        <w:trPr>
          <w:trHeight w:val="313"/>
        </w:trPr>
        <w:tc>
          <w:tcPr>
            <w:tcW w:w="1304" w:type="dxa"/>
            <w:tcBorders>
              <w:top w:val="nil"/>
              <w:left w:val="nil"/>
              <w:bottom w:val="nil"/>
              <w:right w:val="nil"/>
            </w:tcBorders>
            <w:vAlign w:val="center"/>
          </w:tcPr>
          <w:p w14:paraId="79BA114A"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Corvette</w:t>
            </w:r>
          </w:p>
        </w:tc>
        <w:tc>
          <w:tcPr>
            <w:tcW w:w="819" w:type="dxa"/>
            <w:vMerge w:val="restart"/>
            <w:tcBorders>
              <w:top w:val="nil"/>
              <w:left w:val="nil"/>
              <w:right w:val="nil"/>
            </w:tcBorders>
            <w:vAlign w:val="center"/>
          </w:tcPr>
          <w:p w14:paraId="7236370B" w14:textId="442949E3" w:rsidR="00FA2F8C" w:rsidRPr="00381A79" w:rsidRDefault="00FA2F8C" w:rsidP="00AB0606">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 (D4)</w:t>
            </w:r>
          </w:p>
        </w:tc>
        <w:tc>
          <w:tcPr>
            <w:tcW w:w="637" w:type="dxa"/>
            <w:vMerge w:val="restart"/>
            <w:tcBorders>
              <w:top w:val="nil"/>
              <w:left w:val="nil"/>
              <w:right w:val="nil"/>
            </w:tcBorders>
            <w:vAlign w:val="center"/>
          </w:tcPr>
          <w:p w14:paraId="24EAA83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15 cm</w:t>
            </w:r>
          </w:p>
        </w:tc>
        <w:tc>
          <w:tcPr>
            <w:tcW w:w="455" w:type="dxa"/>
            <w:vMerge/>
            <w:tcBorders>
              <w:left w:val="nil"/>
              <w:right w:val="nil"/>
            </w:tcBorders>
            <w:vAlign w:val="center"/>
          </w:tcPr>
          <w:p w14:paraId="5945271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4CFA868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tcBorders>
              <w:top w:val="nil"/>
              <w:left w:val="nil"/>
              <w:bottom w:val="nil"/>
              <w:right w:val="nil"/>
            </w:tcBorders>
            <w:vAlign w:val="center"/>
          </w:tcPr>
          <w:p w14:paraId="4207168C" w14:textId="7D5123CA"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w:t>
            </w:r>
          </w:p>
        </w:tc>
        <w:tc>
          <w:tcPr>
            <w:tcW w:w="728" w:type="dxa"/>
            <w:vMerge/>
            <w:tcBorders>
              <w:left w:val="nil"/>
              <w:right w:val="nil"/>
            </w:tcBorders>
            <w:vAlign w:val="center"/>
          </w:tcPr>
          <w:p w14:paraId="24F8D33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78CC0DC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D4</w:t>
            </w:r>
          </w:p>
        </w:tc>
        <w:tc>
          <w:tcPr>
            <w:tcW w:w="910" w:type="dxa"/>
            <w:vMerge/>
            <w:tcBorders>
              <w:left w:val="nil"/>
              <w:right w:val="nil"/>
            </w:tcBorders>
            <w:vAlign w:val="center"/>
          </w:tcPr>
          <w:p w14:paraId="473A07A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val="restart"/>
            <w:tcBorders>
              <w:top w:val="nil"/>
              <w:left w:val="nil"/>
              <w:right w:val="nil"/>
            </w:tcBorders>
            <w:vAlign w:val="center"/>
          </w:tcPr>
          <w:p w14:paraId="1844628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0</w:t>
            </w:r>
          </w:p>
        </w:tc>
        <w:tc>
          <w:tcPr>
            <w:tcW w:w="546" w:type="dxa"/>
            <w:gridSpan w:val="2"/>
            <w:tcBorders>
              <w:top w:val="nil"/>
              <w:left w:val="nil"/>
              <w:right w:val="nil"/>
            </w:tcBorders>
            <w:vAlign w:val="center"/>
          </w:tcPr>
          <w:p w14:paraId="12843B6C" w14:textId="027ACFD6"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r>
      <w:tr w:rsidR="00FA2F8C" w:rsidRPr="00381A79" w14:paraId="4FC3E133" w14:textId="77777777" w:rsidTr="000B4C0C">
        <w:trPr>
          <w:trHeight w:val="313"/>
        </w:trPr>
        <w:tc>
          <w:tcPr>
            <w:tcW w:w="1304" w:type="dxa"/>
            <w:tcBorders>
              <w:top w:val="nil"/>
              <w:left w:val="nil"/>
              <w:bottom w:val="nil"/>
              <w:right w:val="nil"/>
            </w:tcBorders>
            <w:vAlign w:val="center"/>
          </w:tcPr>
          <w:p w14:paraId="6BE14CCE"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Amphibious Assault</w:t>
            </w:r>
          </w:p>
        </w:tc>
        <w:tc>
          <w:tcPr>
            <w:tcW w:w="819" w:type="dxa"/>
            <w:vMerge/>
            <w:tcBorders>
              <w:left w:val="nil"/>
              <w:bottom w:val="nil"/>
              <w:right w:val="nil"/>
            </w:tcBorders>
            <w:vAlign w:val="center"/>
          </w:tcPr>
          <w:p w14:paraId="3D4C6D8D" w14:textId="5476B729"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637" w:type="dxa"/>
            <w:vMerge/>
            <w:tcBorders>
              <w:left w:val="nil"/>
              <w:right w:val="nil"/>
            </w:tcBorders>
            <w:vAlign w:val="center"/>
          </w:tcPr>
          <w:p w14:paraId="381397A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right w:val="nil"/>
            </w:tcBorders>
            <w:vAlign w:val="center"/>
          </w:tcPr>
          <w:p w14:paraId="62ADF54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val="restart"/>
            <w:tcBorders>
              <w:top w:val="nil"/>
              <w:left w:val="nil"/>
              <w:right w:val="nil"/>
            </w:tcBorders>
            <w:vAlign w:val="center"/>
          </w:tcPr>
          <w:p w14:paraId="46A7783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1729" w:type="dxa"/>
            <w:gridSpan w:val="2"/>
            <w:vMerge w:val="restart"/>
            <w:tcBorders>
              <w:top w:val="nil"/>
              <w:left w:val="nil"/>
              <w:right w:val="nil"/>
            </w:tcBorders>
            <w:vAlign w:val="center"/>
          </w:tcPr>
          <w:p w14:paraId="21BAA9A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728" w:type="dxa"/>
            <w:vMerge/>
            <w:tcBorders>
              <w:left w:val="nil"/>
              <w:right w:val="nil"/>
            </w:tcBorders>
            <w:vAlign w:val="center"/>
          </w:tcPr>
          <w:p w14:paraId="110B017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right w:val="nil"/>
            </w:tcBorders>
            <w:vAlign w:val="center"/>
          </w:tcPr>
          <w:p w14:paraId="6E44535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tcBorders>
              <w:left w:val="nil"/>
              <w:right w:val="nil"/>
            </w:tcBorders>
            <w:vAlign w:val="center"/>
          </w:tcPr>
          <w:p w14:paraId="4E3D853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292CAF1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left w:val="nil"/>
              <w:right w:val="nil"/>
            </w:tcBorders>
            <w:vAlign w:val="center"/>
          </w:tcPr>
          <w:p w14:paraId="324658A8" w14:textId="3C83F5BF"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4</w:t>
            </w:r>
          </w:p>
        </w:tc>
      </w:tr>
      <w:tr w:rsidR="00FA2F8C" w:rsidRPr="00381A79" w14:paraId="576424E4" w14:textId="77777777" w:rsidTr="000B4C0C">
        <w:trPr>
          <w:trHeight w:val="313"/>
        </w:trPr>
        <w:tc>
          <w:tcPr>
            <w:tcW w:w="1304" w:type="dxa"/>
            <w:tcBorders>
              <w:top w:val="nil"/>
              <w:left w:val="nil"/>
              <w:bottom w:val="nil"/>
              <w:right w:val="nil"/>
            </w:tcBorders>
            <w:vAlign w:val="center"/>
          </w:tcPr>
          <w:p w14:paraId="28A335E6"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Patrol Boat</w:t>
            </w:r>
          </w:p>
        </w:tc>
        <w:tc>
          <w:tcPr>
            <w:tcW w:w="819" w:type="dxa"/>
            <w:tcBorders>
              <w:top w:val="nil"/>
              <w:left w:val="nil"/>
              <w:bottom w:val="nil"/>
              <w:right w:val="nil"/>
            </w:tcBorders>
            <w:vAlign w:val="center"/>
          </w:tcPr>
          <w:p w14:paraId="18578044" w14:textId="1FBC8A13"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c>
          <w:tcPr>
            <w:tcW w:w="637" w:type="dxa"/>
            <w:vMerge/>
            <w:tcBorders>
              <w:left w:val="nil"/>
              <w:right w:val="nil"/>
            </w:tcBorders>
            <w:vAlign w:val="center"/>
          </w:tcPr>
          <w:p w14:paraId="6FE05DA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0D75F5A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015D2E9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vMerge/>
            <w:tcBorders>
              <w:left w:val="nil"/>
              <w:right w:val="nil"/>
            </w:tcBorders>
            <w:vAlign w:val="center"/>
          </w:tcPr>
          <w:p w14:paraId="6ED0BE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right w:val="nil"/>
            </w:tcBorders>
            <w:vAlign w:val="center"/>
          </w:tcPr>
          <w:p w14:paraId="5931D30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677A1A8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tcBorders>
              <w:left w:val="nil"/>
              <w:right w:val="nil"/>
            </w:tcBorders>
            <w:vAlign w:val="center"/>
          </w:tcPr>
          <w:p w14:paraId="5259469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45F732D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vMerge w:val="restart"/>
            <w:tcBorders>
              <w:left w:val="nil"/>
              <w:right w:val="nil"/>
            </w:tcBorders>
            <w:vAlign w:val="center"/>
          </w:tcPr>
          <w:p w14:paraId="3765CC87" w14:textId="2D77724A"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r>
      <w:tr w:rsidR="00FA2F8C" w:rsidRPr="00381A79" w14:paraId="5D39D9CD" w14:textId="77777777" w:rsidTr="000B4C0C">
        <w:trPr>
          <w:trHeight w:val="313"/>
        </w:trPr>
        <w:tc>
          <w:tcPr>
            <w:tcW w:w="1304" w:type="dxa"/>
            <w:tcBorders>
              <w:top w:val="nil"/>
              <w:left w:val="nil"/>
              <w:bottom w:val="nil"/>
              <w:right w:val="nil"/>
            </w:tcBorders>
            <w:vAlign w:val="center"/>
          </w:tcPr>
          <w:p w14:paraId="37E83477"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Attack Submarine</w:t>
            </w:r>
          </w:p>
        </w:tc>
        <w:tc>
          <w:tcPr>
            <w:tcW w:w="819" w:type="dxa"/>
            <w:vMerge w:val="restart"/>
            <w:tcBorders>
              <w:top w:val="nil"/>
              <w:left w:val="nil"/>
              <w:right w:val="nil"/>
            </w:tcBorders>
            <w:vAlign w:val="center"/>
          </w:tcPr>
          <w:p w14:paraId="623199D0" w14:textId="2C030043"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c>
          <w:tcPr>
            <w:tcW w:w="637" w:type="dxa"/>
            <w:vMerge/>
            <w:tcBorders>
              <w:left w:val="nil"/>
              <w:right w:val="nil"/>
            </w:tcBorders>
            <w:vAlign w:val="center"/>
          </w:tcPr>
          <w:p w14:paraId="23E69F9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61848A2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360°</w:t>
            </w:r>
          </w:p>
        </w:tc>
        <w:tc>
          <w:tcPr>
            <w:tcW w:w="1092" w:type="dxa"/>
            <w:vMerge w:val="restart"/>
            <w:tcBorders>
              <w:top w:val="nil"/>
              <w:left w:val="nil"/>
              <w:right w:val="nil"/>
            </w:tcBorders>
            <w:vAlign w:val="center"/>
          </w:tcPr>
          <w:p w14:paraId="34B55D3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D6 Attack</w:t>
            </w:r>
          </w:p>
        </w:tc>
        <w:tc>
          <w:tcPr>
            <w:tcW w:w="1729" w:type="dxa"/>
            <w:gridSpan w:val="2"/>
            <w:vMerge/>
            <w:tcBorders>
              <w:left w:val="nil"/>
              <w:right w:val="nil"/>
            </w:tcBorders>
            <w:vAlign w:val="center"/>
          </w:tcPr>
          <w:p w14:paraId="2CC5559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right w:val="nil"/>
            </w:tcBorders>
            <w:vAlign w:val="center"/>
          </w:tcPr>
          <w:p w14:paraId="2971DA4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0FCE92E8" w14:textId="77777777" w:rsidR="00FA2F8C"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0</w:t>
            </w:r>
          </w:p>
          <w:p w14:paraId="02E696F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tcBorders>
              <w:left w:val="nil"/>
              <w:bottom w:val="nil"/>
              <w:right w:val="nil"/>
            </w:tcBorders>
            <w:vAlign w:val="center"/>
          </w:tcPr>
          <w:p w14:paraId="633A3C8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4C31B74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vMerge/>
            <w:tcBorders>
              <w:left w:val="nil"/>
              <w:bottom w:val="nil"/>
              <w:right w:val="nil"/>
            </w:tcBorders>
            <w:vAlign w:val="center"/>
          </w:tcPr>
          <w:p w14:paraId="2A5014C7" w14:textId="6B70F64C" w:rsidR="00FA2F8C" w:rsidRPr="00381A79" w:rsidRDefault="00FA2F8C" w:rsidP="00633CF9">
            <w:pPr>
              <w:autoSpaceDE w:val="0"/>
              <w:autoSpaceDN w:val="0"/>
              <w:adjustRightInd w:val="0"/>
              <w:spacing w:after="0" w:line="240" w:lineRule="auto"/>
              <w:jc w:val="center"/>
              <w:rPr>
                <w:rFonts w:cs="Arial"/>
                <w:color w:val="000000"/>
                <w:sz w:val="20"/>
                <w:szCs w:val="20"/>
              </w:rPr>
            </w:pPr>
          </w:p>
        </w:tc>
      </w:tr>
      <w:tr w:rsidR="00FA2F8C" w:rsidRPr="00381A79" w14:paraId="6BE6AC91" w14:textId="77777777" w:rsidTr="000B4C0C">
        <w:trPr>
          <w:trHeight w:val="313"/>
        </w:trPr>
        <w:tc>
          <w:tcPr>
            <w:tcW w:w="1304" w:type="dxa"/>
            <w:tcBorders>
              <w:top w:val="nil"/>
              <w:left w:val="nil"/>
              <w:bottom w:val="nil"/>
              <w:right w:val="nil"/>
            </w:tcBorders>
            <w:vAlign w:val="center"/>
          </w:tcPr>
          <w:p w14:paraId="0F658091"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Missile Submarine</w:t>
            </w:r>
          </w:p>
        </w:tc>
        <w:tc>
          <w:tcPr>
            <w:tcW w:w="819" w:type="dxa"/>
            <w:vMerge/>
            <w:tcBorders>
              <w:left w:val="nil"/>
              <w:bottom w:val="nil"/>
              <w:right w:val="nil"/>
            </w:tcBorders>
            <w:vAlign w:val="center"/>
          </w:tcPr>
          <w:p w14:paraId="4401EE27" w14:textId="0A2DD3A0" w:rsidR="00FA2F8C" w:rsidRPr="00381A79" w:rsidRDefault="00FA2F8C" w:rsidP="00AB0606">
            <w:pPr>
              <w:autoSpaceDE w:val="0"/>
              <w:autoSpaceDN w:val="0"/>
              <w:adjustRightInd w:val="0"/>
              <w:spacing w:after="0" w:line="240" w:lineRule="auto"/>
              <w:rPr>
                <w:rFonts w:cs="Arial"/>
                <w:color w:val="000000"/>
                <w:sz w:val="20"/>
                <w:szCs w:val="20"/>
              </w:rPr>
            </w:pPr>
          </w:p>
        </w:tc>
        <w:tc>
          <w:tcPr>
            <w:tcW w:w="637" w:type="dxa"/>
            <w:vMerge/>
            <w:tcBorders>
              <w:left w:val="nil"/>
              <w:bottom w:val="nil"/>
              <w:right w:val="nil"/>
            </w:tcBorders>
            <w:vAlign w:val="center"/>
          </w:tcPr>
          <w:p w14:paraId="191A1FD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1A44547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4A6A5A5D"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vMerge/>
            <w:tcBorders>
              <w:left w:val="nil"/>
              <w:bottom w:val="nil"/>
              <w:right w:val="nil"/>
            </w:tcBorders>
            <w:vAlign w:val="center"/>
          </w:tcPr>
          <w:p w14:paraId="6D196D8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bottom w:val="nil"/>
              <w:right w:val="nil"/>
            </w:tcBorders>
            <w:vAlign w:val="center"/>
          </w:tcPr>
          <w:p w14:paraId="038C131D"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2FC5FA3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tcBorders>
              <w:top w:val="nil"/>
              <w:left w:val="nil"/>
              <w:bottom w:val="nil"/>
              <w:right w:val="nil"/>
            </w:tcBorders>
            <w:vAlign w:val="center"/>
          </w:tcPr>
          <w:p w14:paraId="591C7F5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 D8</w:t>
            </w:r>
          </w:p>
        </w:tc>
        <w:tc>
          <w:tcPr>
            <w:tcW w:w="364" w:type="dxa"/>
            <w:vMerge/>
            <w:tcBorders>
              <w:left w:val="nil"/>
              <w:bottom w:val="nil"/>
              <w:right w:val="nil"/>
            </w:tcBorders>
            <w:vAlign w:val="center"/>
          </w:tcPr>
          <w:p w14:paraId="354E46B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top w:val="nil"/>
              <w:left w:val="nil"/>
              <w:bottom w:val="nil"/>
              <w:right w:val="nil"/>
            </w:tcBorders>
            <w:vAlign w:val="center"/>
          </w:tcPr>
          <w:p w14:paraId="16FC662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0</w:t>
            </w:r>
          </w:p>
        </w:tc>
      </w:tr>
    </w:tbl>
    <w:p w14:paraId="1A84545D" w14:textId="698103DF" w:rsidR="00480956" w:rsidRPr="00480956" w:rsidRDefault="00480956" w:rsidP="005B6C6A">
      <w:pPr>
        <w:spacing w:before="240"/>
        <w:rPr>
          <w:i/>
        </w:rPr>
      </w:pPr>
      <w:r>
        <w:rPr>
          <w:i/>
        </w:rPr>
        <w:t>Ordinary Ships</w:t>
      </w:r>
    </w:p>
    <w:p w14:paraId="6B9CF811" w14:textId="669C79DB" w:rsidR="005B6C6A" w:rsidRDefault="005B6C6A" w:rsidP="00480956">
      <w:r>
        <w:t xml:space="preserve">Ordinary ships are, in increasing order of size: corvettes, destroyers, and cruisers. All have a maximum bearing adjustment of 30 degrees per turn, with a max. distance of 10, 7 and 5 cm and hit points of 4, 8 and 10 respectively. Corvettes have no air transport capacity, but can ferry 1 army transport unit, equivalent to a single </w:t>
      </w:r>
      <w:r w:rsidR="007C080A">
        <w:t>infantry</w:t>
      </w:r>
      <w:r>
        <w:t xml:space="preserve">, engineer, or special forces unit. Destroyers can ferry 1 air unit and 2 land units, while cruisers can ferry 1 air and 4 land units. Corvettes have a D4 air defense capability, destroyers have D12, and cruisers have D6. </w:t>
      </w:r>
      <w:r w:rsidR="00AB0606">
        <w:t>Corvettes have 1 light and 1 heavy shell, destroyers 2 and 2, and cruisers 4 and 4. As far as subsurface defense, all ordinary ships can drop 1 D6 depth charge per turn.</w:t>
      </w:r>
    </w:p>
    <w:p w14:paraId="2F4B2131" w14:textId="39AB1293" w:rsidR="00480956" w:rsidRPr="00480956" w:rsidRDefault="00480956" w:rsidP="00480956">
      <w:pPr>
        <w:rPr>
          <w:i/>
        </w:rPr>
      </w:pPr>
      <w:r>
        <w:rPr>
          <w:i/>
        </w:rPr>
        <w:t>Coastal Ships</w:t>
      </w:r>
    </w:p>
    <w:p w14:paraId="2CB562A3" w14:textId="5760CC8F" w:rsidR="00AB0606" w:rsidRDefault="00AB0606" w:rsidP="00480956">
      <w:r>
        <w:t xml:space="preserve">Coastal ships are either amphibious assault ships or patrol boats, both of which can travel 15 cm in a turn with a maximum bearing adjustment of 30 degrees and anti-aircraft capability of D4. Neither ship possess any shelling, </w:t>
      </w:r>
      <w:r w:rsidR="003007CF">
        <w:t>missile</w:t>
      </w:r>
      <w:r>
        <w:t>, or depth-charge capability. Amphibious assault ships have 4 HP and the primary goal of moving land units to and from the coast. As such, they can transport 4 land units. Patrol boats have 2 HP, making them one of the weakest units in Kriegsspiel, but they can traverse rivers and disembark land units without a port, abilities no other ship has.</w:t>
      </w:r>
    </w:p>
    <w:p w14:paraId="11879970" w14:textId="6A1894BD" w:rsidR="00480956" w:rsidRPr="00480956" w:rsidRDefault="00480956" w:rsidP="00480956">
      <w:pPr>
        <w:rPr>
          <w:i/>
        </w:rPr>
      </w:pPr>
      <w:r>
        <w:rPr>
          <w:i/>
        </w:rPr>
        <w:t>Submarines</w:t>
      </w:r>
    </w:p>
    <w:p w14:paraId="4582CA51" w14:textId="2E3892FC" w:rsidR="00AB0606" w:rsidRDefault="00AB0606" w:rsidP="00480956">
      <w:r>
        <w:t>Submarines are classified as either attack or missile. Submarines possess only 1 hit point</w:t>
      </w:r>
      <w:r w:rsidR="00FA2F8C">
        <w:t xml:space="preserve"> and no air transport capacity, but can travel 15cm in any direction without needing to stop to change direction. They also do not have anti-aircraft capability, but are immune to air attacks. </w:t>
      </w:r>
      <w:r>
        <w:t>Both attack and missile submarines are hidden ordinarily, and only become visible when they attack ships, disappearing again once out of depth-charge range.</w:t>
      </w:r>
      <w:r w:rsidR="00FA2F8C">
        <w:t xml:space="preserve"> Submarines can torpedo ships, dealing D6 damage, with a 6 instantly sinking a ship. Missile submarines possess the additional capability of launching 2 D8 missiles to attack either ships or land units.</w:t>
      </w:r>
    </w:p>
    <w:p w14:paraId="4B6BA79C" w14:textId="5571138A" w:rsidR="00480956" w:rsidRPr="00480956" w:rsidRDefault="00480956" w:rsidP="00480956">
      <w:pPr>
        <w:rPr>
          <w:i/>
        </w:rPr>
      </w:pPr>
      <w:r>
        <w:rPr>
          <w:i/>
        </w:rPr>
        <w:t>Heavy Ships</w:t>
      </w:r>
    </w:p>
    <w:p w14:paraId="2823C2A6" w14:textId="3EB6425D" w:rsidR="00FA2F8C" w:rsidRPr="005B6C6A" w:rsidRDefault="00FA2F8C" w:rsidP="00480956">
      <w:r>
        <w:lastRenderedPageBreak/>
        <w:t xml:space="preserve">Heavy ships are either battleships or aircraft carriers. Both can travel 5 cm with a maximum heading change of 45 degrees, can transport 8 land units, and drop 2 D6 depth charges. Battleships have 6 light shells and 4 heavy shells, 12 HP, D6 air defense, and can transport 4 air units. Additionally, battleships have the ability to launch 1 D8 missile against other ships or land units. Carriers have 3 light shells and no heavy shells, 16 HP, D8 air defense, and can transport 8 air units. Uniquely, carriers can act as </w:t>
      </w:r>
      <w:r w:rsidR="00E17827">
        <w:t>floating airports for sorties. These sorties do not count towards air transport, being part of the naval air force as opposed to the proper air force.</w:t>
      </w:r>
    </w:p>
    <w:p w14:paraId="5AA15EE0" w14:textId="0CB45C92" w:rsidR="00E14DED" w:rsidRDefault="00E14DED" w:rsidP="00E14DED">
      <w:pPr>
        <w:pStyle w:val="Heading2"/>
      </w:pPr>
      <w:r>
        <w:t>Commands</w:t>
      </w:r>
    </w:p>
    <w:p w14:paraId="468C894B" w14:textId="711CC80B" w:rsidR="00AB0606" w:rsidRDefault="00AB0606" w:rsidP="00AB0606">
      <w:pPr>
        <w:rPr>
          <w:i/>
        </w:rPr>
      </w:pPr>
      <w:r>
        <w:rPr>
          <w:i/>
        </w:rPr>
        <w:t>Move</w:t>
      </w:r>
    </w:p>
    <w:p w14:paraId="78333B2A" w14:textId="44482604" w:rsidR="00E17827" w:rsidRPr="00E17827" w:rsidRDefault="00E17827" w:rsidP="00AB0606">
      <w:r>
        <w:t xml:space="preserve">When issuing move commands, a player must specify the ship they wish to move, in what direction, and how far. When altering direction, the </w:t>
      </w:r>
      <w:r w:rsidR="00D908AF">
        <w:t xml:space="preserve">heading must not change more than the maximum allowed, and must be specified by an alteration of degrees, minutes, and seconds north or south of the current heaving. </w:t>
      </w:r>
      <w:r w:rsidR="00977C40">
        <w:t>A “move” command can only be combined with a “disembark” command, and nothing else.</w:t>
      </w:r>
    </w:p>
    <w:p w14:paraId="7E4FFE30" w14:textId="188BC752" w:rsidR="00AB0606" w:rsidRDefault="00FA2F8C" w:rsidP="00AB0606">
      <w:pPr>
        <w:rPr>
          <w:i/>
        </w:rPr>
      </w:pPr>
      <w:r w:rsidRPr="00E17827">
        <w:rPr>
          <w:i/>
        </w:rPr>
        <w:t>Change Direction</w:t>
      </w:r>
    </w:p>
    <w:p w14:paraId="456A6111" w14:textId="00C7EF15" w:rsidR="00D908AF" w:rsidRPr="00D908AF" w:rsidRDefault="00D908AF" w:rsidP="00AB0606">
      <w:r>
        <w:t>If a ship wishes to change direction more than the maximum in a particular turn, they can issue a change direction command. A change direction command simply alters the heading, but cannot move or alter position in any way. A ship changing direction cannot receive any other command. Submarines never need to change direction.</w:t>
      </w:r>
    </w:p>
    <w:p w14:paraId="16E9CE1D" w14:textId="02E1667F" w:rsidR="00AB0606" w:rsidRDefault="00AB0606" w:rsidP="00AB0606">
      <w:pPr>
        <w:rPr>
          <w:i/>
        </w:rPr>
      </w:pPr>
      <w:r w:rsidRPr="00D908AF">
        <w:rPr>
          <w:i/>
        </w:rPr>
        <w:t>Depth Charge</w:t>
      </w:r>
    </w:p>
    <w:p w14:paraId="1C25CC2A" w14:textId="2901AA55" w:rsidR="00D908AF" w:rsidRPr="00D908AF" w:rsidRDefault="00D908AF" w:rsidP="00AB0606">
      <w:r>
        <w:t>A ship under attack by a submarine can drop either one or two depth charges, in the case of heavy ships. For each depth charge, a D6 is rolled. A 6 on this roll sinks the submarine, while a 5 disables the submarine for one turn but does not sink it. Anything else is a failed roll, and nothing else happens. Depth charge commands can be combined with any other except a “change direction” or “move” command.</w:t>
      </w:r>
    </w:p>
    <w:p w14:paraId="04CB9BAB" w14:textId="3FF057D2" w:rsidR="00AB0606" w:rsidRDefault="00AB0606" w:rsidP="00AB0606">
      <w:pPr>
        <w:rPr>
          <w:i/>
        </w:rPr>
      </w:pPr>
      <w:r w:rsidRPr="00D908AF">
        <w:rPr>
          <w:i/>
        </w:rPr>
        <w:t>Fire</w:t>
      </w:r>
    </w:p>
    <w:p w14:paraId="0265DE12" w14:textId="3F24F6CC" w:rsidR="00D908AF" w:rsidRPr="00D908AF" w:rsidRDefault="00D908AF" w:rsidP="00AB0606">
      <w:r>
        <w:t>A ship can fire heavy shells to any ship within 15 cm and light shells within 30. When issuing fire commands, a player must specify both the ship firing and the ship or ships being fired upon. If a ship has multiple guns of any kind, it can fire on more than one ship in range. Light shells inflict D4 damage, while heavy shells inflict D8. Fire commands can be combined with any other except “change direction” or “move.”</w:t>
      </w:r>
    </w:p>
    <w:p w14:paraId="509D765C" w14:textId="081CC9BA" w:rsidR="00AB0606" w:rsidRDefault="00AB0606" w:rsidP="00AB0606">
      <w:pPr>
        <w:rPr>
          <w:i/>
        </w:rPr>
      </w:pPr>
      <w:r w:rsidRPr="00D908AF">
        <w:rPr>
          <w:i/>
        </w:rPr>
        <w:t>Sortie</w:t>
      </w:r>
    </w:p>
    <w:p w14:paraId="33C257DC" w14:textId="3F852DB9" w:rsidR="00B34879" w:rsidRDefault="00D908AF" w:rsidP="00AB0606">
      <w:r>
        <w:t>Aircraft carriers can launch sorties</w:t>
      </w:r>
      <w:r w:rsidR="00B34879">
        <w:t xml:space="preserve"> of air attacks. They can strike any ship within 25 cm. When a player launches a sortie, they must specify the carrier launching it, and the ship to be attacked. For a sortie, the attacking player will roll a D8, and the defending player will roll a die relevant to their anti-aircraft defense. If the attack roll is greater than the defense, the ship under attack will lose the </w:t>
      </w:r>
      <w:r w:rsidR="003007CF">
        <w:t>difference</w:t>
      </w:r>
      <w:r w:rsidR="00B34879">
        <w:t xml:space="preserve"> in HP. If the defense roll is greater than or equal to the attack, the sortie is repelled with no damage inflicted. A carrier launching a sortie can also fire shells</w:t>
      </w:r>
      <w:r w:rsidR="00977C40">
        <w:t xml:space="preserve"> </w:t>
      </w:r>
      <w:r w:rsidR="00B34879">
        <w:t>and drop depth charges as normal.</w:t>
      </w:r>
    </w:p>
    <w:p w14:paraId="2E0F4DE2" w14:textId="2DB7CD4D" w:rsidR="00B34879" w:rsidRDefault="00B34879" w:rsidP="00AB0606">
      <w:pPr>
        <w:rPr>
          <w:i/>
        </w:rPr>
      </w:pPr>
      <w:r>
        <w:rPr>
          <w:i/>
        </w:rPr>
        <w:lastRenderedPageBreak/>
        <w:t>Launch Missile</w:t>
      </w:r>
    </w:p>
    <w:p w14:paraId="7F4BCB33" w14:textId="5B4CDD5A" w:rsidR="00B34879" w:rsidRPr="00B34879" w:rsidRDefault="00B34879" w:rsidP="00AB0606">
      <w:r>
        <w:t>Missile submarines and battleships can launch missiles up to 25 cm. These missiles can strike anything on land or sea, with D8 damage. Hidden submarines can launch missiles and remain hidden. If a missile is launched to or within range of any ship with shelling capability or any land-based artillery unit, they can defend against such missile strikes. Their defense is equivalent to the highest single-die shell they can launch (</w:t>
      </w:r>
      <w:r w:rsidR="007C080A">
        <w:t>Bombadiers</w:t>
      </w:r>
      <w:r w:rsidR="00977C40">
        <w:t xml:space="preserve">: D10, heavy shells or </w:t>
      </w:r>
      <w:r w:rsidR="007C080A">
        <w:t>Grenadiers</w:t>
      </w:r>
      <w:r w:rsidR="00977C40">
        <w:t xml:space="preserve">: D8, light shells: D4), where defense works according to similar rules as the air defense. A submarine launching missiles can also fire </w:t>
      </w:r>
      <w:r w:rsidR="003007CF">
        <w:t>torpedoes</w:t>
      </w:r>
      <w:r w:rsidR="00977C40">
        <w:t>, and a battleship launching missiles can also fire shells and drop depth charges.</w:t>
      </w:r>
    </w:p>
    <w:p w14:paraId="62E56EBA" w14:textId="6CD9F318" w:rsidR="00AB0606" w:rsidRDefault="00AB0606" w:rsidP="00AB0606">
      <w:pPr>
        <w:rPr>
          <w:i/>
        </w:rPr>
      </w:pPr>
      <w:r>
        <w:rPr>
          <w:i/>
        </w:rPr>
        <w:t>Torpedo</w:t>
      </w:r>
    </w:p>
    <w:p w14:paraId="004FDBBB" w14:textId="268AA7ED" w:rsidR="00977C40" w:rsidRPr="00977C40" w:rsidRDefault="00977C40" w:rsidP="00AB0606">
      <w:r>
        <w:t>Both types of submarines can fire torpedoes at any ship. However, firing a torpedo reveals the location of a hidden submarine until the submarine leaves torpedo range. When firing a torpedo, both the submarine and ship must be specified, and a D6 is rolled. If the attacking player rolls a 6, the ship is instantly sunk. Any other roll deals that much damage to the ship.</w:t>
      </w:r>
    </w:p>
    <w:p w14:paraId="0CF52D64" w14:textId="7F6B40CC" w:rsidR="00AB0606" w:rsidRDefault="00AB0606" w:rsidP="00AB0606">
      <w:pPr>
        <w:rPr>
          <w:i/>
        </w:rPr>
      </w:pPr>
      <w:r>
        <w:rPr>
          <w:i/>
        </w:rPr>
        <w:t>Disembark</w:t>
      </w:r>
    </w:p>
    <w:p w14:paraId="50A1DAC7" w14:textId="7C93D903" w:rsidR="00977C40" w:rsidRPr="00977C40" w:rsidRDefault="00977C40" w:rsidP="00AB0606">
      <w:r>
        <w:t xml:space="preserve">If a ship is within 5 cm of a port, or moving to within 5 cm of a port, or if a patrol boat is within 5 cm of any land, it can disembark </w:t>
      </w:r>
      <w:r w:rsidR="003A5DD6">
        <w:t xml:space="preserve">some or all </w:t>
      </w:r>
      <w:r>
        <w:t xml:space="preserve">land units. A ship that is disembarking cannot fire any shells, missiles, </w:t>
      </w:r>
      <w:r w:rsidR="003A5DD6">
        <w:t>sorties, torpedoes, or depth charges. Land units disembarked appear on the short or port closest to the ship, and are able to receive commands on the next move. Air units are not disembarked during the regular turn, but rather are dealt with during the air warfare part of the turn.</w:t>
      </w:r>
    </w:p>
    <w:p w14:paraId="693736C7" w14:textId="4EF93303" w:rsidR="00E14DED" w:rsidRDefault="00E14DED" w:rsidP="00E14DED">
      <w:pPr>
        <w:pStyle w:val="Heading2"/>
      </w:pPr>
      <w:r>
        <w:t>Terrain and Structures</w:t>
      </w:r>
    </w:p>
    <w:p w14:paraId="4926DBB9" w14:textId="4774808D" w:rsidR="003A5DD6" w:rsidRPr="003A5DD6" w:rsidRDefault="00241094" w:rsidP="003A5DD6">
      <w:r>
        <w:t>The only terrain in naval warfare apart from coastlines is ocean-depth, which should also be clearly marked. Ocean depth is either abyssal, benthic, or littoral. Abyssal regions are considered “true ocean,” and can be freely traversed by any ship. Benthic regions cannot be traversed by heavy ships. Submarines can travel through benthic regions but are visible when they do so. Littoral regions, making up shorelines and rivers, can only be traversed by littoral ships. No structure</w:t>
      </w:r>
      <w:r w:rsidR="00427800">
        <w:t>s</w:t>
      </w:r>
      <w:r>
        <w:t xml:space="preserve"> can be built in the ocean</w:t>
      </w:r>
      <w:r w:rsidR="00427800">
        <w:t>, and bridges built over rivers do not inhibit the movement of littoral ships.</w:t>
      </w:r>
    </w:p>
    <w:p w14:paraId="5244464A" w14:textId="164470A0" w:rsidR="005C180A" w:rsidRDefault="005C180A" w:rsidP="00E14DED">
      <w:pPr>
        <w:pStyle w:val="Heading1"/>
      </w:pPr>
      <w:r>
        <w:t>Air Warfare</w:t>
      </w:r>
    </w:p>
    <w:p w14:paraId="4C5C7A6F" w14:textId="0195CA8F" w:rsidR="00427800" w:rsidRDefault="00427800" w:rsidP="00042B74">
      <w:pPr>
        <w:pStyle w:val="Heading2"/>
      </w:pPr>
      <w:r>
        <w:t>The Air Warfare Turn</w:t>
      </w:r>
    </w:p>
    <w:p w14:paraId="7C03364F" w14:textId="3F9AA7CA" w:rsidR="00941B9D" w:rsidRDefault="00941B9D" w:rsidP="00941B9D">
      <w:r>
        <w:t>Since air warfare is much faster than land- and sea-based combat, air combat takes place in a separate turn from the rest. Prior to each full turn, each player will have a chance to execute as many air commands as they want. Air warfare has perfect information, being unaffected by communication problems elsewhere on the battlefield. In addition, there are no terrain or structure effects on air units, and travel is uninhibited. For the purposes of record-keeping, air warfare damage is considered part of the turn it precedes.</w:t>
      </w:r>
    </w:p>
    <w:p w14:paraId="2B23CD72" w14:textId="71B38148" w:rsidR="00941B9D" w:rsidRPr="00941B9D" w:rsidRDefault="00941B9D" w:rsidP="00941B9D">
      <w:r>
        <w:t>Please note that air warfare as described in this section does not include naval air strikes by carrier-based sorties, and those sorties do not count towards unit transport.</w:t>
      </w:r>
    </w:p>
    <w:p w14:paraId="24DFF554" w14:textId="1225D331" w:rsidR="00042B74" w:rsidRDefault="00042B74" w:rsidP="00042B74">
      <w:pPr>
        <w:pStyle w:val="Heading2"/>
      </w:pPr>
      <w:r>
        <w:lastRenderedPageBreak/>
        <w:t>Summary of Units</w:t>
      </w:r>
    </w:p>
    <w:p w14:paraId="5023B8A5" w14:textId="69E6BF46" w:rsidR="00941B9D" w:rsidRDefault="00941B9D" w:rsidP="00941B9D">
      <w:r>
        <w:t>In air warfare, the ordinary unit is a single plane. Planes</w:t>
      </w:r>
      <w:r w:rsidR="00844E5D">
        <w:t>, except drones,</w:t>
      </w:r>
      <w:r>
        <w:t xml:space="preserve"> must start and end the air warfare turn</w:t>
      </w:r>
      <w:r w:rsidR="00480956">
        <w:t xml:space="preserve"> landed on either a ship or a terrestrial airfield. Planes that fail to land properly during their turn are considered downed and are removed from the battlefield.</w:t>
      </w:r>
    </w:p>
    <w:p w14:paraId="34055F11" w14:textId="38001D34" w:rsidR="00480956" w:rsidRDefault="00480956" w:rsidP="00941B9D">
      <w:r>
        <w:t xml:space="preserve">The chart below summarizes the different planes available to players. Planes are categorized as either fighters, bombers, </w:t>
      </w:r>
      <w:r w:rsidR="004251CF">
        <w:t>or s</w:t>
      </w:r>
      <w:r w:rsidR="00844E5D">
        <w:t>tealth</w:t>
      </w:r>
      <w:r w:rsidR="004251CF">
        <w:t xml:space="preserve"> planes.</w:t>
      </w:r>
    </w:p>
    <w:tbl>
      <w:tblPr>
        <w:tblW w:w="9000" w:type="dxa"/>
        <w:tblLook w:val="04A0" w:firstRow="1" w:lastRow="0" w:firstColumn="1" w:lastColumn="0" w:noHBand="0" w:noVBand="1"/>
      </w:tblPr>
      <w:tblGrid>
        <w:gridCol w:w="1530"/>
        <w:gridCol w:w="498"/>
        <w:gridCol w:w="1092"/>
        <w:gridCol w:w="659"/>
        <w:gridCol w:w="843"/>
        <w:gridCol w:w="1138"/>
        <w:gridCol w:w="720"/>
        <w:gridCol w:w="551"/>
        <w:gridCol w:w="848"/>
        <w:gridCol w:w="505"/>
        <w:gridCol w:w="616"/>
      </w:tblGrid>
      <w:tr w:rsidR="00480956" w:rsidRPr="00480956" w14:paraId="6C952075" w14:textId="77777777" w:rsidTr="00C41611">
        <w:trPr>
          <w:trHeight w:val="260"/>
        </w:trPr>
        <w:tc>
          <w:tcPr>
            <w:tcW w:w="1530" w:type="dxa"/>
            <w:vMerge w:val="restart"/>
            <w:tcBorders>
              <w:top w:val="nil"/>
              <w:left w:val="nil"/>
              <w:bottom w:val="nil"/>
              <w:right w:val="nil"/>
            </w:tcBorders>
            <w:shd w:val="clear" w:color="auto" w:fill="auto"/>
            <w:noWrap/>
            <w:vAlign w:val="center"/>
            <w:hideMark/>
          </w:tcPr>
          <w:p w14:paraId="285414DD"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Plane Type</w:t>
            </w:r>
          </w:p>
        </w:tc>
        <w:tc>
          <w:tcPr>
            <w:tcW w:w="1590" w:type="dxa"/>
            <w:gridSpan w:val="2"/>
            <w:tcBorders>
              <w:top w:val="nil"/>
              <w:left w:val="nil"/>
              <w:bottom w:val="nil"/>
              <w:right w:val="nil"/>
            </w:tcBorders>
            <w:shd w:val="clear" w:color="auto" w:fill="auto"/>
            <w:noWrap/>
            <w:vAlign w:val="center"/>
            <w:hideMark/>
          </w:tcPr>
          <w:p w14:paraId="3CB138D4"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Information</w:t>
            </w:r>
          </w:p>
        </w:tc>
        <w:tc>
          <w:tcPr>
            <w:tcW w:w="2640" w:type="dxa"/>
            <w:gridSpan w:val="3"/>
            <w:tcBorders>
              <w:top w:val="nil"/>
              <w:left w:val="nil"/>
              <w:bottom w:val="nil"/>
              <w:right w:val="nil"/>
            </w:tcBorders>
            <w:shd w:val="clear" w:color="auto" w:fill="auto"/>
            <w:noWrap/>
            <w:vAlign w:val="center"/>
            <w:hideMark/>
          </w:tcPr>
          <w:p w14:paraId="75DDEEF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Weapons</w:t>
            </w:r>
          </w:p>
        </w:tc>
        <w:tc>
          <w:tcPr>
            <w:tcW w:w="2119" w:type="dxa"/>
            <w:gridSpan w:val="3"/>
            <w:tcBorders>
              <w:top w:val="nil"/>
              <w:left w:val="nil"/>
              <w:bottom w:val="nil"/>
              <w:right w:val="nil"/>
            </w:tcBorders>
            <w:shd w:val="clear" w:color="auto" w:fill="auto"/>
            <w:noWrap/>
            <w:vAlign w:val="center"/>
            <w:hideMark/>
          </w:tcPr>
          <w:p w14:paraId="5E262ECF"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Abilities</w:t>
            </w:r>
          </w:p>
        </w:tc>
        <w:tc>
          <w:tcPr>
            <w:tcW w:w="1121" w:type="dxa"/>
            <w:gridSpan w:val="2"/>
            <w:tcBorders>
              <w:top w:val="nil"/>
              <w:left w:val="nil"/>
              <w:bottom w:val="nil"/>
              <w:right w:val="nil"/>
            </w:tcBorders>
            <w:shd w:val="clear" w:color="auto" w:fill="auto"/>
            <w:noWrap/>
            <w:vAlign w:val="center"/>
            <w:hideMark/>
          </w:tcPr>
          <w:p w14:paraId="79DE9F60"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Transport</w:t>
            </w:r>
          </w:p>
        </w:tc>
      </w:tr>
      <w:tr w:rsidR="00480956" w:rsidRPr="00480956" w14:paraId="633039E0" w14:textId="77777777" w:rsidTr="00C41611">
        <w:trPr>
          <w:trHeight w:val="260"/>
        </w:trPr>
        <w:tc>
          <w:tcPr>
            <w:tcW w:w="1530" w:type="dxa"/>
            <w:vMerge/>
            <w:tcBorders>
              <w:top w:val="nil"/>
              <w:left w:val="nil"/>
              <w:bottom w:val="nil"/>
              <w:right w:val="nil"/>
            </w:tcBorders>
            <w:vAlign w:val="center"/>
            <w:hideMark/>
          </w:tcPr>
          <w:p w14:paraId="300B08A3" w14:textId="77777777" w:rsidR="00480956" w:rsidRPr="00480956" w:rsidRDefault="00480956" w:rsidP="00480956">
            <w:pPr>
              <w:spacing w:after="0" w:line="240" w:lineRule="auto"/>
              <w:jc w:val="left"/>
              <w:rPr>
                <w:rFonts w:eastAsia="Times New Roman" w:cs="Arial"/>
                <w:b/>
                <w:bCs/>
                <w:color w:val="000000"/>
                <w:sz w:val="20"/>
                <w:szCs w:val="20"/>
              </w:rPr>
            </w:pPr>
          </w:p>
        </w:tc>
        <w:tc>
          <w:tcPr>
            <w:tcW w:w="498" w:type="dxa"/>
            <w:tcBorders>
              <w:top w:val="nil"/>
              <w:left w:val="nil"/>
              <w:bottom w:val="nil"/>
              <w:right w:val="nil"/>
            </w:tcBorders>
            <w:shd w:val="clear" w:color="auto" w:fill="auto"/>
            <w:noWrap/>
            <w:vAlign w:val="center"/>
            <w:hideMark/>
          </w:tcPr>
          <w:p w14:paraId="325730DA"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HP</w:t>
            </w:r>
          </w:p>
        </w:tc>
        <w:tc>
          <w:tcPr>
            <w:tcW w:w="1092" w:type="dxa"/>
            <w:tcBorders>
              <w:top w:val="nil"/>
              <w:left w:val="nil"/>
              <w:bottom w:val="nil"/>
              <w:right w:val="nil"/>
            </w:tcBorders>
            <w:shd w:val="clear" w:color="auto" w:fill="auto"/>
            <w:noWrap/>
            <w:vAlign w:val="center"/>
            <w:hideMark/>
          </w:tcPr>
          <w:p w14:paraId="55F9FAA7"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Movement</w:t>
            </w:r>
          </w:p>
        </w:tc>
        <w:tc>
          <w:tcPr>
            <w:tcW w:w="659" w:type="dxa"/>
            <w:tcBorders>
              <w:top w:val="nil"/>
              <w:left w:val="nil"/>
              <w:bottom w:val="nil"/>
              <w:right w:val="nil"/>
            </w:tcBorders>
            <w:shd w:val="clear" w:color="auto" w:fill="auto"/>
            <w:noWrap/>
            <w:vAlign w:val="center"/>
            <w:hideMark/>
          </w:tcPr>
          <w:p w14:paraId="7211C23D"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Guns</w:t>
            </w:r>
          </w:p>
        </w:tc>
        <w:tc>
          <w:tcPr>
            <w:tcW w:w="843" w:type="dxa"/>
            <w:tcBorders>
              <w:top w:val="nil"/>
              <w:left w:val="nil"/>
              <w:bottom w:val="nil"/>
              <w:right w:val="nil"/>
            </w:tcBorders>
            <w:shd w:val="clear" w:color="auto" w:fill="auto"/>
            <w:noWrap/>
            <w:vAlign w:val="center"/>
            <w:hideMark/>
          </w:tcPr>
          <w:p w14:paraId="2E559BBE" w14:textId="3AB8A2DE"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Missiles</w:t>
            </w:r>
            <w:r w:rsidR="00934ACA">
              <w:rPr>
                <w:rFonts w:eastAsia="Times New Roman" w:cs="Arial"/>
                <w:b/>
                <w:bCs/>
                <w:color w:val="000000"/>
                <w:sz w:val="20"/>
                <w:szCs w:val="20"/>
              </w:rPr>
              <w:t xml:space="preserve"> (10 cm)</w:t>
            </w:r>
          </w:p>
        </w:tc>
        <w:tc>
          <w:tcPr>
            <w:tcW w:w="1138" w:type="dxa"/>
            <w:tcBorders>
              <w:top w:val="nil"/>
              <w:left w:val="nil"/>
              <w:bottom w:val="nil"/>
              <w:right w:val="nil"/>
            </w:tcBorders>
            <w:shd w:val="clear" w:color="auto" w:fill="auto"/>
            <w:noWrap/>
            <w:vAlign w:val="center"/>
            <w:hideMark/>
          </w:tcPr>
          <w:p w14:paraId="25448BF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Bomb</w:t>
            </w:r>
          </w:p>
        </w:tc>
        <w:tc>
          <w:tcPr>
            <w:tcW w:w="720" w:type="dxa"/>
            <w:tcBorders>
              <w:top w:val="nil"/>
              <w:left w:val="nil"/>
              <w:bottom w:val="nil"/>
              <w:right w:val="nil"/>
            </w:tcBorders>
            <w:shd w:val="clear" w:color="auto" w:fill="auto"/>
            <w:noWrap/>
            <w:vAlign w:val="center"/>
            <w:hideMark/>
          </w:tcPr>
          <w:p w14:paraId="1DA9DE9B" w14:textId="77777777" w:rsid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EMP</w:t>
            </w:r>
          </w:p>
          <w:p w14:paraId="51BB12B8" w14:textId="68CECF61" w:rsidR="00480956" w:rsidRPr="00480956" w:rsidRDefault="00480956" w:rsidP="00480956">
            <w:pPr>
              <w:spacing w:after="0" w:line="240" w:lineRule="auto"/>
              <w:jc w:val="center"/>
              <w:rPr>
                <w:rFonts w:eastAsia="Times New Roman" w:cs="Arial"/>
                <w:b/>
                <w:bCs/>
                <w:color w:val="000000"/>
                <w:sz w:val="20"/>
                <w:szCs w:val="20"/>
              </w:rPr>
            </w:pPr>
            <w:r>
              <w:rPr>
                <w:rFonts w:eastAsia="Times New Roman" w:cs="Arial"/>
                <w:b/>
                <w:bCs/>
                <w:color w:val="000000"/>
                <w:sz w:val="20"/>
                <w:szCs w:val="20"/>
              </w:rPr>
              <w:t>(D6)</w:t>
            </w:r>
          </w:p>
        </w:tc>
        <w:tc>
          <w:tcPr>
            <w:tcW w:w="551" w:type="dxa"/>
            <w:tcBorders>
              <w:top w:val="nil"/>
              <w:left w:val="nil"/>
              <w:bottom w:val="nil"/>
              <w:right w:val="nil"/>
            </w:tcBorders>
            <w:shd w:val="clear" w:color="auto" w:fill="auto"/>
            <w:noWrap/>
            <w:vAlign w:val="center"/>
            <w:hideMark/>
          </w:tcPr>
          <w:p w14:paraId="10CA0453"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Spy</w:t>
            </w:r>
          </w:p>
        </w:tc>
        <w:tc>
          <w:tcPr>
            <w:tcW w:w="848" w:type="dxa"/>
            <w:tcBorders>
              <w:top w:val="nil"/>
              <w:left w:val="nil"/>
              <w:bottom w:val="nil"/>
              <w:right w:val="nil"/>
            </w:tcBorders>
            <w:shd w:val="clear" w:color="auto" w:fill="auto"/>
            <w:noWrap/>
            <w:vAlign w:val="center"/>
            <w:hideMark/>
          </w:tcPr>
          <w:p w14:paraId="311491B6" w14:textId="40235BBF"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Airfield</w:t>
            </w:r>
          </w:p>
        </w:tc>
        <w:tc>
          <w:tcPr>
            <w:tcW w:w="505" w:type="dxa"/>
            <w:tcBorders>
              <w:top w:val="nil"/>
              <w:left w:val="nil"/>
              <w:bottom w:val="nil"/>
              <w:right w:val="nil"/>
            </w:tcBorders>
            <w:shd w:val="clear" w:color="auto" w:fill="auto"/>
            <w:noWrap/>
            <w:vAlign w:val="center"/>
            <w:hideMark/>
          </w:tcPr>
          <w:p w14:paraId="7D26B760"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Sea</w:t>
            </w:r>
          </w:p>
        </w:tc>
        <w:tc>
          <w:tcPr>
            <w:tcW w:w="616" w:type="dxa"/>
            <w:tcBorders>
              <w:top w:val="nil"/>
              <w:left w:val="nil"/>
              <w:bottom w:val="nil"/>
              <w:right w:val="nil"/>
            </w:tcBorders>
            <w:shd w:val="clear" w:color="auto" w:fill="auto"/>
            <w:noWrap/>
            <w:vAlign w:val="center"/>
            <w:hideMark/>
          </w:tcPr>
          <w:p w14:paraId="5155C9E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Surf.</w:t>
            </w:r>
          </w:p>
        </w:tc>
      </w:tr>
      <w:tr w:rsidR="004251CF" w:rsidRPr="00480956" w14:paraId="15A2E465" w14:textId="77777777" w:rsidTr="00A469CB">
        <w:trPr>
          <w:trHeight w:val="250"/>
        </w:trPr>
        <w:tc>
          <w:tcPr>
            <w:tcW w:w="1530" w:type="dxa"/>
            <w:tcBorders>
              <w:top w:val="nil"/>
              <w:left w:val="nil"/>
              <w:bottom w:val="nil"/>
              <w:right w:val="nil"/>
            </w:tcBorders>
            <w:shd w:val="clear" w:color="auto" w:fill="auto"/>
            <w:noWrap/>
            <w:vAlign w:val="center"/>
            <w:hideMark/>
          </w:tcPr>
          <w:p w14:paraId="4C2929BB"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Light Fighter</w:t>
            </w:r>
          </w:p>
        </w:tc>
        <w:tc>
          <w:tcPr>
            <w:tcW w:w="498" w:type="dxa"/>
            <w:tcBorders>
              <w:top w:val="nil"/>
              <w:left w:val="nil"/>
              <w:bottom w:val="nil"/>
              <w:right w:val="nil"/>
            </w:tcBorders>
            <w:shd w:val="clear" w:color="auto" w:fill="auto"/>
            <w:noWrap/>
            <w:vAlign w:val="center"/>
            <w:hideMark/>
          </w:tcPr>
          <w:p w14:paraId="6232BF3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tcBorders>
              <w:top w:val="nil"/>
              <w:left w:val="nil"/>
              <w:bottom w:val="nil"/>
              <w:right w:val="nil"/>
            </w:tcBorders>
            <w:shd w:val="clear" w:color="auto" w:fill="auto"/>
            <w:noWrap/>
            <w:vAlign w:val="center"/>
            <w:hideMark/>
          </w:tcPr>
          <w:p w14:paraId="4FDEFB2C"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30</w:t>
            </w:r>
          </w:p>
        </w:tc>
        <w:tc>
          <w:tcPr>
            <w:tcW w:w="659" w:type="dxa"/>
            <w:tcBorders>
              <w:top w:val="nil"/>
              <w:left w:val="nil"/>
              <w:bottom w:val="nil"/>
              <w:right w:val="nil"/>
            </w:tcBorders>
            <w:shd w:val="clear" w:color="auto" w:fill="auto"/>
            <w:noWrap/>
            <w:vAlign w:val="center"/>
            <w:hideMark/>
          </w:tcPr>
          <w:p w14:paraId="38569E6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843" w:type="dxa"/>
            <w:tcBorders>
              <w:top w:val="nil"/>
              <w:left w:val="nil"/>
              <w:bottom w:val="nil"/>
              <w:right w:val="nil"/>
            </w:tcBorders>
            <w:shd w:val="clear" w:color="auto" w:fill="auto"/>
            <w:noWrap/>
            <w:vAlign w:val="center"/>
            <w:hideMark/>
          </w:tcPr>
          <w:p w14:paraId="6E08947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w:t>
            </w:r>
          </w:p>
        </w:tc>
        <w:tc>
          <w:tcPr>
            <w:tcW w:w="1138" w:type="dxa"/>
            <w:vMerge w:val="restart"/>
            <w:tcBorders>
              <w:top w:val="nil"/>
              <w:left w:val="nil"/>
              <w:bottom w:val="nil"/>
              <w:right w:val="nil"/>
            </w:tcBorders>
            <w:shd w:val="clear" w:color="auto" w:fill="auto"/>
            <w:noWrap/>
            <w:vAlign w:val="center"/>
            <w:hideMark/>
          </w:tcPr>
          <w:p w14:paraId="5A345D0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720" w:type="dxa"/>
            <w:vMerge w:val="restart"/>
            <w:tcBorders>
              <w:top w:val="nil"/>
              <w:left w:val="nil"/>
              <w:bottom w:val="nil"/>
              <w:right w:val="nil"/>
            </w:tcBorders>
            <w:shd w:val="clear" w:color="auto" w:fill="auto"/>
            <w:noWrap/>
            <w:vAlign w:val="center"/>
            <w:hideMark/>
          </w:tcPr>
          <w:p w14:paraId="25E2314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51" w:type="dxa"/>
            <w:tcBorders>
              <w:top w:val="nil"/>
              <w:left w:val="nil"/>
              <w:bottom w:val="nil"/>
              <w:right w:val="nil"/>
            </w:tcBorders>
            <w:shd w:val="clear" w:color="auto" w:fill="auto"/>
            <w:noWrap/>
            <w:vAlign w:val="center"/>
            <w:hideMark/>
          </w:tcPr>
          <w:p w14:paraId="718A740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val="restart"/>
            <w:tcBorders>
              <w:top w:val="nil"/>
              <w:left w:val="nil"/>
              <w:right w:val="nil"/>
            </w:tcBorders>
            <w:shd w:val="clear" w:color="auto" w:fill="auto"/>
            <w:noWrap/>
            <w:vAlign w:val="center"/>
            <w:hideMark/>
          </w:tcPr>
          <w:p w14:paraId="6791D93A" w14:textId="6AE12ADB" w:rsidR="004251CF" w:rsidRPr="00480956" w:rsidRDefault="004251CF" w:rsidP="004251CF">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505" w:type="dxa"/>
            <w:tcBorders>
              <w:top w:val="nil"/>
              <w:left w:val="nil"/>
              <w:bottom w:val="nil"/>
              <w:right w:val="nil"/>
            </w:tcBorders>
            <w:shd w:val="clear" w:color="auto" w:fill="auto"/>
            <w:noWrap/>
            <w:vAlign w:val="center"/>
            <w:hideMark/>
          </w:tcPr>
          <w:p w14:paraId="6147782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vMerge w:val="restart"/>
            <w:tcBorders>
              <w:top w:val="nil"/>
              <w:left w:val="nil"/>
              <w:bottom w:val="nil"/>
              <w:right w:val="nil"/>
            </w:tcBorders>
            <w:shd w:val="clear" w:color="auto" w:fill="auto"/>
            <w:noWrap/>
            <w:vAlign w:val="center"/>
            <w:hideMark/>
          </w:tcPr>
          <w:p w14:paraId="0DDA956B"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0</w:t>
            </w:r>
          </w:p>
        </w:tc>
      </w:tr>
      <w:tr w:rsidR="004251CF" w:rsidRPr="00480956" w14:paraId="1887EAF2" w14:textId="77777777" w:rsidTr="00A469CB">
        <w:trPr>
          <w:trHeight w:val="250"/>
        </w:trPr>
        <w:tc>
          <w:tcPr>
            <w:tcW w:w="1530" w:type="dxa"/>
            <w:tcBorders>
              <w:top w:val="nil"/>
              <w:left w:val="nil"/>
              <w:bottom w:val="nil"/>
              <w:right w:val="nil"/>
            </w:tcBorders>
            <w:shd w:val="clear" w:color="auto" w:fill="auto"/>
            <w:noWrap/>
            <w:vAlign w:val="center"/>
            <w:hideMark/>
          </w:tcPr>
          <w:p w14:paraId="2520A4D9"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Heavy Fighter</w:t>
            </w:r>
          </w:p>
        </w:tc>
        <w:tc>
          <w:tcPr>
            <w:tcW w:w="498" w:type="dxa"/>
            <w:tcBorders>
              <w:top w:val="nil"/>
              <w:left w:val="nil"/>
              <w:bottom w:val="nil"/>
              <w:right w:val="nil"/>
            </w:tcBorders>
            <w:shd w:val="clear" w:color="auto" w:fill="auto"/>
            <w:noWrap/>
            <w:vAlign w:val="center"/>
            <w:hideMark/>
          </w:tcPr>
          <w:p w14:paraId="7060EE7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8</w:t>
            </w:r>
          </w:p>
        </w:tc>
        <w:tc>
          <w:tcPr>
            <w:tcW w:w="1092" w:type="dxa"/>
            <w:tcBorders>
              <w:top w:val="nil"/>
              <w:left w:val="nil"/>
              <w:bottom w:val="nil"/>
              <w:right w:val="nil"/>
            </w:tcBorders>
            <w:shd w:val="clear" w:color="auto" w:fill="auto"/>
            <w:noWrap/>
            <w:vAlign w:val="center"/>
            <w:hideMark/>
          </w:tcPr>
          <w:p w14:paraId="51A9896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15</w:t>
            </w:r>
          </w:p>
        </w:tc>
        <w:tc>
          <w:tcPr>
            <w:tcW w:w="659" w:type="dxa"/>
            <w:tcBorders>
              <w:top w:val="nil"/>
              <w:left w:val="nil"/>
              <w:bottom w:val="nil"/>
              <w:right w:val="nil"/>
            </w:tcBorders>
            <w:shd w:val="clear" w:color="auto" w:fill="auto"/>
            <w:noWrap/>
            <w:vAlign w:val="center"/>
            <w:hideMark/>
          </w:tcPr>
          <w:p w14:paraId="7008E83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w:t>
            </w:r>
          </w:p>
        </w:tc>
        <w:tc>
          <w:tcPr>
            <w:tcW w:w="843" w:type="dxa"/>
            <w:vMerge w:val="restart"/>
            <w:tcBorders>
              <w:top w:val="nil"/>
              <w:left w:val="nil"/>
              <w:bottom w:val="nil"/>
              <w:right w:val="nil"/>
            </w:tcBorders>
            <w:shd w:val="clear" w:color="auto" w:fill="auto"/>
            <w:noWrap/>
            <w:vAlign w:val="center"/>
            <w:hideMark/>
          </w:tcPr>
          <w:p w14:paraId="20C08D5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D8</w:t>
            </w:r>
          </w:p>
        </w:tc>
        <w:tc>
          <w:tcPr>
            <w:tcW w:w="1138" w:type="dxa"/>
            <w:vMerge/>
            <w:tcBorders>
              <w:top w:val="nil"/>
              <w:left w:val="nil"/>
              <w:bottom w:val="nil"/>
              <w:right w:val="nil"/>
            </w:tcBorders>
            <w:vAlign w:val="center"/>
            <w:hideMark/>
          </w:tcPr>
          <w:p w14:paraId="15FB5864" w14:textId="77777777" w:rsidR="004251CF" w:rsidRPr="00480956" w:rsidRDefault="004251CF" w:rsidP="00480956">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667AABA0" w14:textId="77777777" w:rsidR="004251CF" w:rsidRPr="00480956" w:rsidRDefault="004251CF"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0B16F4E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848" w:type="dxa"/>
            <w:vMerge/>
            <w:tcBorders>
              <w:left w:val="nil"/>
              <w:right w:val="nil"/>
            </w:tcBorders>
            <w:vAlign w:val="center"/>
            <w:hideMark/>
          </w:tcPr>
          <w:p w14:paraId="0ABE7C0B" w14:textId="2373AC39"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48A96CF7"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c>
          <w:tcPr>
            <w:tcW w:w="616" w:type="dxa"/>
            <w:vMerge/>
            <w:tcBorders>
              <w:top w:val="nil"/>
              <w:left w:val="nil"/>
              <w:bottom w:val="nil"/>
              <w:right w:val="nil"/>
            </w:tcBorders>
            <w:vAlign w:val="center"/>
            <w:hideMark/>
          </w:tcPr>
          <w:p w14:paraId="26C617B3" w14:textId="77777777" w:rsidR="004251CF" w:rsidRPr="00480956" w:rsidRDefault="004251CF" w:rsidP="00480956">
            <w:pPr>
              <w:spacing w:after="0" w:line="240" w:lineRule="auto"/>
              <w:jc w:val="left"/>
              <w:rPr>
                <w:rFonts w:eastAsia="Times New Roman" w:cs="Arial"/>
                <w:color w:val="000000"/>
                <w:sz w:val="20"/>
                <w:szCs w:val="20"/>
              </w:rPr>
            </w:pPr>
          </w:p>
        </w:tc>
      </w:tr>
      <w:tr w:rsidR="004251CF" w:rsidRPr="00480956" w14:paraId="37441C47" w14:textId="77777777" w:rsidTr="00A469CB">
        <w:trPr>
          <w:trHeight w:val="250"/>
        </w:trPr>
        <w:tc>
          <w:tcPr>
            <w:tcW w:w="1530" w:type="dxa"/>
            <w:tcBorders>
              <w:top w:val="nil"/>
              <w:left w:val="nil"/>
              <w:bottom w:val="nil"/>
              <w:right w:val="nil"/>
            </w:tcBorders>
            <w:shd w:val="clear" w:color="auto" w:fill="auto"/>
            <w:noWrap/>
            <w:vAlign w:val="center"/>
            <w:hideMark/>
          </w:tcPr>
          <w:p w14:paraId="314D133E"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Stealth Bomber</w:t>
            </w:r>
          </w:p>
        </w:tc>
        <w:tc>
          <w:tcPr>
            <w:tcW w:w="498" w:type="dxa"/>
            <w:tcBorders>
              <w:top w:val="nil"/>
              <w:left w:val="nil"/>
              <w:bottom w:val="nil"/>
              <w:right w:val="nil"/>
            </w:tcBorders>
            <w:shd w:val="clear" w:color="auto" w:fill="auto"/>
            <w:noWrap/>
            <w:vAlign w:val="center"/>
            <w:hideMark/>
          </w:tcPr>
          <w:p w14:paraId="74E7F66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10</w:t>
            </w:r>
          </w:p>
        </w:tc>
        <w:tc>
          <w:tcPr>
            <w:tcW w:w="1092" w:type="dxa"/>
            <w:tcBorders>
              <w:top w:val="nil"/>
              <w:left w:val="nil"/>
              <w:bottom w:val="nil"/>
              <w:right w:val="nil"/>
            </w:tcBorders>
            <w:shd w:val="clear" w:color="auto" w:fill="auto"/>
            <w:noWrap/>
            <w:vAlign w:val="center"/>
            <w:hideMark/>
          </w:tcPr>
          <w:p w14:paraId="01E3E4AC"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10</w:t>
            </w:r>
          </w:p>
        </w:tc>
        <w:tc>
          <w:tcPr>
            <w:tcW w:w="659" w:type="dxa"/>
            <w:vMerge w:val="restart"/>
            <w:tcBorders>
              <w:top w:val="nil"/>
              <w:left w:val="nil"/>
              <w:bottom w:val="nil"/>
              <w:right w:val="nil"/>
            </w:tcBorders>
            <w:shd w:val="clear" w:color="auto" w:fill="auto"/>
            <w:noWrap/>
            <w:vAlign w:val="center"/>
            <w:hideMark/>
          </w:tcPr>
          <w:p w14:paraId="1EC850A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843" w:type="dxa"/>
            <w:vMerge/>
            <w:tcBorders>
              <w:top w:val="nil"/>
              <w:left w:val="nil"/>
              <w:bottom w:val="nil"/>
              <w:right w:val="nil"/>
            </w:tcBorders>
            <w:vAlign w:val="center"/>
            <w:hideMark/>
          </w:tcPr>
          <w:p w14:paraId="05CB2364"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tcBorders>
              <w:top w:val="nil"/>
              <w:left w:val="nil"/>
              <w:bottom w:val="nil"/>
              <w:right w:val="nil"/>
            </w:tcBorders>
            <w:shd w:val="clear" w:color="auto" w:fill="auto"/>
            <w:noWrap/>
            <w:vAlign w:val="center"/>
            <w:hideMark/>
          </w:tcPr>
          <w:p w14:paraId="5D195C1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 5cm</w:t>
            </w:r>
          </w:p>
        </w:tc>
        <w:tc>
          <w:tcPr>
            <w:tcW w:w="720" w:type="dxa"/>
            <w:vMerge/>
            <w:tcBorders>
              <w:top w:val="nil"/>
              <w:left w:val="nil"/>
              <w:bottom w:val="nil"/>
              <w:right w:val="nil"/>
            </w:tcBorders>
            <w:vAlign w:val="center"/>
            <w:hideMark/>
          </w:tcPr>
          <w:p w14:paraId="30EEB101" w14:textId="77777777" w:rsidR="004251CF" w:rsidRPr="00480956" w:rsidRDefault="004251CF"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50093440"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tcBorders>
              <w:left w:val="nil"/>
              <w:right w:val="nil"/>
            </w:tcBorders>
            <w:vAlign w:val="center"/>
            <w:hideMark/>
          </w:tcPr>
          <w:p w14:paraId="0C2660A2" w14:textId="17578663" w:rsidR="004251CF" w:rsidRPr="00480956" w:rsidRDefault="004251CF" w:rsidP="00480956">
            <w:pPr>
              <w:spacing w:after="0" w:line="240" w:lineRule="auto"/>
              <w:jc w:val="center"/>
              <w:rPr>
                <w:rFonts w:eastAsia="Times New Roman" w:cs="Arial"/>
                <w:color w:val="000000"/>
                <w:sz w:val="20"/>
                <w:szCs w:val="20"/>
              </w:rPr>
            </w:pPr>
          </w:p>
        </w:tc>
        <w:tc>
          <w:tcPr>
            <w:tcW w:w="505" w:type="dxa"/>
            <w:vMerge w:val="restart"/>
            <w:tcBorders>
              <w:top w:val="nil"/>
              <w:left w:val="nil"/>
              <w:bottom w:val="nil"/>
              <w:right w:val="nil"/>
            </w:tcBorders>
            <w:shd w:val="clear" w:color="auto" w:fill="auto"/>
            <w:noWrap/>
            <w:vAlign w:val="center"/>
            <w:hideMark/>
          </w:tcPr>
          <w:p w14:paraId="3755D11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616" w:type="dxa"/>
            <w:vMerge w:val="restart"/>
            <w:tcBorders>
              <w:top w:val="nil"/>
              <w:left w:val="nil"/>
              <w:right w:val="nil"/>
            </w:tcBorders>
            <w:shd w:val="clear" w:color="auto" w:fill="auto"/>
            <w:noWrap/>
            <w:vAlign w:val="center"/>
            <w:hideMark/>
          </w:tcPr>
          <w:p w14:paraId="72440A1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r>
      <w:tr w:rsidR="004251CF" w:rsidRPr="00480956" w14:paraId="53A07F44" w14:textId="77777777" w:rsidTr="00A469CB">
        <w:trPr>
          <w:trHeight w:val="250"/>
        </w:trPr>
        <w:tc>
          <w:tcPr>
            <w:tcW w:w="1530" w:type="dxa"/>
            <w:tcBorders>
              <w:top w:val="nil"/>
              <w:left w:val="nil"/>
              <w:bottom w:val="nil"/>
              <w:right w:val="nil"/>
            </w:tcBorders>
            <w:shd w:val="clear" w:color="auto" w:fill="auto"/>
            <w:noWrap/>
            <w:vAlign w:val="center"/>
            <w:hideMark/>
          </w:tcPr>
          <w:p w14:paraId="4AFD9673"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Bomber</w:t>
            </w:r>
          </w:p>
        </w:tc>
        <w:tc>
          <w:tcPr>
            <w:tcW w:w="498" w:type="dxa"/>
            <w:tcBorders>
              <w:top w:val="nil"/>
              <w:left w:val="nil"/>
              <w:bottom w:val="nil"/>
              <w:right w:val="nil"/>
            </w:tcBorders>
            <w:shd w:val="clear" w:color="auto" w:fill="auto"/>
            <w:noWrap/>
            <w:vAlign w:val="center"/>
            <w:hideMark/>
          </w:tcPr>
          <w:p w14:paraId="7D819EA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12</w:t>
            </w:r>
          </w:p>
        </w:tc>
        <w:tc>
          <w:tcPr>
            <w:tcW w:w="1092" w:type="dxa"/>
            <w:tcBorders>
              <w:top w:val="nil"/>
              <w:left w:val="nil"/>
              <w:bottom w:val="nil"/>
              <w:right w:val="nil"/>
            </w:tcBorders>
            <w:shd w:val="clear" w:color="auto" w:fill="auto"/>
            <w:noWrap/>
            <w:vAlign w:val="center"/>
            <w:hideMark/>
          </w:tcPr>
          <w:p w14:paraId="70AF730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15</w:t>
            </w:r>
          </w:p>
        </w:tc>
        <w:tc>
          <w:tcPr>
            <w:tcW w:w="659" w:type="dxa"/>
            <w:vMerge/>
            <w:tcBorders>
              <w:top w:val="nil"/>
              <w:left w:val="nil"/>
              <w:bottom w:val="nil"/>
              <w:right w:val="nil"/>
            </w:tcBorders>
            <w:vAlign w:val="center"/>
            <w:hideMark/>
          </w:tcPr>
          <w:p w14:paraId="15DDE7EF"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tcBorders>
              <w:top w:val="nil"/>
              <w:left w:val="nil"/>
              <w:bottom w:val="nil"/>
              <w:right w:val="nil"/>
            </w:tcBorders>
            <w:vAlign w:val="center"/>
            <w:hideMark/>
          </w:tcPr>
          <w:p w14:paraId="7D177B6F"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tcBorders>
              <w:top w:val="nil"/>
              <w:left w:val="nil"/>
              <w:bottom w:val="nil"/>
              <w:right w:val="nil"/>
            </w:tcBorders>
            <w:shd w:val="clear" w:color="auto" w:fill="auto"/>
            <w:noWrap/>
            <w:vAlign w:val="center"/>
            <w:hideMark/>
          </w:tcPr>
          <w:p w14:paraId="08E759B3"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D8, 10 cm</w:t>
            </w:r>
          </w:p>
        </w:tc>
        <w:tc>
          <w:tcPr>
            <w:tcW w:w="720" w:type="dxa"/>
            <w:tcBorders>
              <w:top w:val="nil"/>
              <w:left w:val="nil"/>
              <w:bottom w:val="nil"/>
              <w:right w:val="nil"/>
            </w:tcBorders>
            <w:shd w:val="clear" w:color="auto" w:fill="auto"/>
            <w:noWrap/>
            <w:vAlign w:val="center"/>
            <w:hideMark/>
          </w:tcPr>
          <w:p w14:paraId="2E68CB9F" w14:textId="55D0062B" w:rsidR="004251CF" w:rsidRPr="00480956" w:rsidRDefault="004251CF" w:rsidP="00480956">
            <w:pPr>
              <w:spacing w:after="0" w:line="240" w:lineRule="auto"/>
              <w:jc w:val="center"/>
              <w:rPr>
                <w:rFonts w:eastAsia="Times New Roman" w:cs="Arial"/>
                <w:color w:val="000000"/>
                <w:sz w:val="20"/>
                <w:szCs w:val="20"/>
              </w:rPr>
            </w:pPr>
            <w:r>
              <w:rPr>
                <w:rFonts w:eastAsia="Times New Roman" w:cs="Arial"/>
                <w:color w:val="000000"/>
                <w:sz w:val="20"/>
                <w:szCs w:val="20"/>
              </w:rPr>
              <w:t>5 cm</w:t>
            </w:r>
          </w:p>
        </w:tc>
        <w:tc>
          <w:tcPr>
            <w:tcW w:w="551" w:type="dxa"/>
            <w:tcBorders>
              <w:top w:val="nil"/>
              <w:left w:val="nil"/>
              <w:bottom w:val="nil"/>
              <w:right w:val="nil"/>
            </w:tcBorders>
            <w:shd w:val="clear" w:color="auto" w:fill="auto"/>
            <w:noWrap/>
            <w:vAlign w:val="center"/>
            <w:hideMark/>
          </w:tcPr>
          <w:p w14:paraId="055850F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848" w:type="dxa"/>
            <w:vMerge/>
            <w:tcBorders>
              <w:left w:val="nil"/>
              <w:right w:val="nil"/>
            </w:tcBorders>
            <w:vAlign w:val="center"/>
            <w:hideMark/>
          </w:tcPr>
          <w:p w14:paraId="28267157" w14:textId="464B8B29" w:rsidR="004251CF" w:rsidRPr="00480956" w:rsidRDefault="004251CF" w:rsidP="00480956">
            <w:pPr>
              <w:spacing w:after="0" w:line="240" w:lineRule="auto"/>
              <w:jc w:val="center"/>
              <w:rPr>
                <w:rFonts w:eastAsia="Times New Roman" w:cs="Arial"/>
                <w:color w:val="000000"/>
                <w:sz w:val="20"/>
                <w:szCs w:val="20"/>
              </w:rPr>
            </w:pPr>
          </w:p>
        </w:tc>
        <w:tc>
          <w:tcPr>
            <w:tcW w:w="505" w:type="dxa"/>
            <w:vMerge/>
            <w:tcBorders>
              <w:top w:val="nil"/>
              <w:left w:val="nil"/>
              <w:bottom w:val="nil"/>
              <w:right w:val="nil"/>
            </w:tcBorders>
            <w:vAlign w:val="center"/>
            <w:hideMark/>
          </w:tcPr>
          <w:p w14:paraId="65D6E222" w14:textId="77777777" w:rsidR="004251CF" w:rsidRPr="00480956" w:rsidRDefault="004251CF" w:rsidP="00480956">
            <w:pPr>
              <w:spacing w:after="0" w:line="240" w:lineRule="auto"/>
              <w:jc w:val="left"/>
              <w:rPr>
                <w:rFonts w:eastAsia="Times New Roman" w:cs="Arial"/>
                <w:color w:val="000000"/>
                <w:sz w:val="20"/>
                <w:szCs w:val="20"/>
              </w:rPr>
            </w:pPr>
          </w:p>
        </w:tc>
        <w:tc>
          <w:tcPr>
            <w:tcW w:w="616" w:type="dxa"/>
            <w:vMerge/>
            <w:tcBorders>
              <w:left w:val="nil"/>
              <w:bottom w:val="nil"/>
              <w:right w:val="nil"/>
            </w:tcBorders>
            <w:shd w:val="clear" w:color="auto" w:fill="auto"/>
            <w:noWrap/>
            <w:vAlign w:val="center"/>
            <w:hideMark/>
          </w:tcPr>
          <w:p w14:paraId="7FAE0FC9" w14:textId="7508DDAA" w:rsidR="004251CF" w:rsidRPr="00480956" w:rsidRDefault="004251CF" w:rsidP="00480956">
            <w:pPr>
              <w:spacing w:after="0" w:line="240" w:lineRule="auto"/>
              <w:jc w:val="center"/>
              <w:rPr>
                <w:rFonts w:eastAsia="Times New Roman" w:cs="Arial"/>
                <w:color w:val="000000"/>
                <w:sz w:val="20"/>
                <w:szCs w:val="20"/>
              </w:rPr>
            </w:pPr>
          </w:p>
        </w:tc>
      </w:tr>
      <w:tr w:rsidR="004251CF" w:rsidRPr="00480956" w14:paraId="45175ACA" w14:textId="77777777" w:rsidTr="00A469CB">
        <w:trPr>
          <w:trHeight w:val="250"/>
        </w:trPr>
        <w:tc>
          <w:tcPr>
            <w:tcW w:w="1530" w:type="dxa"/>
            <w:tcBorders>
              <w:top w:val="nil"/>
              <w:left w:val="nil"/>
              <w:bottom w:val="nil"/>
              <w:right w:val="nil"/>
            </w:tcBorders>
            <w:shd w:val="clear" w:color="auto" w:fill="auto"/>
            <w:noWrap/>
            <w:vAlign w:val="center"/>
            <w:hideMark/>
          </w:tcPr>
          <w:p w14:paraId="4F3F273F"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Transport</w:t>
            </w:r>
          </w:p>
        </w:tc>
        <w:tc>
          <w:tcPr>
            <w:tcW w:w="498" w:type="dxa"/>
            <w:tcBorders>
              <w:top w:val="nil"/>
              <w:left w:val="nil"/>
              <w:bottom w:val="nil"/>
              <w:right w:val="nil"/>
            </w:tcBorders>
            <w:shd w:val="clear" w:color="auto" w:fill="auto"/>
            <w:noWrap/>
            <w:vAlign w:val="center"/>
            <w:hideMark/>
          </w:tcPr>
          <w:p w14:paraId="44D18A0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12</w:t>
            </w:r>
          </w:p>
        </w:tc>
        <w:tc>
          <w:tcPr>
            <w:tcW w:w="1092" w:type="dxa"/>
            <w:vMerge w:val="restart"/>
            <w:tcBorders>
              <w:top w:val="nil"/>
              <w:left w:val="nil"/>
              <w:bottom w:val="nil"/>
              <w:right w:val="nil"/>
            </w:tcBorders>
            <w:shd w:val="clear" w:color="auto" w:fill="auto"/>
            <w:noWrap/>
            <w:vAlign w:val="center"/>
            <w:hideMark/>
          </w:tcPr>
          <w:p w14:paraId="35A92F32"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20</w:t>
            </w:r>
          </w:p>
        </w:tc>
        <w:tc>
          <w:tcPr>
            <w:tcW w:w="659" w:type="dxa"/>
            <w:vMerge/>
            <w:tcBorders>
              <w:top w:val="nil"/>
              <w:left w:val="nil"/>
              <w:bottom w:val="nil"/>
              <w:right w:val="nil"/>
            </w:tcBorders>
            <w:vAlign w:val="center"/>
            <w:hideMark/>
          </w:tcPr>
          <w:p w14:paraId="36846649"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val="restart"/>
            <w:tcBorders>
              <w:top w:val="nil"/>
              <w:left w:val="nil"/>
              <w:bottom w:val="nil"/>
              <w:right w:val="nil"/>
            </w:tcBorders>
            <w:shd w:val="clear" w:color="auto" w:fill="auto"/>
            <w:noWrap/>
            <w:vAlign w:val="center"/>
            <w:hideMark/>
          </w:tcPr>
          <w:p w14:paraId="1054BF30"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1138" w:type="dxa"/>
            <w:vMerge w:val="restart"/>
            <w:tcBorders>
              <w:top w:val="nil"/>
              <w:left w:val="nil"/>
              <w:bottom w:val="nil"/>
              <w:right w:val="nil"/>
            </w:tcBorders>
            <w:shd w:val="clear" w:color="auto" w:fill="auto"/>
            <w:noWrap/>
            <w:vAlign w:val="center"/>
            <w:hideMark/>
          </w:tcPr>
          <w:p w14:paraId="1E373E8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720" w:type="dxa"/>
            <w:tcBorders>
              <w:top w:val="nil"/>
              <w:left w:val="nil"/>
              <w:bottom w:val="nil"/>
              <w:right w:val="nil"/>
            </w:tcBorders>
            <w:shd w:val="clear" w:color="auto" w:fill="auto"/>
            <w:noWrap/>
            <w:vAlign w:val="center"/>
            <w:hideMark/>
          </w:tcPr>
          <w:p w14:paraId="48675DD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51" w:type="dxa"/>
            <w:vMerge w:val="restart"/>
            <w:tcBorders>
              <w:top w:val="nil"/>
              <w:left w:val="nil"/>
              <w:bottom w:val="nil"/>
              <w:right w:val="nil"/>
            </w:tcBorders>
            <w:shd w:val="clear" w:color="auto" w:fill="auto"/>
            <w:noWrap/>
            <w:vAlign w:val="center"/>
            <w:hideMark/>
          </w:tcPr>
          <w:p w14:paraId="4088114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tcBorders>
              <w:left w:val="nil"/>
              <w:right w:val="nil"/>
            </w:tcBorders>
            <w:shd w:val="clear" w:color="auto" w:fill="auto"/>
            <w:noWrap/>
            <w:vAlign w:val="center"/>
            <w:hideMark/>
          </w:tcPr>
          <w:p w14:paraId="3F0B49D3" w14:textId="763EBE5F"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2F1C019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tcBorders>
              <w:top w:val="nil"/>
              <w:left w:val="nil"/>
              <w:bottom w:val="nil"/>
              <w:right w:val="nil"/>
            </w:tcBorders>
            <w:shd w:val="clear" w:color="auto" w:fill="auto"/>
            <w:noWrap/>
            <w:vAlign w:val="center"/>
            <w:hideMark/>
          </w:tcPr>
          <w:p w14:paraId="6076B55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r>
      <w:tr w:rsidR="004251CF" w:rsidRPr="00480956" w14:paraId="1BD4D9AA" w14:textId="77777777" w:rsidTr="00A469CB">
        <w:trPr>
          <w:trHeight w:val="250"/>
        </w:trPr>
        <w:tc>
          <w:tcPr>
            <w:tcW w:w="1530" w:type="dxa"/>
            <w:tcBorders>
              <w:top w:val="nil"/>
              <w:left w:val="nil"/>
              <w:bottom w:val="nil"/>
              <w:right w:val="nil"/>
            </w:tcBorders>
            <w:shd w:val="clear" w:color="auto" w:fill="auto"/>
            <w:noWrap/>
            <w:vAlign w:val="center"/>
            <w:hideMark/>
          </w:tcPr>
          <w:p w14:paraId="2C02DA37"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Recon</w:t>
            </w:r>
          </w:p>
        </w:tc>
        <w:tc>
          <w:tcPr>
            <w:tcW w:w="498" w:type="dxa"/>
            <w:tcBorders>
              <w:top w:val="nil"/>
              <w:left w:val="nil"/>
              <w:bottom w:val="nil"/>
              <w:right w:val="nil"/>
            </w:tcBorders>
            <w:shd w:val="clear" w:color="auto" w:fill="auto"/>
            <w:noWrap/>
            <w:vAlign w:val="center"/>
            <w:hideMark/>
          </w:tcPr>
          <w:p w14:paraId="047A39D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vMerge/>
            <w:tcBorders>
              <w:top w:val="nil"/>
              <w:left w:val="nil"/>
              <w:bottom w:val="nil"/>
              <w:right w:val="nil"/>
            </w:tcBorders>
            <w:vAlign w:val="center"/>
            <w:hideMark/>
          </w:tcPr>
          <w:p w14:paraId="600A8A81" w14:textId="77777777" w:rsidR="004251CF" w:rsidRPr="00480956" w:rsidRDefault="004251CF" w:rsidP="00480956">
            <w:pPr>
              <w:spacing w:after="0" w:line="240" w:lineRule="auto"/>
              <w:jc w:val="left"/>
              <w:rPr>
                <w:rFonts w:eastAsia="Times New Roman" w:cs="Arial"/>
                <w:color w:val="000000"/>
                <w:sz w:val="20"/>
                <w:szCs w:val="20"/>
              </w:rPr>
            </w:pPr>
          </w:p>
        </w:tc>
        <w:tc>
          <w:tcPr>
            <w:tcW w:w="659" w:type="dxa"/>
            <w:vMerge/>
            <w:tcBorders>
              <w:top w:val="nil"/>
              <w:left w:val="nil"/>
              <w:bottom w:val="nil"/>
              <w:right w:val="nil"/>
            </w:tcBorders>
            <w:vAlign w:val="center"/>
            <w:hideMark/>
          </w:tcPr>
          <w:p w14:paraId="0F70720C"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tcBorders>
              <w:top w:val="nil"/>
              <w:left w:val="nil"/>
              <w:bottom w:val="nil"/>
              <w:right w:val="nil"/>
            </w:tcBorders>
            <w:vAlign w:val="center"/>
            <w:hideMark/>
          </w:tcPr>
          <w:p w14:paraId="67D40183"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vMerge/>
            <w:tcBorders>
              <w:top w:val="nil"/>
              <w:left w:val="nil"/>
              <w:bottom w:val="nil"/>
              <w:right w:val="nil"/>
            </w:tcBorders>
            <w:vAlign w:val="center"/>
            <w:hideMark/>
          </w:tcPr>
          <w:p w14:paraId="4B4ADF8C" w14:textId="77777777" w:rsidR="004251CF" w:rsidRPr="00480956" w:rsidRDefault="004251CF" w:rsidP="00480956">
            <w:pPr>
              <w:spacing w:after="0" w:line="240" w:lineRule="auto"/>
              <w:jc w:val="left"/>
              <w:rPr>
                <w:rFonts w:eastAsia="Times New Roman" w:cs="Arial"/>
                <w:color w:val="000000"/>
                <w:sz w:val="20"/>
                <w:szCs w:val="20"/>
              </w:rPr>
            </w:pPr>
          </w:p>
        </w:tc>
        <w:tc>
          <w:tcPr>
            <w:tcW w:w="720" w:type="dxa"/>
            <w:tcBorders>
              <w:top w:val="nil"/>
              <w:left w:val="nil"/>
              <w:bottom w:val="nil"/>
              <w:right w:val="nil"/>
            </w:tcBorders>
            <w:shd w:val="clear" w:color="auto" w:fill="auto"/>
            <w:noWrap/>
            <w:vAlign w:val="center"/>
            <w:hideMark/>
          </w:tcPr>
          <w:p w14:paraId="126ED95A" w14:textId="564F5D72" w:rsidR="004251CF" w:rsidRPr="00480956" w:rsidRDefault="004251CF" w:rsidP="00480956">
            <w:pPr>
              <w:spacing w:after="0" w:line="240" w:lineRule="auto"/>
              <w:jc w:val="center"/>
              <w:rPr>
                <w:rFonts w:eastAsia="Times New Roman" w:cs="Arial"/>
                <w:color w:val="000000"/>
                <w:sz w:val="20"/>
                <w:szCs w:val="20"/>
              </w:rPr>
            </w:pPr>
            <w:r>
              <w:rPr>
                <w:rFonts w:eastAsia="Times New Roman" w:cs="Arial"/>
                <w:color w:val="000000"/>
                <w:sz w:val="20"/>
                <w:szCs w:val="20"/>
              </w:rPr>
              <w:t>7 cm</w:t>
            </w:r>
          </w:p>
        </w:tc>
        <w:tc>
          <w:tcPr>
            <w:tcW w:w="551" w:type="dxa"/>
            <w:vMerge/>
            <w:tcBorders>
              <w:top w:val="nil"/>
              <w:left w:val="nil"/>
              <w:bottom w:val="nil"/>
              <w:right w:val="nil"/>
            </w:tcBorders>
            <w:vAlign w:val="center"/>
            <w:hideMark/>
          </w:tcPr>
          <w:p w14:paraId="4194FCDB" w14:textId="77777777" w:rsidR="004251CF" w:rsidRPr="00480956" w:rsidRDefault="004251CF" w:rsidP="00480956">
            <w:pPr>
              <w:spacing w:after="0" w:line="240" w:lineRule="auto"/>
              <w:jc w:val="left"/>
              <w:rPr>
                <w:rFonts w:eastAsia="Times New Roman" w:cs="Arial"/>
                <w:color w:val="000000"/>
                <w:sz w:val="20"/>
                <w:szCs w:val="20"/>
              </w:rPr>
            </w:pPr>
          </w:p>
        </w:tc>
        <w:tc>
          <w:tcPr>
            <w:tcW w:w="848" w:type="dxa"/>
            <w:vMerge/>
            <w:tcBorders>
              <w:left w:val="nil"/>
              <w:right w:val="nil"/>
            </w:tcBorders>
            <w:vAlign w:val="center"/>
            <w:hideMark/>
          </w:tcPr>
          <w:p w14:paraId="0BB52904" w14:textId="12200968"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3FF32E8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c>
          <w:tcPr>
            <w:tcW w:w="616" w:type="dxa"/>
            <w:vMerge w:val="restart"/>
            <w:tcBorders>
              <w:top w:val="nil"/>
              <w:left w:val="nil"/>
              <w:bottom w:val="nil"/>
              <w:right w:val="nil"/>
            </w:tcBorders>
            <w:shd w:val="clear" w:color="auto" w:fill="auto"/>
            <w:noWrap/>
            <w:vAlign w:val="center"/>
            <w:hideMark/>
          </w:tcPr>
          <w:p w14:paraId="6F4DEEF3"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0</w:t>
            </w:r>
          </w:p>
        </w:tc>
      </w:tr>
      <w:tr w:rsidR="00480956" w:rsidRPr="00480956" w14:paraId="271DBC69" w14:textId="77777777" w:rsidTr="00C41611">
        <w:trPr>
          <w:trHeight w:val="250"/>
        </w:trPr>
        <w:tc>
          <w:tcPr>
            <w:tcW w:w="1530" w:type="dxa"/>
            <w:tcBorders>
              <w:top w:val="nil"/>
              <w:left w:val="nil"/>
              <w:bottom w:val="nil"/>
              <w:right w:val="nil"/>
            </w:tcBorders>
            <w:shd w:val="clear" w:color="auto" w:fill="auto"/>
            <w:noWrap/>
            <w:vAlign w:val="center"/>
            <w:hideMark/>
          </w:tcPr>
          <w:p w14:paraId="04E86C16" w14:textId="77777777" w:rsidR="00480956" w:rsidRPr="00480956" w:rsidRDefault="00480956"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Drone</w:t>
            </w:r>
          </w:p>
        </w:tc>
        <w:tc>
          <w:tcPr>
            <w:tcW w:w="498" w:type="dxa"/>
            <w:tcBorders>
              <w:top w:val="nil"/>
              <w:left w:val="nil"/>
              <w:bottom w:val="nil"/>
              <w:right w:val="nil"/>
            </w:tcBorders>
            <w:shd w:val="clear" w:color="auto" w:fill="auto"/>
            <w:noWrap/>
            <w:vAlign w:val="center"/>
            <w:hideMark/>
          </w:tcPr>
          <w:p w14:paraId="63874A27"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tcBorders>
              <w:top w:val="nil"/>
              <w:left w:val="nil"/>
              <w:bottom w:val="nil"/>
              <w:right w:val="nil"/>
            </w:tcBorders>
            <w:shd w:val="clear" w:color="auto" w:fill="auto"/>
            <w:noWrap/>
            <w:vAlign w:val="center"/>
            <w:hideMark/>
          </w:tcPr>
          <w:p w14:paraId="5834A2EB" w14:textId="6A9A7790" w:rsidR="00480956" w:rsidRPr="00480956" w:rsidRDefault="00844E5D" w:rsidP="00480956">
            <w:pPr>
              <w:spacing w:after="0" w:line="240" w:lineRule="auto"/>
              <w:jc w:val="center"/>
              <w:rPr>
                <w:rFonts w:eastAsia="Times New Roman" w:cs="Arial"/>
                <w:color w:val="000000"/>
                <w:sz w:val="20"/>
                <w:szCs w:val="20"/>
              </w:rPr>
            </w:pPr>
            <w:r>
              <w:rPr>
                <w:rFonts w:eastAsia="Times New Roman" w:cs="Arial"/>
                <w:color w:val="000000"/>
                <w:sz w:val="20"/>
                <w:szCs w:val="20"/>
              </w:rPr>
              <w:t>25</w:t>
            </w:r>
          </w:p>
        </w:tc>
        <w:tc>
          <w:tcPr>
            <w:tcW w:w="659" w:type="dxa"/>
            <w:vMerge/>
            <w:tcBorders>
              <w:top w:val="nil"/>
              <w:left w:val="nil"/>
              <w:bottom w:val="nil"/>
              <w:right w:val="nil"/>
            </w:tcBorders>
            <w:vAlign w:val="center"/>
            <w:hideMark/>
          </w:tcPr>
          <w:p w14:paraId="765AE8A9" w14:textId="77777777" w:rsidR="00480956" w:rsidRPr="00480956" w:rsidRDefault="00480956" w:rsidP="00480956">
            <w:pPr>
              <w:spacing w:after="0" w:line="240" w:lineRule="auto"/>
              <w:jc w:val="left"/>
              <w:rPr>
                <w:rFonts w:eastAsia="Times New Roman" w:cs="Arial"/>
                <w:color w:val="000000"/>
                <w:sz w:val="20"/>
                <w:szCs w:val="20"/>
              </w:rPr>
            </w:pPr>
          </w:p>
        </w:tc>
        <w:tc>
          <w:tcPr>
            <w:tcW w:w="843" w:type="dxa"/>
            <w:tcBorders>
              <w:top w:val="nil"/>
              <w:left w:val="nil"/>
              <w:bottom w:val="nil"/>
              <w:right w:val="nil"/>
            </w:tcBorders>
            <w:shd w:val="clear" w:color="auto" w:fill="auto"/>
            <w:noWrap/>
            <w:vAlign w:val="center"/>
            <w:hideMark/>
          </w:tcPr>
          <w:p w14:paraId="189C8CB0"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1138" w:type="dxa"/>
            <w:tcBorders>
              <w:top w:val="nil"/>
              <w:left w:val="nil"/>
              <w:bottom w:val="nil"/>
              <w:right w:val="nil"/>
            </w:tcBorders>
            <w:shd w:val="clear" w:color="auto" w:fill="auto"/>
            <w:noWrap/>
            <w:vAlign w:val="center"/>
            <w:hideMark/>
          </w:tcPr>
          <w:p w14:paraId="48CE07FD"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D10, 5 cm</w:t>
            </w:r>
          </w:p>
        </w:tc>
        <w:tc>
          <w:tcPr>
            <w:tcW w:w="720" w:type="dxa"/>
            <w:tcBorders>
              <w:top w:val="nil"/>
              <w:left w:val="nil"/>
              <w:bottom w:val="nil"/>
              <w:right w:val="nil"/>
            </w:tcBorders>
            <w:vAlign w:val="center"/>
            <w:hideMark/>
          </w:tcPr>
          <w:p w14:paraId="23155CC3" w14:textId="77777777" w:rsidR="00480956" w:rsidRPr="00480956" w:rsidRDefault="00480956"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0594753E"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tcBorders>
              <w:top w:val="nil"/>
              <w:left w:val="nil"/>
              <w:bottom w:val="nil"/>
              <w:right w:val="nil"/>
            </w:tcBorders>
            <w:shd w:val="clear" w:color="auto" w:fill="auto"/>
            <w:noWrap/>
            <w:vAlign w:val="center"/>
            <w:hideMark/>
          </w:tcPr>
          <w:p w14:paraId="2B627B2E"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05" w:type="dxa"/>
            <w:tcBorders>
              <w:top w:val="nil"/>
              <w:left w:val="nil"/>
              <w:bottom w:val="nil"/>
              <w:right w:val="nil"/>
            </w:tcBorders>
            <w:shd w:val="clear" w:color="auto" w:fill="auto"/>
            <w:noWrap/>
            <w:vAlign w:val="center"/>
            <w:hideMark/>
          </w:tcPr>
          <w:p w14:paraId="7C1C5B44"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vMerge/>
            <w:tcBorders>
              <w:top w:val="nil"/>
              <w:left w:val="nil"/>
              <w:bottom w:val="nil"/>
              <w:right w:val="nil"/>
            </w:tcBorders>
            <w:vAlign w:val="center"/>
            <w:hideMark/>
          </w:tcPr>
          <w:p w14:paraId="66E62B73" w14:textId="77777777" w:rsidR="00480956" w:rsidRPr="00480956" w:rsidRDefault="00480956" w:rsidP="00480956">
            <w:pPr>
              <w:spacing w:after="0" w:line="240" w:lineRule="auto"/>
              <w:jc w:val="left"/>
              <w:rPr>
                <w:rFonts w:eastAsia="Times New Roman" w:cs="Arial"/>
                <w:color w:val="000000"/>
                <w:sz w:val="20"/>
                <w:szCs w:val="20"/>
              </w:rPr>
            </w:pPr>
          </w:p>
        </w:tc>
      </w:tr>
    </w:tbl>
    <w:p w14:paraId="0798E739" w14:textId="2434E44E" w:rsidR="00480956" w:rsidRDefault="00480956" w:rsidP="00480956">
      <w:pPr>
        <w:spacing w:before="240"/>
        <w:rPr>
          <w:i/>
        </w:rPr>
      </w:pPr>
      <w:r>
        <w:rPr>
          <w:i/>
        </w:rPr>
        <w:t>Fighters</w:t>
      </w:r>
    </w:p>
    <w:p w14:paraId="1C273BC9" w14:textId="4F1D5A8D" w:rsidR="00480956" w:rsidRPr="00480956" w:rsidRDefault="00480956" w:rsidP="00480956">
      <w:r>
        <w:t>Fighters are either light or heavy. Fighters cannot drop bombs or EMP pulses, or transport any surface units. Light fighters possess 4 HP and can travel up to 30 cm away from their airfield. Their guns have strength D4 and their missiles D6. Unlike heavy fighters, light fighters can be hidden and return information. When being transported by ship, light fighters take up 1 transport unit. Heavy fighters have twice the HP and half the movement, with guns of strength D6 and missiles D8. They cannot spy or be hidden, and take up 2 transport units at sea.</w:t>
      </w:r>
    </w:p>
    <w:p w14:paraId="0E29B803" w14:textId="3AA4C183" w:rsidR="00480956" w:rsidRDefault="00480956" w:rsidP="00480956">
      <w:pPr>
        <w:rPr>
          <w:i/>
        </w:rPr>
      </w:pPr>
      <w:r>
        <w:rPr>
          <w:i/>
        </w:rPr>
        <w:t>Bombers</w:t>
      </w:r>
    </w:p>
    <w:p w14:paraId="5DA086E5" w14:textId="4C67D966" w:rsidR="00C41611" w:rsidRPr="00C41611" w:rsidRDefault="00C41611" w:rsidP="00480956">
      <w:r>
        <w:t xml:space="preserve">Bombers are either stealth or ordinary. Bombers have guns of strength D4 and missiles of strength D8. At sea, bombers take up 4 transport units and can transport 2 surface units. Stealth bombers have 10 HP and a range of 10 cm, with D6 bombs striking a radius of 5 cm. They can be hidden and return information. Ordinary bombers have 12 HP and a range of 15 cm, with D8 bombs striking a radius of </w:t>
      </w:r>
      <w:r w:rsidR="00844E5D">
        <w:t>10</w:t>
      </w:r>
      <w:r>
        <w:t xml:space="preserve"> cm. They cannot hide.</w:t>
      </w:r>
      <w:r w:rsidR="004251CF">
        <w:t xml:space="preserve"> Ordinary bombers have the power to drop EMP blasts with effectiveness D6 and radius </w:t>
      </w:r>
      <w:r w:rsidR="00844E5D">
        <w:t>5</w:t>
      </w:r>
      <w:r w:rsidR="004251CF">
        <w:t xml:space="preserve"> cm.</w:t>
      </w:r>
    </w:p>
    <w:p w14:paraId="14194395" w14:textId="0B99F521" w:rsidR="00480956" w:rsidRDefault="004251CF" w:rsidP="00480956">
      <w:pPr>
        <w:rPr>
          <w:i/>
        </w:rPr>
      </w:pPr>
      <w:r>
        <w:rPr>
          <w:i/>
        </w:rPr>
        <w:t>S</w:t>
      </w:r>
      <w:r w:rsidR="00844E5D">
        <w:rPr>
          <w:i/>
        </w:rPr>
        <w:t>tealth</w:t>
      </w:r>
      <w:r>
        <w:rPr>
          <w:i/>
        </w:rPr>
        <w:t xml:space="preserve"> Planes</w:t>
      </w:r>
    </w:p>
    <w:p w14:paraId="532FB15D" w14:textId="4BCB4BAE" w:rsidR="00C41611" w:rsidRPr="00C41611" w:rsidRDefault="004251CF" w:rsidP="00480956">
      <w:r>
        <w:t>S</w:t>
      </w:r>
      <w:r w:rsidR="00844E5D">
        <w:t>tealth</w:t>
      </w:r>
      <w:r>
        <w:t xml:space="preserve"> planes are either transport planes, </w:t>
      </w:r>
      <w:r w:rsidR="003007CF">
        <w:t>reconnaissance</w:t>
      </w:r>
      <w:r>
        <w:t xml:space="preserve"> planes, or drones. Transport planes have 12 HP, a range of 20 cm, and D4 power guns. They cannot drop bombs or fire missiles. They are hideable, take up 1 sea transport unit, and can transport 4 land units. </w:t>
      </w:r>
      <w:r w:rsidR="003007CF">
        <w:t>Reconnaissance</w:t>
      </w:r>
      <w:r>
        <w:t xml:space="preserve"> planes are hideable, with 4 HP, a range of 20 cm, no missiles or bombs, and spy capabilities. They can drop EMP pulses of D6 effectiveness with 7 cm. </w:t>
      </w:r>
      <w:r w:rsidR="00844E5D">
        <w:t xml:space="preserve">They take up 2 units at sea and cannot transport any other units. Drones have 4 HP, a range of 25 cm, D4 guns, D4 </w:t>
      </w:r>
      <w:r w:rsidR="003007CF">
        <w:t>missiles</w:t>
      </w:r>
      <w:r w:rsidR="00844E5D">
        <w:t xml:space="preserve">, and can drop D10 bombs on radius 5 cm. They are hideable, taking up 1 sea transport unit and cannot transport any units themselves. Unlike all other planes, drones do not need to land between turns. </w:t>
      </w:r>
    </w:p>
    <w:p w14:paraId="3C7ECA0B" w14:textId="7AFA3100" w:rsidR="00427800" w:rsidRDefault="00427800" w:rsidP="00427800">
      <w:pPr>
        <w:pStyle w:val="Heading2"/>
      </w:pPr>
      <w:r>
        <w:t>Commands</w:t>
      </w:r>
    </w:p>
    <w:p w14:paraId="6B36D777" w14:textId="64FE0A8D" w:rsidR="00FF369A" w:rsidRDefault="00FF369A" w:rsidP="00FF369A">
      <w:r>
        <w:lastRenderedPageBreak/>
        <w:t xml:space="preserve">Instead of taking place over two parts of a single turn, as in land and sea commands, air warfare uses a combined </w:t>
      </w:r>
      <w:r w:rsidR="00D116BB">
        <w:t>turn system. At the beginning of the air warfare phase, both players will issue commands to the umpire simultaneously. The command for each plane will consist of four parts: 1) the takeoff point and plane; 2) the location the plane will travel to; 3) the action the plane will take once there; and 4) the place where the plane will land. The umpire will then plot the travel paths of the planes</w:t>
      </w:r>
      <w:r w:rsidR="00D52FC5">
        <w:t xml:space="preserve"> (if visible)</w:t>
      </w:r>
      <w:r w:rsidR="00D116BB">
        <w:t xml:space="preserve">. If a travel path is within 5 cm of an opposing plane’s path, the planes will </w:t>
      </w:r>
      <w:r w:rsidR="00D52FC5">
        <w:t>dogfight, which is a mechanic, though not a command in and of itself.</w:t>
      </w:r>
    </w:p>
    <w:p w14:paraId="00E7AB61" w14:textId="5154FF4E" w:rsidR="00D52FC5" w:rsidRPr="00FF369A" w:rsidRDefault="00D52FC5" w:rsidP="00FF369A">
      <w:r>
        <w:t xml:space="preserve">When dogfighting, all planes involved will roll their relevant gun mechanic die. The difference in damage is dealt to the losing plane or planes. If a plane reaches 0 HP, it is downed and considered lost. Any units a downed plane is transporting are also lost. </w:t>
      </w:r>
    </w:p>
    <w:p w14:paraId="3BA91B51" w14:textId="44D32C0D" w:rsidR="00844E5D" w:rsidRDefault="00844E5D" w:rsidP="00844E5D">
      <w:pPr>
        <w:rPr>
          <w:i/>
        </w:rPr>
      </w:pPr>
      <w:r>
        <w:rPr>
          <w:i/>
        </w:rPr>
        <w:t>Takeoff</w:t>
      </w:r>
    </w:p>
    <w:p w14:paraId="744DCAF5" w14:textId="759452E4" w:rsidR="00D52FC5" w:rsidRPr="00D52FC5" w:rsidRDefault="00D52FC5" w:rsidP="00844E5D">
      <w:r>
        <w:t xml:space="preserve">The first part of an air </w:t>
      </w:r>
      <w:r w:rsidR="003C6D16">
        <w:t>combat command is the plane relevant, its location, and where it is taking off from, whether a ship or land-based airfield. Takeoff locations need not be specified for drones, as they do not need to land.</w:t>
      </w:r>
    </w:p>
    <w:p w14:paraId="7A0A173D" w14:textId="79386AC8" w:rsidR="003C6D16" w:rsidRDefault="00844E5D" w:rsidP="00844E5D">
      <w:pPr>
        <w:rPr>
          <w:i/>
        </w:rPr>
      </w:pPr>
      <w:r>
        <w:rPr>
          <w:i/>
        </w:rPr>
        <w:t>Land</w:t>
      </w:r>
    </w:p>
    <w:p w14:paraId="04656B0D" w14:textId="537F1F7C" w:rsidR="003C6D16" w:rsidRPr="003C6D16" w:rsidRDefault="003C6D16" w:rsidP="00844E5D">
      <w:r>
        <w:t xml:space="preserve">At the end of an air combat command, the location landing must be specified. In doing so, players should take care to ensure that a plane can actually land in the location. If a ship is already at capacity for air transport, a plane cannot land, and will be lost. If the ship or airfield a plane is planning on landing at is destroyed in the course of an air warfare turn, the player can choose to land at a different location, provided it is within range and is also not </w:t>
      </w:r>
      <w:r w:rsidR="003007CF">
        <w:t>destroyed</w:t>
      </w:r>
      <w:r>
        <w:t>.</w:t>
      </w:r>
    </w:p>
    <w:p w14:paraId="054C8533" w14:textId="3EFA38AC" w:rsidR="00844E5D" w:rsidRDefault="00844E5D" w:rsidP="00844E5D">
      <w:pPr>
        <w:rPr>
          <w:i/>
        </w:rPr>
      </w:pPr>
      <w:r>
        <w:rPr>
          <w:i/>
        </w:rPr>
        <w:t>Move</w:t>
      </w:r>
    </w:p>
    <w:p w14:paraId="205CF361" w14:textId="73BB3614" w:rsidR="003C6D16" w:rsidRDefault="003C6D16" w:rsidP="00844E5D">
      <w:r>
        <w:t>The most important part of an air combat command is the move portion.</w:t>
      </w:r>
      <w:r w:rsidR="00665B38">
        <w:t xml:space="preserve"> It specifies the location to which a plane should move before the action portion of the command is executed. It should be noted that the actual range of the planes listed on the chart is not its maximum distance in the way that distances are measured for ships or land units. Rather, it lists the maximum distance possible between the </w:t>
      </w:r>
      <w:r w:rsidR="00665B38">
        <w:rPr>
          <w:i/>
        </w:rPr>
        <w:t xml:space="preserve">takeoff point </w:t>
      </w:r>
      <w:r w:rsidR="00665B38">
        <w:t xml:space="preserve">and the </w:t>
      </w:r>
      <w:r w:rsidR="00665B38">
        <w:rPr>
          <w:i/>
        </w:rPr>
        <w:t>location sent</w:t>
      </w:r>
      <w:r w:rsidR="00665B38">
        <w:t>. For instance, if a plane’s “range” is 30 cm, it can fly to a location 30 cm away from its takeoff, and then after its action command is executed, fly another 30 cm to a landing.</w:t>
      </w:r>
    </w:p>
    <w:p w14:paraId="70168A49" w14:textId="6A928EF3" w:rsidR="006507E7" w:rsidRDefault="006507E7" w:rsidP="00844E5D">
      <w:r>
        <w:t>If a plane reaches its location under the move portion of the command without being downed by any dogfighting</w:t>
      </w:r>
      <w:r w:rsidR="00934ACA">
        <w:t>, it may then take another action or actions according to this chart.</w:t>
      </w:r>
    </w:p>
    <w:tbl>
      <w:tblPr>
        <w:tblStyle w:val="TableGrid"/>
        <w:tblW w:w="0" w:type="auto"/>
        <w:tblLook w:val="04A0" w:firstRow="1" w:lastRow="0" w:firstColumn="1" w:lastColumn="0" w:noHBand="0" w:noVBand="1"/>
      </w:tblPr>
      <w:tblGrid>
        <w:gridCol w:w="3005"/>
        <w:gridCol w:w="3005"/>
        <w:gridCol w:w="3006"/>
      </w:tblGrid>
      <w:tr w:rsidR="00934ACA" w:rsidRPr="00934ACA" w14:paraId="167100E6" w14:textId="77777777" w:rsidTr="00934ACA">
        <w:tc>
          <w:tcPr>
            <w:tcW w:w="3005" w:type="dxa"/>
          </w:tcPr>
          <w:p w14:paraId="13FC5937" w14:textId="6D6C66B9" w:rsidR="00934ACA" w:rsidRPr="00934ACA" w:rsidRDefault="00934ACA" w:rsidP="00934ACA">
            <w:pPr>
              <w:jc w:val="center"/>
              <w:rPr>
                <w:b/>
                <w:sz w:val="20"/>
              </w:rPr>
            </w:pPr>
            <w:r w:rsidRPr="00934ACA">
              <w:rPr>
                <w:b/>
                <w:sz w:val="20"/>
              </w:rPr>
              <w:t>Action</w:t>
            </w:r>
          </w:p>
        </w:tc>
        <w:tc>
          <w:tcPr>
            <w:tcW w:w="3005" w:type="dxa"/>
          </w:tcPr>
          <w:p w14:paraId="52F74867" w14:textId="0921B98F" w:rsidR="00934ACA" w:rsidRPr="00934ACA" w:rsidRDefault="00934ACA" w:rsidP="00934ACA">
            <w:pPr>
              <w:jc w:val="center"/>
              <w:rPr>
                <w:b/>
                <w:sz w:val="20"/>
              </w:rPr>
            </w:pPr>
            <w:r w:rsidRPr="00934ACA">
              <w:rPr>
                <w:b/>
                <w:sz w:val="20"/>
              </w:rPr>
              <w:t>Incompatible with</w:t>
            </w:r>
          </w:p>
        </w:tc>
        <w:tc>
          <w:tcPr>
            <w:tcW w:w="3006" w:type="dxa"/>
          </w:tcPr>
          <w:p w14:paraId="73A184CF" w14:textId="3B9FA2ED" w:rsidR="00934ACA" w:rsidRPr="00934ACA" w:rsidRDefault="00934ACA" w:rsidP="00934ACA">
            <w:pPr>
              <w:jc w:val="center"/>
              <w:rPr>
                <w:b/>
                <w:sz w:val="20"/>
              </w:rPr>
            </w:pPr>
            <w:r w:rsidRPr="00934ACA">
              <w:rPr>
                <w:b/>
                <w:sz w:val="20"/>
              </w:rPr>
              <w:t>Reveals hidden plane</w:t>
            </w:r>
          </w:p>
        </w:tc>
      </w:tr>
      <w:tr w:rsidR="00934ACA" w:rsidRPr="00934ACA" w14:paraId="0968CDE5" w14:textId="77777777" w:rsidTr="00934ACA">
        <w:tc>
          <w:tcPr>
            <w:tcW w:w="3005" w:type="dxa"/>
          </w:tcPr>
          <w:p w14:paraId="083C293C" w14:textId="4DB3C3DF" w:rsidR="00934ACA" w:rsidRPr="00934ACA" w:rsidRDefault="00934ACA" w:rsidP="00844E5D">
            <w:pPr>
              <w:rPr>
                <w:sz w:val="20"/>
              </w:rPr>
            </w:pPr>
            <w:r>
              <w:rPr>
                <w:sz w:val="20"/>
              </w:rPr>
              <w:t>Fire missiles</w:t>
            </w:r>
          </w:p>
        </w:tc>
        <w:tc>
          <w:tcPr>
            <w:tcW w:w="3005" w:type="dxa"/>
          </w:tcPr>
          <w:p w14:paraId="0706A6B0" w14:textId="6D21721E" w:rsidR="00934ACA" w:rsidRPr="00934ACA" w:rsidRDefault="00934ACA" w:rsidP="00844E5D">
            <w:pPr>
              <w:rPr>
                <w:sz w:val="20"/>
              </w:rPr>
            </w:pPr>
            <w:r>
              <w:rPr>
                <w:sz w:val="20"/>
              </w:rPr>
              <w:t>Airlift, survey, drop</w:t>
            </w:r>
          </w:p>
        </w:tc>
        <w:tc>
          <w:tcPr>
            <w:tcW w:w="3006" w:type="dxa"/>
            <w:vMerge w:val="restart"/>
            <w:vAlign w:val="center"/>
          </w:tcPr>
          <w:p w14:paraId="253550C8" w14:textId="3796962C" w:rsidR="00934ACA" w:rsidRPr="00934ACA" w:rsidRDefault="00934ACA" w:rsidP="00934ACA">
            <w:pPr>
              <w:jc w:val="left"/>
              <w:rPr>
                <w:sz w:val="20"/>
              </w:rPr>
            </w:pPr>
            <w:r>
              <w:rPr>
                <w:sz w:val="20"/>
              </w:rPr>
              <w:t>Yes</w:t>
            </w:r>
          </w:p>
        </w:tc>
      </w:tr>
      <w:tr w:rsidR="00934ACA" w:rsidRPr="00934ACA" w14:paraId="5AAEF6E8" w14:textId="77777777" w:rsidTr="00934ACA">
        <w:tc>
          <w:tcPr>
            <w:tcW w:w="3005" w:type="dxa"/>
          </w:tcPr>
          <w:p w14:paraId="14AF7760" w14:textId="4C250920" w:rsidR="00934ACA" w:rsidRPr="00934ACA" w:rsidRDefault="00934ACA" w:rsidP="00844E5D">
            <w:pPr>
              <w:rPr>
                <w:sz w:val="20"/>
              </w:rPr>
            </w:pPr>
            <w:r>
              <w:rPr>
                <w:sz w:val="20"/>
              </w:rPr>
              <w:t>Bomb</w:t>
            </w:r>
          </w:p>
        </w:tc>
        <w:tc>
          <w:tcPr>
            <w:tcW w:w="3005" w:type="dxa"/>
          </w:tcPr>
          <w:p w14:paraId="2A8365A8" w14:textId="7B11937C" w:rsidR="00934ACA" w:rsidRPr="00934ACA" w:rsidRDefault="00934ACA" w:rsidP="00844E5D">
            <w:pPr>
              <w:rPr>
                <w:sz w:val="20"/>
              </w:rPr>
            </w:pPr>
            <w:r>
              <w:rPr>
                <w:sz w:val="20"/>
              </w:rPr>
              <w:t>Airlift, survey, drop</w:t>
            </w:r>
          </w:p>
        </w:tc>
        <w:tc>
          <w:tcPr>
            <w:tcW w:w="3006" w:type="dxa"/>
            <w:vMerge/>
            <w:vAlign w:val="center"/>
          </w:tcPr>
          <w:p w14:paraId="0DDFB853" w14:textId="0BD78C9F" w:rsidR="00934ACA" w:rsidRPr="00934ACA" w:rsidRDefault="00934ACA" w:rsidP="00934ACA">
            <w:pPr>
              <w:jc w:val="left"/>
              <w:rPr>
                <w:sz w:val="20"/>
              </w:rPr>
            </w:pPr>
          </w:p>
        </w:tc>
      </w:tr>
      <w:tr w:rsidR="00934ACA" w:rsidRPr="00934ACA" w14:paraId="4B7883F8" w14:textId="77777777" w:rsidTr="00934ACA">
        <w:tc>
          <w:tcPr>
            <w:tcW w:w="3005" w:type="dxa"/>
          </w:tcPr>
          <w:p w14:paraId="05430950" w14:textId="4A33FB39" w:rsidR="00934ACA" w:rsidRPr="00934ACA" w:rsidRDefault="00934ACA" w:rsidP="00844E5D">
            <w:pPr>
              <w:rPr>
                <w:sz w:val="20"/>
              </w:rPr>
            </w:pPr>
            <w:r>
              <w:rPr>
                <w:sz w:val="20"/>
              </w:rPr>
              <w:t>Pulse</w:t>
            </w:r>
          </w:p>
        </w:tc>
        <w:tc>
          <w:tcPr>
            <w:tcW w:w="3005" w:type="dxa"/>
          </w:tcPr>
          <w:p w14:paraId="77C8EC2B" w14:textId="39F8117B" w:rsidR="00934ACA" w:rsidRPr="00934ACA" w:rsidRDefault="00934ACA" w:rsidP="00844E5D">
            <w:pPr>
              <w:rPr>
                <w:sz w:val="20"/>
              </w:rPr>
            </w:pPr>
            <w:r>
              <w:rPr>
                <w:sz w:val="20"/>
              </w:rPr>
              <w:t>Drop</w:t>
            </w:r>
          </w:p>
        </w:tc>
        <w:tc>
          <w:tcPr>
            <w:tcW w:w="3006" w:type="dxa"/>
            <w:vMerge w:val="restart"/>
            <w:vAlign w:val="center"/>
          </w:tcPr>
          <w:p w14:paraId="721930F8" w14:textId="60AB4357" w:rsidR="00934ACA" w:rsidRPr="00934ACA" w:rsidRDefault="00934ACA" w:rsidP="00934ACA">
            <w:pPr>
              <w:jc w:val="left"/>
              <w:rPr>
                <w:sz w:val="20"/>
              </w:rPr>
            </w:pPr>
            <w:r>
              <w:rPr>
                <w:sz w:val="20"/>
              </w:rPr>
              <w:t>No</w:t>
            </w:r>
          </w:p>
        </w:tc>
      </w:tr>
      <w:tr w:rsidR="00934ACA" w:rsidRPr="00934ACA" w14:paraId="1F7076FD" w14:textId="77777777" w:rsidTr="00934ACA">
        <w:tc>
          <w:tcPr>
            <w:tcW w:w="3005" w:type="dxa"/>
          </w:tcPr>
          <w:p w14:paraId="696B8DE5" w14:textId="74A7126F" w:rsidR="00934ACA" w:rsidRPr="00934ACA" w:rsidRDefault="00934ACA" w:rsidP="00844E5D">
            <w:pPr>
              <w:rPr>
                <w:sz w:val="20"/>
              </w:rPr>
            </w:pPr>
            <w:r>
              <w:rPr>
                <w:sz w:val="20"/>
              </w:rPr>
              <w:t>Airlift</w:t>
            </w:r>
          </w:p>
        </w:tc>
        <w:tc>
          <w:tcPr>
            <w:tcW w:w="3005" w:type="dxa"/>
          </w:tcPr>
          <w:p w14:paraId="5E2F6AFF" w14:textId="0A7F6A00" w:rsidR="00934ACA" w:rsidRPr="00934ACA" w:rsidRDefault="00934ACA" w:rsidP="00844E5D">
            <w:pPr>
              <w:rPr>
                <w:sz w:val="20"/>
              </w:rPr>
            </w:pPr>
            <w:r>
              <w:rPr>
                <w:sz w:val="20"/>
              </w:rPr>
              <w:t>Fire missiles, bomb</w:t>
            </w:r>
          </w:p>
        </w:tc>
        <w:tc>
          <w:tcPr>
            <w:tcW w:w="3006" w:type="dxa"/>
            <w:vMerge/>
          </w:tcPr>
          <w:p w14:paraId="5C28AC8D" w14:textId="3DD4BB0B" w:rsidR="00934ACA" w:rsidRPr="00934ACA" w:rsidRDefault="00934ACA" w:rsidP="00844E5D">
            <w:pPr>
              <w:rPr>
                <w:sz w:val="20"/>
              </w:rPr>
            </w:pPr>
          </w:p>
        </w:tc>
      </w:tr>
      <w:tr w:rsidR="00934ACA" w:rsidRPr="00934ACA" w14:paraId="6E6C1B64" w14:textId="77777777" w:rsidTr="00934ACA">
        <w:tc>
          <w:tcPr>
            <w:tcW w:w="3005" w:type="dxa"/>
          </w:tcPr>
          <w:p w14:paraId="3891929D" w14:textId="167B5EB9" w:rsidR="00934ACA" w:rsidRPr="00934ACA" w:rsidRDefault="00934ACA" w:rsidP="00844E5D">
            <w:pPr>
              <w:rPr>
                <w:sz w:val="20"/>
              </w:rPr>
            </w:pPr>
            <w:r>
              <w:rPr>
                <w:sz w:val="20"/>
              </w:rPr>
              <w:t>Survey</w:t>
            </w:r>
          </w:p>
        </w:tc>
        <w:tc>
          <w:tcPr>
            <w:tcW w:w="3005" w:type="dxa"/>
          </w:tcPr>
          <w:p w14:paraId="43B26E8C" w14:textId="005A1BF2" w:rsidR="00934ACA" w:rsidRPr="00934ACA" w:rsidRDefault="00934ACA" w:rsidP="00844E5D">
            <w:pPr>
              <w:rPr>
                <w:sz w:val="20"/>
              </w:rPr>
            </w:pPr>
            <w:r>
              <w:rPr>
                <w:sz w:val="20"/>
              </w:rPr>
              <w:t>Fire missiles, bomb</w:t>
            </w:r>
          </w:p>
        </w:tc>
        <w:tc>
          <w:tcPr>
            <w:tcW w:w="3006" w:type="dxa"/>
            <w:vMerge/>
          </w:tcPr>
          <w:p w14:paraId="2F47BEB6" w14:textId="40E66664" w:rsidR="00934ACA" w:rsidRPr="00934ACA" w:rsidRDefault="00934ACA" w:rsidP="00844E5D">
            <w:pPr>
              <w:rPr>
                <w:sz w:val="20"/>
              </w:rPr>
            </w:pPr>
          </w:p>
        </w:tc>
      </w:tr>
      <w:tr w:rsidR="00934ACA" w:rsidRPr="00934ACA" w14:paraId="42B4A994" w14:textId="77777777" w:rsidTr="00934ACA">
        <w:tc>
          <w:tcPr>
            <w:tcW w:w="3005" w:type="dxa"/>
          </w:tcPr>
          <w:p w14:paraId="4463ABE9" w14:textId="389134B0" w:rsidR="00934ACA" w:rsidRPr="00934ACA" w:rsidRDefault="00934ACA" w:rsidP="00844E5D">
            <w:pPr>
              <w:rPr>
                <w:sz w:val="20"/>
              </w:rPr>
            </w:pPr>
            <w:r>
              <w:rPr>
                <w:sz w:val="20"/>
              </w:rPr>
              <w:t>Drop</w:t>
            </w:r>
          </w:p>
        </w:tc>
        <w:tc>
          <w:tcPr>
            <w:tcW w:w="3005" w:type="dxa"/>
          </w:tcPr>
          <w:p w14:paraId="3EC6E8BB" w14:textId="6B72FD9C" w:rsidR="00934ACA" w:rsidRPr="00934ACA" w:rsidRDefault="00934ACA" w:rsidP="00844E5D">
            <w:pPr>
              <w:rPr>
                <w:sz w:val="20"/>
              </w:rPr>
            </w:pPr>
            <w:r>
              <w:rPr>
                <w:sz w:val="20"/>
              </w:rPr>
              <w:t xml:space="preserve">Fire </w:t>
            </w:r>
            <w:r w:rsidR="003007CF">
              <w:rPr>
                <w:sz w:val="20"/>
              </w:rPr>
              <w:t>missiles</w:t>
            </w:r>
            <w:r>
              <w:rPr>
                <w:sz w:val="20"/>
              </w:rPr>
              <w:t>, bomb, survey</w:t>
            </w:r>
          </w:p>
        </w:tc>
        <w:tc>
          <w:tcPr>
            <w:tcW w:w="3006" w:type="dxa"/>
            <w:vMerge/>
          </w:tcPr>
          <w:p w14:paraId="6FDB14AA" w14:textId="445D1F96" w:rsidR="00934ACA" w:rsidRPr="00934ACA" w:rsidRDefault="00934ACA" w:rsidP="00844E5D">
            <w:pPr>
              <w:rPr>
                <w:sz w:val="20"/>
              </w:rPr>
            </w:pPr>
          </w:p>
        </w:tc>
      </w:tr>
    </w:tbl>
    <w:p w14:paraId="64CEF76B" w14:textId="77777777" w:rsidR="006507E7" w:rsidRDefault="006507E7" w:rsidP="00934ACA">
      <w:pPr>
        <w:spacing w:before="240"/>
        <w:rPr>
          <w:i/>
        </w:rPr>
      </w:pPr>
      <w:r>
        <w:rPr>
          <w:i/>
        </w:rPr>
        <w:t>Hide</w:t>
      </w:r>
    </w:p>
    <w:p w14:paraId="210C02AA" w14:textId="4DDB6FEA" w:rsidR="006507E7" w:rsidRPr="00665B38" w:rsidRDefault="006507E7" w:rsidP="00844E5D">
      <w:r>
        <w:t xml:space="preserve">When a plane is launched, if it is hideable according to the chart, it may be launched invisible at the discretion of the player. In doing so, it will reach its location without being visible to the </w:t>
      </w:r>
      <w:r>
        <w:lastRenderedPageBreak/>
        <w:t>other player. Its flight path will not be displayed, however, if there are any effects on the gamespace, those will be carried out according to the rules. Hidden planes cannot be damaged by air-to-air or surface-to-air combat.</w:t>
      </w:r>
    </w:p>
    <w:p w14:paraId="0866CB3C" w14:textId="62E3155A" w:rsidR="006507E7" w:rsidRDefault="000B002C" w:rsidP="00844E5D">
      <w:pPr>
        <w:rPr>
          <w:i/>
        </w:rPr>
      </w:pPr>
      <w:r>
        <w:rPr>
          <w:i/>
        </w:rPr>
        <w:t xml:space="preserve">Launch </w:t>
      </w:r>
      <w:r w:rsidR="00844E5D">
        <w:rPr>
          <w:i/>
        </w:rPr>
        <w:t>Missiles</w:t>
      </w:r>
    </w:p>
    <w:p w14:paraId="6C0048DC" w14:textId="2E12FB47" w:rsidR="00934ACA" w:rsidRPr="00934ACA" w:rsidRDefault="00934ACA" w:rsidP="00844E5D">
      <w:r>
        <w:t>Once a plane is at its location, it can fire missiles at any target within a 10 cm range. If it does, the plane is revealed for the remainder of the air combat turn. The damage those missiles do is determined by a roll of a die according to the air combat chart.</w:t>
      </w:r>
      <w:r w:rsidR="003112BA">
        <w:t xml:space="preserve"> A missile strike can only be aimed at a single target in range, as opposed to being divided between multiple. If a missile is launched to or within range of any ship or unit with shelling or artillery, they can defend against such missile strikes. Their defense is equivalent to the highest single-die shell they can launch (</w:t>
      </w:r>
      <w:r w:rsidR="007C080A">
        <w:t>Bombadiers</w:t>
      </w:r>
      <w:r w:rsidR="003112BA">
        <w:t xml:space="preserve">: D10, heavy shells or </w:t>
      </w:r>
      <w:r w:rsidR="007C080A">
        <w:t>Grenadiers</w:t>
      </w:r>
      <w:r w:rsidR="003112BA">
        <w:t>: D8, light shells: D4), where defense works according to similar rules as the air defense.</w:t>
      </w:r>
    </w:p>
    <w:p w14:paraId="52D623F2" w14:textId="53180075" w:rsidR="000B002C" w:rsidRDefault="00844E5D" w:rsidP="00844E5D">
      <w:pPr>
        <w:rPr>
          <w:i/>
        </w:rPr>
      </w:pPr>
      <w:r>
        <w:rPr>
          <w:i/>
        </w:rPr>
        <w:t>Bomb</w:t>
      </w:r>
    </w:p>
    <w:p w14:paraId="17018CBC" w14:textId="5DFCB3BD" w:rsidR="000B002C" w:rsidRPr="000B002C" w:rsidRDefault="000B002C" w:rsidP="00844E5D">
      <w:r>
        <w:t>A plane can also drop bombs when it reaches its location. Bombs deal distributed damage to every unit within a 5 cm diameter (not radius) of the location. The damage dealt is according to the bomb damage die. Bombing runs cannot be defended against.</w:t>
      </w:r>
    </w:p>
    <w:p w14:paraId="5F452FDA" w14:textId="42884CFA" w:rsidR="00844E5D" w:rsidRDefault="00844E5D" w:rsidP="00844E5D">
      <w:pPr>
        <w:rPr>
          <w:i/>
        </w:rPr>
      </w:pPr>
      <w:r>
        <w:rPr>
          <w:i/>
        </w:rPr>
        <w:t>Pulse</w:t>
      </w:r>
    </w:p>
    <w:p w14:paraId="01FDDB35" w14:textId="3DD745DC" w:rsidR="000B002C" w:rsidRPr="000B002C" w:rsidRDefault="00423EA8" w:rsidP="00844E5D">
      <w:r>
        <w:t xml:space="preserve">In addition to bomb drops and missile launches, </w:t>
      </w:r>
      <w:r w:rsidR="00FA5460">
        <w:t xml:space="preserve">planes can also drop EMP pulses. These pulses have effective </w:t>
      </w:r>
      <w:r w:rsidR="0038248A">
        <w:t>diameter</w:t>
      </w:r>
      <w:r w:rsidR="00FA5460">
        <w:t xml:space="preserve"> according to the plane dropping it. When pulsing an area, units within that radius have their information imperfection increased by D6. No damage is dealt to those units or to the plane.</w:t>
      </w:r>
    </w:p>
    <w:p w14:paraId="53D6D6C1" w14:textId="6D3738DC" w:rsidR="00844E5D" w:rsidRDefault="00844E5D" w:rsidP="00844E5D">
      <w:pPr>
        <w:rPr>
          <w:i/>
        </w:rPr>
      </w:pPr>
      <w:r>
        <w:rPr>
          <w:i/>
        </w:rPr>
        <w:t>Airlift</w:t>
      </w:r>
    </w:p>
    <w:p w14:paraId="7A8D3EAA" w14:textId="1251320A" w:rsidR="0038248A" w:rsidRPr="0038248A" w:rsidRDefault="0038248A" w:rsidP="00844E5D">
      <w:r>
        <w:t>Planes, even those that are hidden, that have available transport space, can pick up units within a 5 cm diameter of their location. Those units disappear from the gamespace and are placed at the final landing area.</w:t>
      </w:r>
      <w:r w:rsidR="00D6012F">
        <w:t xml:space="preserve"> Hidden planes</w:t>
      </w:r>
      <w:r w:rsidR="005D2FE5">
        <w:t xml:space="preserve"> are not revealed when airlifting units, though the sudden disappearance of a unit</w:t>
      </w:r>
      <w:r w:rsidR="00117829">
        <w:t xml:space="preserve"> might alert an opposing player</w:t>
      </w:r>
      <w:r w:rsidR="000B4C0C">
        <w:t>. Units cannot be airlifted from completely impassable terrain.</w:t>
      </w:r>
    </w:p>
    <w:p w14:paraId="4BDB3891" w14:textId="5455519F" w:rsidR="00D6012F" w:rsidRDefault="006507E7" w:rsidP="00844E5D">
      <w:pPr>
        <w:rPr>
          <w:i/>
        </w:rPr>
      </w:pPr>
      <w:r>
        <w:rPr>
          <w:i/>
        </w:rPr>
        <w:t>Survey</w:t>
      </w:r>
    </w:p>
    <w:p w14:paraId="68291D99" w14:textId="22712D96" w:rsidR="00D6012F" w:rsidRPr="00D6012F" w:rsidRDefault="000B4C0C" w:rsidP="00844E5D">
      <w:r>
        <w:t>A hidden plane may survey an area with a diameter of 5 cm. If the plane lands safely, it can return information about that area to the player that launched the plane under the ordinary information rules.</w:t>
      </w:r>
    </w:p>
    <w:p w14:paraId="1ED459D5" w14:textId="6AEE8C5C" w:rsidR="00844E5D" w:rsidRDefault="00844E5D" w:rsidP="00844E5D">
      <w:pPr>
        <w:rPr>
          <w:i/>
        </w:rPr>
      </w:pPr>
      <w:r>
        <w:rPr>
          <w:i/>
        </w:rPr>
        <w:t>Drop</w:t>
      </w:r>
    </w:p>
    <w:p w14:paraId="5C8BA074" w14:textId="38C247EA" w:rsidR="000B4C0C" w:rsidRPr="000B4C0C" w:rsidRDefault="000B4C0C" w:rsidP="00844E5D">
      <w:r>
        <w:t>The reverse of an “airlift” command, a plane can transport land units to a location, provided the terrain on that location isn’t impassable.</w:t>
      </w:r>
      <w:r w:rsidR="00EE2D3C">
        <w:t xml:space="preserve"> If those units are capable of being hidden, they may be dropped as such, at the discretion of the player. If the transporting plane is also capable of being hidden, it is possible for the entirety of this command to go undetected by an opposing player.</w:t>
      </w:r>
    </w:p>
    <w:p w14:paraId="5EECC20B" w14:textId="104DBDF1" w:rsidR="000B002C" w:rsidRDefault="000B002C" w:rsidP="000B002C">
      <w:pPr>
        <w:pStyle w:val="Heading1"/>
      </w:pPr>
      <w:r>
        <w:t>Command Examples</w:t>
      </w:r>
    </w:p>
    <w:p w14:paraId="19996E23" w14:textId="1FD93137" w:rsidR="00130167" w:rsidRDefault="00EE2D3C" w:rsidP="00130167">
      <w:r>
        <w:lastRenderedPageBreak/>
        <w:t xml:space="preserve">This section serves to provide the general syntax </w:t>
      </w:r>
      <w:r w:rsidR="00130167">
        <w:t>of commands and some examples:</w:t>
      </w:r>
    </w:p>
    <w:p w14:paraId="56C25F8B" w14:textId="3158738F" w:rsidR="00130167" w:rsidRDefault="00130167" w:rsidP="00130167">
      <w:pPr>
        <w:pStyle w:val="Heading2"/>
      </w:pPr>
      <w:r>
        <w:t>Land Units</w:t>
      </w:r>
    </w:p>
    <w:p w14:paraId="6955B8C9" w14:textId="72141B99" w:rsidR="00E35BEC" w:rsidRDefault="00130167" w:rsidP="00E35BEC">
      <w:pPr>
        <w:pStyle w:val="NoSpacing"/>
        <w:spacing w:after="0"/>
      </w:pPr>
      <w:r>
        <w:t>[unit] MOVE</w:t>
      </w:r>
      <w:r w:rsidR="00E35BEC">
        <w:t>S</w:t>
      </w:r>
      <w:r>
        <w:t xml:space="preserve"> [direction] [distance/location]</w:t>
      </w:r>
    </w:p>
    <w:p w14:paraId="33C693CE" w14:textId="3B19E08A" w:rsidR="00E35BEC" w:rsidRDefault="00E35BEC" w:rsidP="00E35BEC">
      <w:pPr>
        <w:pStyle w:val="NoSpacing"/>
        <w:spacing w:after="0"/>
      </w:pPr>
      <w:r>
        <w:t xml:space="preserve">ex: 1° </w:t>
      </w:r>
      <w:r w:rsidR="007C080A">
        <w:t>Fusiliers</w:t>
      </w:r>
      <w:r>
        <w:t xml:space="preserve"> MOVES due North 30 cm</w:t>
      </w:r>
    </w:p>
    <w:p w14:paraId="39053710" w14:textId="13711DBE" w:rsidR="00E35BEC" w:rsidRDefault="00E35BEC" w:rsidP="00E35BEC">
      <w:pPr>
        <w:pStyle w:val="NoSpacing"/>
        <w:spacing w:after="0"/>
      </w:pPr>
      <w:r>
        <w:t xml:space="preserve">ex: 1° </w:t>
      </w:r>
      <w:r w:rsidR="007C080A">
        <w:t>Fusiliers</w:t>
      </w:r>
      <w:r>
        <w:t xml:space="preserve"> MOVES along King’s Road maximum distance</w:t>
      </w:r>
    </w:p>
    <w:p w14:paraId="2BCA0E15" w14:textId="00067378" w:rsidR="00E35BEC" w:rsidRDefault="00E35BEC" w:rsidP="00E35BEC">
      <w:pPr>
        <w:pStyle w:val="NoSpacing"/>
        <w:spacing w:after="0"/>
      </w:pPr>
      <w:r>
        <w:t xml:space="preserve">ex: 1° </w:t>
      </w:r>
      <w:r w:rsidR="007C080A">
        <w:t>Fusiliers</w:t>
      </w:r>
      <w:r>
        <w:t xml:space="preserve"> MOVES Southeast until reaching Southern Highway, then maximum distance along road</w:t>
      </w:r>
    </w:p>
    <w:p w14:paraId="360D70C4" w14:textId="799D76E5" w:rsidR="00272B66" w:rsidRDefault="00272B66" w:rsidP="00E35BEC">
      <w:pPr>
        <w:pStyle w:val="NoSpacing"/>
        <w:spacing w:after="0"/>
      </w:pPr>
      <w:r>
        <w:t>ex: 2° Special Forces MOVES northwest into forest and HIDES</w:t>
      </w:r>
    </w:p>
    <w:p w14:paraId="5143B7BB" w14:textId="5BB22930" w:rsidR="001B3418" w:rsidRDefault="00272B66" w:rsidP="00E35BEC">
      <w:pPr>
        <w:pStyle w:val="NoSpacing"/>
        <w:spacing w:after="0"/>
      </w:pPr>
      <w:r w:rsidRPr="00272B66">
        <w:t xml:space="preserve">ex: 2° Special </w:t>
      </w:r>
      <w:r w:rsidR="003007CF" w:rsidRPr="00272B66">
        <w:t>Forces</w:t>
      </w:r>
      <w:r w:rsidRPr="00272B66">
        <w:t xml:space="preserve"> MOVES 10 cm </w:t>
      </w:r>
      <w:r>
        <w:t>north towards edge of forest remaining HIDDEN</w:t>
      </w:r>
    </w:p>
    <w:p w14:paraId="61DB9326" w14:textId="77777777" w:rsidR="001B3418" w:rsidRDefault="001B3418" w:rsidP="00E35BEC">
      <w:pPr>
        <w:pStyle w:val="NoSpacing"/>
        <w:spacing w:after="0"/>
      </w:pPr>
    </w:p>
    <w:p w14:paraId="615A2B80" w14:textId="2DEC6B42" w:rsidR="00130167" w:rsidRDefault="00130167" w:rsidP="00E35BEC">
      <w:pPr>
        <w:pStyle w:val="NoSpacing"/>
        <w:spacing w:after="0"/>
      </w:pPr>
      <w:r w:rsidRPr="009E76BF">
        <w:t>[unit]</w:t>
      </w:r>
      <w:r w:rsidR="009E76BF" w:rsidRPr="009E76BF">
        <w:t xml:space="preserve"> MOVE</w:t>
      </w:r>
      <w:r w:rsidR="00F116D1">
        <w:t>S</w:t>
      </w:r>
      <w:r w:rsidR="009E76BF" w:rsidRPr="009E76BF">
        <w:t xml:space="preserve"> [direction] [distance/loca</w:t>
      </w:r>
      <w:r w:rsidR="009E76BF">
        <w:t>tion] and ATTACK</w:t>
      </w:r>
      <w:r w:rsidR="00F116D1">
        <w:t>S</w:t>
      </w:r>
      <w:r w:rsidR="009E76BF">
        <w:t xml:space="preserve"> [target]</w:t>
      </w:r>
    </w:p>
    <w:p w14:paraId="1CC47951" w14:textId="15DBFC99" w:rsidR="00E35BEC" w:rsidRDefault="00E35BEC" w:rsidP="00E35BEC">
      <w:pPr>
        <w:pStyle w:val="NoSpacing"/>
        <w:spacing w:after="0"/>
      </w:pPr>
      <w:r>
        <w:t xml:space="preserve">ex: 1° </w:t>
      </w:r>
      <w:r w:rsidR="007C080A">
        <w:t>Fusiliers</w:t>
      </w:r>
      <w:r>
        <w:t xml:space="preserve"> MOVES due North towards French 45° </w:t>
      </w:r>
      <w:r w:rsidR="007C080A">
        <w:t>Infantry</w:t>
      </w:r>
      <w:r>
        <w:t xml:space="preserve"> and ATTACKS</w:t>
      </w:r>
    </w:p>
    <w:p w14:paraId="685BE78F" w14:textId="59279104" w:rsidR="001B3418" w:rsidRDefault="00E35BEC" w:rsidP="00E35BEC">
      <w:pPr>
        <w:pStyle w:val="NoSpacing"/>
        <w:spacing w:after="0"/>
      </w:pPr>
      <w:r>
        <w:t xml:space="preserve">ex: 1° </w:t>
      </w:r>
      <w:r w:rsidR="007C080A">
        <w:t>Fusiliers</w:t>
      </w:r>
      <w:r>
        <w:t xml:space="preserve"> MOVES along Southern Highway towards French units blocking road and ATTACKS</w:t>
      </w:r>
    </w:p>
    <w:p w14:paraId="34F26679" w14:textId="77777777" w:rsidR="001B3418" w:rsidRDefault="001B3418" w:rsidP="00E35BEC">
      <w:pPr>
        <w:pStyle w:val="NoSpacing"/>
        <w:spacing w:after="0"/>
      </w:pPr>
    </w:p>
    <w:p w14:paraId="5EBA881A" w14:textId="28CF54BC" w:rsidR="009E76BF" w:rsidRDefault="00130167" w:rsidP="00E35BEC">
      <w:pPr>
        <w:pStyle w:val="NoSpacing"/>
        <w:spacing w:after="0"/>
      </w:pPr>
      <w:r>
        <w:t>[unit] FIRE</w:t>
      </w:r>
      <w:r w:rsidR="00F116D1">
        <w:t>S</w:t>
      </w:r>
      <w:r>
        <w:t xml:space="preserve"> </w:t>
      </w:r>
      <w:r w:rsidR="00F116D1">
        <w:t xml:space="preserve">on </w:t>
      </w:r>
      <w:r>
        <w:t>[</w:t>
      </w:r>
      <w:r w:rsidR="009E76BF">
        <w:t>target</w:t>
      </w:r>
      <w:r>
        <w:t>]</w:t>
      </w:r>
    </w:p>
    <w:p w14:paraId="27FD23F1" w14:textId="64913319" w:rsidR="001B3418" w:rsidRDefault="00F116D1" w:rsidP="00E35BEC">
      <w:pPr>
        <w:pStyle w:val="NoSpacing"/>
        <w:spacing w:after="0"/>
      </w:pPr>
      <w:r>
        <w:t xml:space="preserve">ex: 4° </w:t>
      </w:r>
      <w:r w:rsidR="007C080A">
        <w:t>Bombadiers</w:t>
      </w:r>
      <w:r>
        <w:t xml:space="preserve"> FIRES on French 3° Special Forces and High Command</w:t>
      </w:r>
    </w:p>
    <w:p w14:paraId="25D0C7E2" w14:textId="77777777" w:rsidR="001B3418" w:rsidRDefault="001B3418" w:rsidP="00E35BEC">
      <w:pPr>
        <w:pStyle w:val="NoSpacing"/>
        <w:spacing w:after="0"/>
      </w:pPr>
    </w:p>
    <w:p w14:paraId="52A4C017" w14:textId="3558AC25" w:rsidR="00130167" w:rsidRDefault="00130167" w:rsidP="00E35BEC">
      <w:pPr>
        <w:pStyle w:val="NoSpacing"/>
        <w:spacing w:after="0"/>
      </w:pPr>
      <w:r>
        <w:t>[unit] BUILD [structure]</w:t>
      </w:r>
    </w:p>
    <w:p w14:paraId="2F758F97" w14:textId="585877D8" w:rsidR="00F116D1" w:rsidRDefault="00F116D1" w:rsidP="00E35BEC">
      <w:pPr>
        <w:pStyle w:val="NoSpacing"/>
        <w:spacing w:after="0"/>
      </w:pPr>
      <w:r>
        <w:t xml:space="preserve">ex: 1° </w:t>
      </w:r>
      <w:r w:rsidR="007C080A">
        <w:t>Sappers</w:t>
      </w:r>
      <w:r>
        <w:t xml:space="preserve"> BUILD building</w:t>
      </w:r>
    </w:p>
    <w:p w14:paraId="08360220" w14:textId="28AA7DEA" w:rsidR="00F116D1" w:rsidRDefault="00F116D1" w:rsidP="00E35BEC">
      <w:pPr>
        <w:pStyle w:val="NoSpacing"/>
        <w:spacing w:after="0"/>
      </w:pPr>
      <w:r>
        <w:t xml:space="preserve">ex: 1° </w:t>
      </w:r>
      <w:r w:rsidR="007C080A">
        <w:t>Sappers</w:t>
      </w:r>
      <w:r>
        <w:t xml:space="preserve"> BUILD bridge across </w:t>
      </w:r>
      <w:r w:rsidR="00272B66">
        <w:t>Brandywine River due north</w:t>
      </w:r>
    </w:p>
    <w:p w14:paraId="434AE479" w14:textId="24827F85" w:rsidR="00272B66" w:rsidRDefault="00272B66" w:rsidP="00E35BEC">
      <w:pPr>
        <w:pStyle w:val="NoSpacing"/>
        <w:spacing w:after="0"/>
      </w:pPr>
      <w:r>
        <w:t xml:space="preserve">ex: 1° </w:t>
      </w:r>
      <w:r w:rsidR="007C080A">
        <w:t>Sappers</w:t>
      </w:r>
      <w:r>
        <w:t xml:space="preserve"> BUILD road 10 cm due north through swamp</w:t>
      </w:r>
    </w:p>
    <w:p w14:paraId="3FD88499" w14:textId="12860184" w:rsidR="00272B66" w:rsidRDefault="00272B66" w:rsidP="00E35BEC">
      <w:pPr>
        <w:pStyle w:val="NoSpacing"/>
        <w:spacing w:after="0"/>
      </w:pPr>
      <w:r>
        <w:t xml:space="preserve">ex: 1° </w:t>
      </w:r>
      <w:r w:rsidR="007C080A">
        <w:t>Sappers</w:t>
      </w:r>
      <w:r>
        <w:t xml:space="preserve"> BUILD pass through northern mountains</w:t>
      </w:r>
    </w:p>
    <w:p w14:paraId="7EA3F400" w14:textId="7FD53480" w:rsidR="00272B66" w:rsidRDefault="00272B66" w:rsidP="00E35BEC">
      <w:pPr>
        <w:pStyle w:val="NoSpacing"/>
        <w:spacing w:after="0"/>
      </w:pPr>
      <w:r>
        <w:t xml:space="preserve">ex: 1° </w:t>
      </w:r>
      <w:r w:rsidR="007C080A">
        <w:t>Sappers</w:t>
      </w:r>
      <w:r>
        <w:t xml:space="preserve"> BUILD fortifications</w:t>
      </w:r>
    </w:p>
    <w:p w14:paraId="382CA555" w14:textId="506D5E94" w:rsidR="00272B66" w:rsidRDefault="00272B66" w:rsidP="00E35BEC">
      <w:pPr>
        <w:pStyle w:val="NoSpacing"/>
        <w:spacing w:after="0"/>
      </w:pPr>
      <w:r>
        <w:t xml:space="preserve">ex: 1° </w:t>
      </w:r>
      <w:r w:rsidR="007C080A">
        <w:t>Sappers</w:t>
      </w:r>
      <w:r>
        <w:t xml:space="preserve"> BUILD port on Brandywine River</w:t>
      </w:r>
    </w:p>
    <w:p w14:paraId="50830064" w14:textId="3359E062" w:rsidR="001B3418" w:rsidRDefault="00272B66" w:rsidP="00E35BEC">
      <w:pPr>
        <w:pStyle w:val="NoSpacing"/>
        <w:spacing w:after="0"/>
      </w:pPr>
      <w:r>
        <w:t xml:space="preserve">ex: 1° </w:t>
      </w:r>
      <w:r w:rsidR="007C080A">
        <w:t>Sappers</w:t>
      </w:r>
      <w:r>
        <w:t xml:space="preserve"> BUILD airfield</w:t>
      </w:r>
      <w:r w:rsidR="001B3418">
        <w:t xml:space="preserve"> </w:t>
      </w:r>
    </w:p>
    <w:p w14:paraId="023113EC" w14:textId="77777777" w:rsidR="001B3418" w:rsidRDefault="001B3418" w:rsidP="00E35BEC">
      <w:pPr>
        <w:pStyle w:val="NoSpacing"/>
        <w:spacing w:after="0"/>
      </w:pPr>
    </w:p>
    <w:p w14:paraId="0D9C7972" w14:textId="4CB2CB61" w:rsidR="00130167" w:rsidRDefault="00130167" w:rsidP="00E35BEC">
      <w:pPr>
        <w:pStyle w:val="NoSpacing"/>
        <w:spacing w:after="0"/>
      </w:pPr>
      <w:r>
        <w:t>[unit] SEARCH</w:t>
      </w:r>
      <w:r w:rsidR="00272B66">
        <w:t>ES</w:t>
      </w:r>
      <w:r>
        <w:t xml:space="preserve"> [area/structure]</w:t>
      </w:r>
    </w:p>
    <w:p w14:paraId="2C6D8752" w14:textId="5CD7DB6B" w:rsidR="00272B66" w:rsidRDefault="00272B66" w:rsidP="00E35BEC">
      <w:pPr>
        <w:pStyle w:val="NoSpacing"/>
        <w:spacing w:after="0"/>
      </w:pPr>
      <w:r>
        <w:t xml:space="preserve">ex: 4° </w:t>
      </w:r>
      <w:r w:rsidR="007C080A">
        <w:t>Infantry</w:t>
      </w:r>
      <w:r>
        <w:t xml:space="preserve"> SEARCHES</w:t>
      </w:r>
    </w:p>
    <w:p w14:paraId="0268C8A4" w14:textId="64B56C4A" w:rsidR="001B3418" w:rsidRDefault="00272B66" w:rsidP="00E35BEC">
      <w:pPr>
        <w:pStyle w:val="NoSpacing"/>
        <w:spacing w:after="0"/>
      </w:pPr>
      <w:r>
        <w:t xml:space="preserve">ex: 4° </w:t>
      </w:r>
      <w:r w:rsidR="007C080A">
        <w:t>Infantry</w:t>
      </w:r>
      <w:r>
        <w:t xml:space="preserve"> SEARCHES structure at junction of Southern </w:t>
      </w:r>
      <w:r w:rsidR="009D75DF">
        <w:t>Highway and King’s Road</w:t>
      </w:r>
    </w:p>
    <w:p w14:paraId="77CBC0DC" w14:textId="77777777" w:rsidR="001B3418" w:rsidRDefault="001B3418" w:rsidP="00E35BEC">
      <w:pPr>
        <w:pStyle w:val="NoSpacing"/>
        <w:spacing w:after="0"/>
      </w:pPr>
    </w:p>
    <w:p w14:paraId="3F591C9B" w14:textId="08E5ED42" w:rsidR="00130167" w:rsidRDefault="00130167" w:rsidP="00E35BEC">
      <w:pPr>
        <w:pStyle w:val="NoSpacing"/>
        <w:spacing w:after="0"/>
      </w:pPr>
      <w:r w:rsidRPr="009E76BF">
        <w:t>[unit] CONVERT</w:t>
      </w:r>
      <w:r w:rsidR="009D75DF">
        <w:t>S</w:t>
      </w:r>
      <w:r w:rsidRPr="009E76BF">
        <w:t xml:space="preserve"> </w:t>
      </w:r>
      <w:r w:rsidR="009D75DF">
        <w:t xml:space="preserve">to </w:t>
      </w:r>
      <w:r w:rsidRPr="009E76BF">
        <w:t>[new name]</w:t>
      </w:r>
    </w:p>
    <w:p w14:paraId="124EF7DD" w14:textId="57E0F4B2" w:rsidR="009D75DF" w:rsidRDefault="009D75DF" w:rsidP="00E35BEC">
      <w:pPr>
        <w:pStyle w:val="NoSpacing"/>
        <w:spacing w:after="0"/>
      </w:pPr>
      <w:r w:rsidRPr="009D75DF">
        <w:t xml:space="preserve">ex: 5° </w:t>
      </w:r>
      <w:r w:rsidR="007C080A">
        <w:t>Dragoons</w:t>
      </w:r>
      <w:r w:rsidRPr="009D75DF">
        <w:t xml:space="preserve"> CONVERTS to </w:t>
      </w:r>
      <w:r>
        <w:t xml:space="preserve">44° </w:t>
      </w:r>
      <w:r w:rsidR="007C080A">
        <w:t>Infantry</w:t>
      </w:r>
    </w:p>
    <w:p w14:paraId="4694E3C4" w14:textId="77777777" w:rsidR="001B3418" w:rsidRPr="009D75DF" w:rsidRDefault="001B3418" w:rsidP="00E35BEC">
      <w:pPr>
        <w:pStyle w:val="NoSpacing"/>
        <w:spacing w:after="0"/>
      </w:pPr>
    </w:p>
    <w:p w14:paraId="482BCF62" w14:textId="411620C8" w:rsidR="00130167" w:rsidRDefault="00130167" w:rsidP="001B3418">
      <w:pPr>
        <w:pStyle w:val="Heading2"/>
      </w:pPr>
      <w:r w:rsidRPr="001B3418">
        <w:t>Naval</w:t>
      </w:r>
      <w:r>
        <w:t xml:space="preserve"> Ships</w:t>
      </w:r>
    </w:p>
    <w:p w14:paraId="4635B006" w14:textId="0A426E72" w:rsidR="00130167" w:rsidRDefault="00130167" w:rsidP="00E35BEC">
      <w:pPr>
        <w:pStyle w:val="NoSpacing"/>
        <w:spacing w:after="0"/>
      </w:pPr>
      <w:r>
        <w:t>[</w:t>
      </w:r>
      <w:r w:rsidR="009E76BF">
        <w:t>ship] MOVE</w:t>
      </w:r>
      <w:r w:rsidR="00922536">
        <w:t>S</w:t>
      </w:r>
      <w:r w:rsidR="009E76BF">
        <w:t xml:space="preserve"> [</w:t>
      </w:r>
      <w:r w:rsidR="00922536">
        <w:t>distance</w:t>
      </w:r>
      <w:r w:rsidR="009E76BF">
        <w:t>] [</w:t>
      </w:r>
      <w:r w:rsidR="00922536">
        <w:t>heading</w:t>
      </w:r>
      <w:r w:rsidR="009E76BF">
        <w:t>]</w:t>
      </w:r>
    </w:p>
    <w:p w14:paraId="3AD8C28A" w14:textId="5448695B" w:rsidR="00922536" w:rsidRDefault="00922536" w:rsidP="00E35BEC">
      <w:pPr>
        <w:pStyle w:val="NoSpacing"/>
        <w:spacing w:after="0"/>
      </w:pPr>
      <w:r>
        <w:t>Ex: Vanguard MOVES max distance at 25° North</w:t>
      </w:r>
    </w:p>
    <w:p w14:paraId="78FEB65A" w14:textId="3D59E144" w:rsidR="00922536" w:rsidRDefault="00922536" w:rsidP="00E35BEC">
      <w:pPr>
        <w:pStyle w:val="NoSpacing"/>
        <w:spacing w:after="0"/>
      </w:pPr>
      <w:r>
        <w:t>Ex: Vanguard MOVES max distance on current heading</w:t>
      </w:r>
    </w:p>
    <w:p w14:paraId="6DA86533" w14:textId="77777777" w:rsidR="001B3418" w:rsidRDefault="00922536" w:rsidP="00E35BEC">
      <w:pPr>
        <w:pStyle w:val="NoSpacing"/>
        <w:spacing w:after="0"/>
      </w:pPr>
      <w:r>
        <w:t>Ex: Vanguard MOVES 5 cm at 5° South</w:t>
      </w:r>
    </w:p>
    <w:p w14:paraId="48B1B9B7" w14:textId="77777777" w:rsidR="001B3418" w:rsidRDefault="001B3418" w:rsidP="00E35BEC">
      <w:pPr>
        <w:pStyle w:val="NoSpacing"/>
        <w:spacing w:after="0"/>
      </w:pPr>
    </w:p>
    <w:p w14:paraId="126FE412" w14:textId="703F5521" w:rsidR="009E76BF" w:rsidRDefault="009E76BF" w:rsidP="00E35BEC">
      <w:pPr>
        <w:pStyle w:val="NoSpacing"/>
        <w:spacing w:after="0"/>
      </w:pPr>
      <w:r>
        <w:t>[ship] CHANGE</w:t>
      </w:r>
      <w:r w:rsidR="001B3418">
        <w:t>S</w:t>
      </w:r>
      <w:r>
        <w:t xml:space="preserve"> DIRECTION [heading]</w:t>
      </w:r>
    </w:p>
    <w:p w14:paraId="6FC2A77D" w14:textId="035F93D0" w:rsidR="00922536" w:rsidRDefault="00922536" w:rsidP="00E35BEC">
      <w:pPr>
        <w:pStyle w:val="NoSpacing"/>
        <w:spacing w:after="0"/>
      </w:pPr>
      <w:r>
        <w:lastRenderedPageBreak/>
        <w:t xml:space="preserve">Ex: </w:t>
      </w:r>
      <w:r w:rsidR="001B3418">
        <w:t>Intrepid CHANGES DIRECTION to north-northeast</w:t>
      </w:r>
    </w:p>
    <w:p w14:paraId="18F38883" w14:textId="77777777" w:rsidR="001B3418" w:rsidRDefault="001B3418" w:rsidP="00E35BEC">
      <w:pPr>
        <w:pStyle w:val="NoSpacing"/>
        <w:spacing w:after="0"/>
      </w:pPr>
      <w:r w:rsidRPr="001B3418">
        <w:t xml:space="preserve">Ex: Intrepid CHANGES DIRECTION to due </w:t>
      </w:r>
      <w:r>
        <w:t>west</w:t>
      </w:r>
    </w:p>
    <w:p w14:paraId="1C32708D" w14:textId="77777777" w:rsidR="001B3418" w:rsidRDefault="001B3418" w:rsidP="00E35BEC">
      <w:pPr>
        <w:pStyle w:val="NoSpacing"/>
        <w:spacing w:after="0"/>
      </w:pPr>
    </w:p>
    <w:p w14:paraId="78D7BC69" w14:textId="5C6EF8D7" w:rsidR="009E76BF" w:rsidRDefault="009E76BF" w:rsidP="00E35BEC">
      <w:pPr>
        <w:pStyle w:val="NoSpacing"/>
        <w:spacing w:after="0"/>
      </w:pPr>
      <w:r>
        <w:t>[ship] DEPTH CHARGE</w:t>
      </w:r>
    </w:p>
    <w:p w14:paraId="284D49CA" w14:textId="545A5162" w:rsidR="001B3418" w:rsidRDefault="001B3418" w:rsidP="00E35BEC">
      <w:pPr>
        <w:pStyle w:val="NoSpacing"/>
        <w:spacing w:after="0"/>
      </w:pPr>
      <w:r>
        <w:t>Ex: Intrepid DEPTH CHARGE</w:t>
      </w:r>
    </w:p>
    <w:p w14:paraId="6C75B5B9" w14:textId="77777777" w:rsidR="001B3418" w:rsidRDefault="001B3418" w:rsidP="00E35BEC">
      <w:pPr>
        <w:pStyle w:val="NoSpacing"/>
        <w:spacing w:after="0"/>
      </w:pPr>
    </w:p>
    <w:p w14:paraId="4CADE1A6" w14:textId="593E0E3B" w:rsidR="009E76BF" w:rsidRDefault="009E76BF" w:rsidP="00E35BEC">
      <w:pPr>
        <w:pStyle w:val="NoSpacing"/>
        <w:spacing w:after="0"/>
      </w:pPr>
      <w:r>
        <w:t>[ship] FIRE</w:t>
      </w:r>
      <w:r w:rsidR="001B3418">
        <w:t>S</w:t>
      </w:r>
      <w:r>
        <w:t xml:space="preserve"> [shell type] [other ship]</w:t>
      </w:r>
    </w:p>
    <w:p w14:paraId="5BE6D691" w14:textId="3D9C79DC" w:rsidR="001B3418" w:rsidRDefault="001B3418" w:rsidP="00E35BEC">
      <w:pPr>
        <w:pStyle w:val="NoSpacing"/>
        <w:spacing w:after="0"/>
      </w:pPr>
      <w:r>
        <w:t>Ex: Vanguard FIRES light shells at FS Guerrier</w:t>
      </w:r>
    </w:p>
    <w:p w14:paraId="36FBC5F0" w14:textId="7BAB4B62" w:rsidR="001B3418" w:rsidRDefault="001B3418" w:rsidP="00E35BEC">
      <w:pPr>
        <w:pStyle w:val="NoSpacing"/>
        <w:spacing w:after="0"/>
      </w:pPr>
      <w:r>
        <w:t>EX: Intrepid FIRES light shells at FS Artemise, 2 heavy shells at Guerrier and 2 heavy shells at Souverain</w:t>
      </w:r>
    </w:p>
    <w:p w14:paraId="1BA3DFC3" w14:textId="77777777" w:rsidR="001B3418" w:rsidRDefault="001B3418" w:rsidP="00E35BEC">
      <w:pPr>
        <w:pStyle w:val="NoSpacing"/>
        <w:spacing w:after="0"/>
      </w:pPr>
    </w:p>
    <w:p w14:paraId="292B0E62" w14:textId="4AF2E935" w:rsidR="009E76BF" w:rsidRDefault="009E76BF" w:rsidP="00E35BEC">
      <w:pPr>
        <w:pStyle w:val="NoSpacing"/>
        <w:spacing w:after="0"/>
      </w:pPr>
      <w:r>
        <w:t>[ship] LAUNCH</w:t>
      </w:r>
      <w:r w:rsidR="001B3418">
        <w:t>ES</w:t>
      </w:r>
      <w:r>
        <w:t xml:space="preserve"> MISSILE [target]</w:t>
      </w:r>
    </w:p>
    <w:p w14:paraId="13EED3B9" w14:textId="2328960C" w:rsidR="001B3418" w:rsidRDefault="001B3418" w:rsidP="00E35BEC">
      <w:pPr>
        <w:pStyle w:val="NoSpacing"/>
        <w:spacing w:after="0"/>
      </w:pPr>
      <w:r>
        <w:t>Ex: Culloden LAUNCHES MISSILE at FS Conquerant</w:t>
      </w:r>
    </w:p>
    <w:p w14:paraId="45AB2570" w14:textId="77777777" w:rsidR="001B3418" w:rsidRDefault="001B3418" w:rsidP="00E35BEC">
      <w:pPr>
        <w:pStyle w:val="NoSpacing"/>
        <w:spacing w:after="0"/>
      </w:pPr>
    </w:p>
    <w:p w14:paraId="6F30FA4F" w14:textId="1D846FF0" w:rsidR="009E76BF" w:rsidRDefault="009E76BF" w:rsidP="00E35BEC">
      <w:pPr>
        <w:pStyle w:val="NoSpacing"/>
        <w:spacing w:after="0"/>
      </w:pPr>
      <w:r>
        <w:t>[ship] SORTIE</w:t>
      </w:r>
      <w:r w:rsidR="001B3418">
        <w:t>S</w:t>
      </w:r>
      <w:r>
        <w:t xml:space="preserve"> [other ship]</w:t>
      </w:r>
    </w:p>
    <w:p w14:paraId="129EC424" w14:textId="4064E5C7" w:rsidR="001B3418" w:rsidRPr="001B3418" w:rsidRDefault="001B3418" w:rsidP="00E35BEC">
      <w:pPr>
        <w:pStyle w:val="NoSpacing"/>
        <w:spacing w:after="0"/>
      </w:pPr>
      <w:r w:rsidRPr="001B3418">
        <w:t>Ex: Bellerophon SORTIES FS Artemise</w:t>
      </w:r>
    </w:p>
    <w:p w14:paraId="04CCE645" w14:textId="77777777" w:rsidR="001B3418" w:rsidRPr="001B3418" w:rsidRDefault="001B3418" w:rsidP="00E35BEC">
      <w:pPr>
        <w:pStyle w:val="NoSpacing"/>
        <w:spacing w:after="0"/>
      </w:pPr>
    </w:p>
    <w:p w14:paraId="18E346EC" w14:textId="76572D7F" w:rsidR="009E76BF" w:rsidRDefault="009E76BF" w:rsidP="00E35BEC">
      <w:pPr>
        <w:pStyle w:val="NoSpacing"/>
        <w:spacing w:after="0"/>
      </w:pPr>
      <w:r>
        <w:t>[submarine] TORPEDO</w:t>
      </w:r>
      <w:r w:rsidR="001B3418">
        <w:t>ES</w:t>
      </w:r>
      <w:r>
        <w:t xml:space="preserve"> [other ship]</w:t>
      </w:r>
    </w:p>
    <w:p w14:paraId="378865D5" w14:textId="7C62C6FD" w:rsidR="001B3418" w:rsidRPr="007C080A" w:rsidRDefault="001B3418" w:rsidP="00E35BEC">
      <w:pPr>
        <w:pStyle w:val="NoSpacing"/>
        <w:spacing w:after="0"/>
      </w:pPr>
      <w:r w:rsidRPr="007C080A">
        <w:t>Ex: Trident TORPEDOES FS Souverain</w:t>
      </w:r>
    </w:p>
    <w:p w14:paraId="019CAA54" w14:textId="77777777" w:rsidR="001B3418" w:rsidRPr="007C080A" w:rsidRDefault="001B3418" w:rsidP="00E35BEC">
      <w:pPr>
        <w:pStyle w:val="NoSpacing"/>
        <w:spacing w:after="0"/>
      </w:pPr>
    </w:p>
    <w:p w14:paraId="783A5B41" w14:textId="7478D6B0" w:rsidR="001B3418" w:rsidRDefault="009E76BF" w:rsidP="001B3418">
      <w:pPr>
        <w:pStyle w:val="NoSpacing"/>
        <w:spacing w:after="0"/>
      </w:pPr>
      <w:r>
        <w:t>[ship] DISEMBARKS [transported units]</w:t>
      </w:r>
    </w:p>
    <w:p w14:paraId="5AD104AA" w14:textId="47B2FD56" w:rsidR="001B3418" w:rsidRDefault="001B3418" w:rsidP="001B3418">
      <w:pPr>
        <w:pStyle w:val="NoSpacing"/>
        <w:spacing w:after="0"/>
      </w:pPr>
      <w:r>
        <w:t>Ex: Defence DISEMBARKS all units</w:t>
      </w:r>
    </w:p>
    <w:p w14:paraId="38ADA003" w14:textId="4E24B9EC" w:rsidR="001B3418" w:rsidRDefault="001B3418" w:rsidP="001B3418">
      <w:pPr>
        <w:pStyle w:val="NoSpacing"/>
        <w:spacing w:after="0"/>
      </w:pPr>
      <w:r>
        <w:t xml:space="preserve">Ex: Defence DISEMBARKS 1° </w:t>
      </w:r>
      <w:r w:rsidR="007C080A">
        <w:t>Infantry</w:t>
      </w:r>
    </w:p>
    <w:p w14:paraId="0C63E269" w14:textId="77777777" w:rsidR="001B3418" w:rsidRDefault="001B3418" w:rsidP="001B3418">
      <w:pPr>
        <w:pStyle w:val="NoSpacing"/>
        <w:spacing w:after="0"/>
      </w:pPr>
    </w:p>
    <w:p w14:paraId="2FF775CC" w14:textId="723F0F49" w:rsidR="00130167" w:rsidRDefault="00130167" w:rsidP="00E35BEC">
      <w:pPr>
        <w:pStyle w:val="Heading2"/>
      </w:pPr>
      <w:r>
        <w:t>Planes</w:t>
      </w:r>
    </w:p>
    <w:p w14:paraId="675A6BC8" w14:textId="235D32D7" w:rsidR="001B3418" w:rsidRDefault="009E76BF" w:rsidP="00E35BEC">
      <w:pPr>
        <w:pStyle w:val="NoSpacing"/>
        <w:spacing w:after="0"/>
      </w:pPr>
      <w:r>
        <w:t>[plane] TAKEOFF from [source] to [location] and [action command] LANDING at [location]</w:t>
      </w:r>
    </w:p>
    <w:p w14:paraId="497423F8" w14:textId="5E324262" w:rsidR="001F63DB" w:rsidRDefault="001F63DB" w:rsidP="00E35BEC">
      <w:pPr>
        <w:pStyle w:val="NoSpacing"/>
        <w:spacing w:after="0"/>
      </w:pPr>
      <w:r>
        <w:t>Ex: 3° Bomber TAKEOFF from HMS Bellerophon to French 34° Infantry airspace and [action command] LANDING at airfield at mouth of Brandywine</w:t>
      </w:r>
    </w:p>
    <w:p w14:paraId="49298A2F" w14:textId="5332437C" w:rsidR="001F63DB" w:rsidRDefault="001F63DB" w:rsidP="00E35BEC">
      <w:pPr>
        <w:pStyle w:val="NoSpacing"/>
        <w:spacing w:after="0"/>
      </w:pPr>
      <w:r>
        <w:t xml:space="preserve">Ex: 2° Fighter TAKEOFF from </w:t>
      </w:r>
      <w:r w:rsidR="006916BC">
        <w:t>Kingston Airfield travelling due north and [action command] LANDING at Kingston Airfield</w:t>
      </w:r>
    </w:p>
    <w:p w14:paraId="709AB033" w14:textId="77777777" w:rsidR="001B3418" w:rsidRDefault="001B3418" w:rsidP="00E35BEC">
      <w:pPr>
        <w:pStyle w:val="NoSpacing"/>
        <w:spacing w:after="0"/>
      </w:pPr>
    </w:p>
    <w:p w14:paraId="7E407E30" w14:textId="58F2AB18" w:rsidR="009E76BF" w:rsidRDefault="009E76BF" w:rsidP="00E35BEC">
      <w:pPr>
        <w:pStyle w:val="NoSpacing"/>
        <w:spacing w:after="0"/>
      </w:pPr>
      <w:r>
        <w:t>HIDES</w:t>
      </w:r>
    </w:p>
    <w:p w14:paraId="6FD79681" w14:textId="77777777" w:rsidR="001B3418" w:rsidRDefault="001B3418" w:rsidP="00E35BEC">
      <w:pPr>
        <w:pStyle w:val="NoSpacing"/>
        <w:spacing w:after="0"/>
      </w:pPr>
    </w:p>
    <w:p w14:paraId="04A6E6A1" w14:textId="4A53C55C" w:rsidR="009E76BF" w:rsidRDefault="009E76BF" w:rsidP="00E35BEC">
      <w:pPr>
        <w:pStyle w:val="NoSpacing"/>
        <w:spacing w:after="0"/>
      </w:pPr>
      <w:r>
        <w:t>LAUNCHES MISSILES at [target]</w:t>
      </w:r>
    </w:p>
    <w:p w14:paraId="0AC7480C" w14:textId="32B4D241" w:rsidR="006916BC" w:rsidRDefault="006916BC" w:rsidP="00E35BEC">
      <w:pPr>
        <w:pStyle w:val="NoSpacing"/>
        <w:spacing w:after="0"/>
        <w:rPr>
          <w:lang w:val="fr-FR"/>
        </w:rPr>
      </w:pPr>
      <w:r w:rsidRPr="006916BC">
        <w:rPr>
          <w:lang w:val="fr-FR"/>
        </w:rPr>
        <w:t>E</w:t>
      </w:r>
      <w:r>
        <w:rPr>
          <w:lang w:val="fr-FR"/>
        </w:rPr>
        <w:t>x</w:t>
      </w:r>
      <w:r w:rsidRPr="006916BC">
        <w:rPr>
          <w:lang w:val="fr-FR"/>
        </w:rPr>
        <w:t>: … LAUNCHES MISSILES at FS Souve</w:t>
      </w:r>
      <w:r>
        <w:rPr>
          <w:lang w:val="fr-FR"/>
        </w:rPr>
        <w:t>rain …</w:t>
      </w:r>
    </w:p>
    <w:p w14:paraId="4C12D38E" w14:textId="2255ADD8" w:rsidR="006916BC" w:rsidRPr="006916BC" w:rsidRDefault="006916BC" w:rsidP="00E35BEC">
      <w:pPr>
        <w:pStyle w:val="NoSpacing"/>
        <w:spacing w:after="0"/>
      </w:pPr>
      <w:r w:rsidRPr="006916BC">
        <w:t>Ex: … LAUNCHES MISSILES at f</w:t>
      </w:r>
      <w:r>
        <w:t>ortifications on south side of hill north of the Southern Highway</w:t>
      </w:r>
    </w:p>
    <w:p w14:paraId="25B70D34" w14:textId="77777777" w:rsidR="001B3418" w:rsidRPr="006916BC" w:rsidRDefault="001B3418" w:rsidP="00E35BEC">
      <w:pPr>
        <w:pStyle w:val="NoSpacing"/>
        <w:spacing w:after="0"/>
      </w:pPr>
    </w:p>
    <w:p w14:paraId="2B48022D" w14:textId="3CB5CE45" w:rsidR="009E76BF" w:rsidRDefault="009E76BF" w:rsidP="00E35BEC">
      <w:pPr>
        <w:pStyle w:val="NoSpacing"/>
        <w:spacing w:after="0"/>
      </w:pPr>
      <w:r>
        <w:t>BOMBS</w:t>
      </w:r>
    </w:p>
    <w:p w14:paraId="70D4FFD8" w14:textId="77777777" w:rsidR="001B3418" w:rsidRDefault="001B3418" w:rsidP="00E35BEC">
      <w:pPr>
        <w:pStyle w:val="NoSpacing"/>
        <w:spacing w:after="0"/>
      </w:pPr>
    </w:p>
    <w:p w14:paraId="63B1119B" w14:textId="7A823916" w:rsidR="009E76BF" w:rsidRDefault="009E76BF" w:rsidP="00E35BEC">
      <w:pPr>
        <w:pStyle w:val="NoSpacing"/>
        <w:spacing w:after="0"/>
      </w:pPr>
      <w:r>
        <w:t>PULSES</w:t>
      </w:r>
    </w:p>
    <w:p w14:paraId="4C51D50B" w14:textId="77777777" w:rsidR="001B3418" w:rsidRDefault="001B3418" w:rsidP="00E35BEC">
      <w:pPr>
        <w:pStyle w:val="NoSpacing"/>
        <w:spacing w:after="0"/>
      </w:pPr>
    </w:p>
    <w:p w14:paraId="3C546F88" w14:textId="4BFAF4FC" w:rsidR="009E76BF" w:rsidRDefault="009E76BF" w:rsidP="00E35BEC">
      <w:pPr>
        <w:pStyle w:val="NoSpacing"/>
        <w:spacing w:after="0"/>
      </w:pPr>
      <w:r>
        <w:t>AIRLIFTS [units]</w:t>
      </w:r>
    </w:p>
    <w:p w14:paraId="75954641" w14:textId="24407DCC" w:rsidR="006916BC" w:rsidRDefault="006916BC" w:rsidP="00E35BEC">
      <w:pPr>
        <w:pStyle w:val="NoSpacing"/>
        <w:spacing w:after="0"/>
      </w:pPr>
      <w:r>
        <w:lastRenderedPageBreak/>
        <w:t xml:space="preserve">Ex: … AIRLIFTS 1° </w:t>
      </w:r>
      <w:r w:rsidR="007C080A">
        <w:t>Infantry</w:t>
      </w:r>
      <w:r>
        <w:t xml:space="preserve"> …</w:t>
      </w:r>
    </w:p>
    <w:p w14:paraId="5B38FBF8" w14:textId="77777777" w:rsidR="001B3418" w:rsidRDefault="001B3418" w:rsidP="00E35BEC">
      <w:pPr>
        <w:pStyle w:val="NoSpacing"/>
        <w:spacing w:after="0"/>
      </w:pPr>
    </w:p>
    <w:p w14:paraId="55263A8A" w14:textId="7A66F7AF" w:rsidR="009E76BF" w:rsidRDefault="009E76BF" w:rsidP="00E35BEC">
      <w:pPr>
        <w:pStyle w:val="NoSpacing"/>
        <w:spacing w:after="0"/>
      </w:pPr>
      <w:r>
        <w:t>SURVEYS</w:t>
      </w:r>
    </w:p>
    <w:p w14:paraId="60273D7E" w14:textId="77777777" w:rsidR="001B3418" w:rsidRDefault="001B3418" w:rsidP="00E35BEC">
      <w:pPr>
        <w:pStyle w:val="NoSpacing"/>
        <w:spacing w:after="0"/>
      </w:pPr>
    </w:p>
    <w:p w14:paraId="6A41CC64" w14:textId="13CBC39A" w:rsidR="00130167" w:rsidRDefault="009E76BF" w:rsidP="00E35BEC">
      <w:pPr>
        <w:pStyle w:val="NoSpacing"/>
        <w:spacing w:after="0"/>
      </w:pPr>
      <w:r>
        <w:t>DROPS [units] [visible/hidden]</w:t>
      </w:r>
    </w:p>
    <w:p w14:paraId="0B1BA5C5" w14:textId="7EF93439" w:rsidR="006916BC" w:rsidRPr="009E76BF" w:rsidRDefault="006916BC" w:rsidP="00E35BEC">
      <w:pPr>
        <w:pStyle w:val="NoSpacing"/>
        <w:spacing w:after="0"/>
      </w:pPr>
      <w:r>
        <w:t>Ex: … DROPS 2° Special Forces hidden</w:t>
      </w:r>
    </w:p>
    <w:p w14:paraId="1FEF577C" w14:textId="77777777" w:rsidR="00427800" w:rsidRPr="00427800" w:rsidRDefault="00427800" w:rsidP="00427800"/>
    <w:p w14:paraId="2DAA2647" w14:textId="77777777" w:rsidR="005C180A" w:rsidRPr="005C180A" w:rsidRDefault="005C180A" w:rsidP="005C180A"/>
    <w:sectPr w:rsidR="005C180A" w:rsidRPr="005C180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663A8" w14:textId="77777777" w:rsidR="00DF51FD" w:rsidRDefault="00DF51FD" w:rsidP="00F41BCB">
      <w:pPr>
        <w:spacing w:after="0" w:line="240" w:lineRule="auto"/>
      </w:pPr>
      <w:r>
        <w:separator/>
      </w:r>
    </w:p>
  </w:endnote>
  <w:endnote w:type="continuationSeparator" w:id="0">
    <w:p w14:paraId="43903110" w14:textId="77777777" w:rsidR="00DF51FD" w:rsidRDefault="00DF51FD" w:rsidP="00F4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7A8C7" w14:textId="77777777" w:rsidR="00DF51FD" w:rsidRDefault="00DF51FD" w:rsidP="00F41BCB">
      <w:pPr>
        <w:spacing w:after="0" w:line="240" w:lineRule="auto"/>
      </w:pPr>
      <w:r>
        <w:separator/>
      </w:r>
    </w:p>
  </w:footnote>
  <w:footnote w:type="continuationSeparator" w:id="0">
    <w:p w14:paraId="677CEA79" w14:textId="77777777" w:rsidR="00DF51FD" w:rsidRDefault="00DF51FD" w:rsidP="00F41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30BAF"/>
    <w:multiLevelType w:val="hybridMultilevel"/>
    <w:tmpl w:val="FF24CF4E"/>
    <w:lvl w:ilvl="0" w:tplc="281E6F36">
      <w:start w:val="2"/>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0C"/>
    <w:rsid w:val="00042B74"/>
    <w:rsid w:val="0005420D"/>
    <w:rsid w:val="000B002C"/>
    <w:rsid w:val="000B4C0C"/>
    <w:rsid w:val="00117829"/>
    <w:rsid w:val="00130167"/>
    <w:rsid w:val="00135B97"/>
    <w:rsid w:val="001B3418"/>
    <w:rsid w:val="001F63DB"/>
    <w:rsid w:val="00241094"/>
    <w:rsid w:val="002463AA"/>
    <w:rsid w:val="00272B66"/>
    <w:rsid w:val="00283C43"/>
    <w:rsid w:val="002C337D"/>
    <w:rsid w:val="003007CF"/>
    <w:rsid w:val="003112BA"/>
    <w:rsid w:val="00323AAB"/>
    <w:rsid w:val="00381A79"/>
    <w:rsid w:val="0038248A"/>
    <w:rsid w:val="003A5DD6"/>
    <w:rsid w:val="003C2ADC"/>
    <w:rsid w:val="003C6D16"/>
    <w:rsid w:val="00423EA8"/>
    <w:rsid w:val="004251CF"/>
    <w:rsid w:val="00427800"/>
    <w:rsid w:val="00480956"/>
    <w:rsid w:val="004E0BD5"/>
    <w:rsid w:val="005B6C6A"/>
    <w:rsid w:val="005C180A"/>
    <w:rsid w:val="005D2FE5"/>
    <w:rsid w:val="005F1538"/>
    <w:rsid w:val="00603929"/>
    <w:rsid w:val="00633CF9"/>
    <w:rsid w:val="006507E7"/>
    <w:rsid w:val="00654A5D"/>
    <w:rsid w:val="00665B38"/>
    <w:rsid w:val="006709A4"/>
    <w:rsid w:val="006916BC"/>
    <w:rsid w:val="00692E97"/>
    <w:rsid w:val="00696C30"/>
    <w:rsid w:val="007801D9"/>
    <w:rsid w:val="00786B5A"/>
    <w:rsid w:val="007B5E20"/>
    <w:rsid w:val="007C080A"/>
    <w:rsid w:val="00825E35"/>
    <w:rsid w:val="0083340C"/>
    <w:rsid w:val="00844E5D"/>
    <w:rsid w:val="00922536"/>
    <w:rsid w:val="009320DA"/>
    <w:rsid w:val="00934ACA"/>
    <w:rsid w:val="00941B9D"/>
    <w:rsid w:val="00963D32"/>
    <w:rsid w:val="00977C40"/>
    <w:rsid w:val="009D75DF"/>
    <w:rsid w:val="009E76BF"/>
    <w:rsid w:val="00A469CB"/>
    <w:rsid w:val="00A94F24"/>
    <w:rsid w:val="00AB0606"/>
    <w:rsid w:val="00AC41FD"/>
    <w:rsid w:val="00B34879"/>
    <w:rsid w:val="00B910DF"/>
    <w:rsid w:val="00BA581F"/>
    <w:rsid w:val="00BC4E19"/>
    <w:rsid w:val="00C36F8B"/>
    <w:rsid w:val="00C404CA"/>
    <w:rsid w:val="00C41611"/>
    <w:rsid w:val="00D116BB"/>
    <w:rsid w:val="00D21282"/>
    <w:rsid w:val="00D43EAB"/>
    <w:rsid w:val="00D52FC5"/>
    <w:rsid w:val="00D6012F"/>
    <w:rsid w:val="00D908AF"/>
    <w:rsid w:val="00DF51FD"/>
    <w:rsid w:val="00E14DED"/>
    <w:rsid w:val="00E17827"/>
    <w:rsid w:val="00E229E9"/>
    <w:rsid w:val="00E35BEC"/>
    <w:rsid w:val="00E92FC7"/>
    <w:rsid w:val="00EE2D3C"/>
    <w:rsid w:val="00F02319"/>
    <w:rsid w:val="00F116D1"/>
    <w:rsid w:val="00F41BCB"/>
    <w:rsid w:val="00F536D4"/>
    <w:rsid w:val="00FA2F8C"/>
    <w:rsid w:val="00FA5460"/>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60C9"/>
  <w15:chartTrackingRefBased/>
  <w15:docId w15:val="{CA9AA684-8B28-498C-9B4A-D9EA72F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80A"/>
    <w:pPr>
      <w:jc w:val="both"/>
    </w:pPr>
    <w:rPr>
      <w:rFonts w:ascii="Goudy Old Style" w:hAnsi="Goudy Old Style"/>
      <w:sz w:val="24"/>
    </w:rPr>
  </w:style>
  <w:style w:type="paragraph" w:styleId="Heading1">
    <w:name w:val="heading 1"/>
    <w:basedOn w:val="Heading2"/>
    <w:next w:val="Normal"/>
    <w:link w:val="Heading1Char"/>
    <w:uiPriority w:val="9"/>
    <w:qFormat/>
    <w:rsid w:val="005C180A"/>
    <w:pPr>
      <w:jc w:val="center"/>
      <w:outlineLvl w:val="0"/>
    </w:pPr>
  </w:style>
  <w:style w:type="paragraph" w:styleId="Heading2">
    <w:name w:val="heading 2"/>
    <w:basedOn w:val="Normal"/>
    <w:next w:val="Normal"/>
    <w:link w:val="Heading2Char"/>
    <w:uiPriority w:val="9"/>
    <w:unhideWhenUsed/>
    <w:qFormat/>
    <w:rsid w:val="005C180A"/>
    <w:pPr>
      <w:outlineLvl w:val="1"/>
    </w:pPr>
    <w:rPr>
      <w:b/>
    </w:rPr>
  </w:style>
  <w:style w:type="paragraph" w:styleId="Heading3">
    <w:name w:val="heading 3"/>
    <w:basedOn w:val="Normal"/>
    <w:next w:val="Normal"/>
    <w:link w:val="Heading3Char"/>
    <w:uiPriority w:val="9"/>
    <w:semiHidden/>
    <w:unhideWhenUsed/>
    <w:qFormat/>
    <w:rsid w:val="00E35BE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80A"/>
    <w:rPr>
      <w:rFonts w:ascii="Goudy Old Style" w:hAnsi="Goudy Old Style"/>
      <w:b/>
      <w:sz w:val="24"/>
    </w:rPr>
  </w:style>
  <w:style w:type="character" w:customStyle="1" w:styleId="Heading1Char">
    <w:name w:val="Heading 1 Char"/>
    <w:basedOn w:val="DefaultParagraphFont"/>
    <w:link w:val="Heading1"/>
    <w:uiPriority w:val="9"/>
    <w:rsid w:val="005C180A"/>
    <w:rPr>
      <w:rFonts w:ascii="Goudy Old Style" w:hAnsi="Goudy Old Style"/>
      <w:b/>
      <w:sz w:val="24"/>
    </w:rPr>
  </w:style>
  <w:style w:type="paragraph" w:styleId="Header">
    <w:name w:val="header"/>
    <w:basedOn w:val="Normal"/>
    <w:link w:val="HeaderChar"/>
    <w:uiPriority w:val="99"/>
    <w:unhideWhenUsed/>
    <w:rsid w:val="00F41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CB"/>
    <w:rPr>
      <w:rFonts w:ascii="Goudy Old Style" w:hAnsi="Goudy Old Style"/>
      <w:sz w:val="24"/>
    </w:rPr>
  </w:style>
  <w:style w:type="paragraph" w:styleId="Footer">
    <w:name w:val="footer"/>
    <w:basedOn w:val="Normal"/>
    <w:link w:val="FooterChar"/>
    <w:uiPriority w:val="99"/>
    <w:unhideWhenUsed/>
    <w:rsid w:val="00F41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CB"/>
    <w:rPr>
      <w:rFonts w:ascii="Goudy Old Style" w:hAnsi="Goudy Old Style"/>
      <w:sz w:val="24"/>
    </w:rPr>
  </w:style>
  <w:style w:type="paragraph" w:styleId="ListParagraph">
    <w:name w:val="List Paragraph"/>
    <w:basedOn w:val="Normal"/>
    <w:uiPriority w:val="34"/>
    <w:qFormat/>
    <w:rsid w:val="00633CF9"/>
    <w:pPr>
      <w:ind w:left="720"/>
      <w:contextualSpacing/>
    </w:pPr>
  </w:style>
  <w:style w:type="table" w:styleId="TableGrid">
    <w:name w:val="Table Grid"/>
    <w:basedOn w:val="TableNormal"/>
    <w:uiPriority w:val="39"/>
    <w:rsid w:val="00B9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E76BF"/>
    <w:pPr>
      <w:spacing w:after="240"/>
    </w:pPr>
    <w:rPr>
      <w:rFonts w:ascii="Consolas" w:hAnsi="Consolas" w:cs="Courier New"/>
    </w:rPr>
  </w:style>
  <w:style w:type="character" w:customStyle="1" w:styleId="Heading3Char">
    <w:name w:val="Heading 3 Char"/>
    <w:basedOn w:val="DefaultParagraphFont"/>
    <w:link w:val="Heading3"/>
    <w:uiPriority w:val="9"/>
    <w:semiHidden/>
    <w:rsid w:val="00E35B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35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509">
      <w:bodyDiv w:val="1"/>
      <w:marLeft w:val="0"/>
      <w:marRight w:val="0"/>
      <w:marTop w:val="0"/>
      <w:marBottom w:val="0"/>
      <w:divBdr>
        <w:top w:val="none" w:sz="0" w:space="0" w:color="auto"/>
        <w:left w:val="none" w:sz="0" w:space="0" w:color="auto"/>
        <w:bottom w:val="none" w:sz="0" w:space="0" w:color="auto"/>
        <w:right w:val="none" w:sz="0" w:space="0" w:color="auto"/>
      </w:divBdr>
    </w:div>
    <w:div w:id="331764580">
      <w:bodyDiv w:val="1"/>
      <w:marLeft w:val="0"/>
      <w:marRight w:val="0"/>
      <w:marTop w:val="0"/>
      <w:marBottom w:val="0"/>
      <w:divBdr>
        <w:top w:val="none" w:sz="0" w:space="0" w:color="auto"/>
        <w:left w:val="none" w:sz="0" w:space="0" w:color="auto"/>
        <w:bottom w:val="none" w:sz="0" w:space="0" w:color="auto"/>
        <w:right w:val="none" w:sz="0" w:space="0" w:color="auto"/>
      </w:divBdr>
    </w:div>
    <w:div w:id="742797706">
      <w:bodyDiv w:val="1"/>
      <w:marLeft w:val="0"/>
      <w:marRight w:val="0"/>
      <w:marTop w:val="0"/>
      <w:marBottom w:val="0"/>
      <w:divBdr>
        <w:top w:val="none" w:sz="0" w:space="0" w:color="auto"/>
        <w:left w:val="none" w:sz="0" w:space="0" w:color="auto"/>
        <w:bottom w:val="none" w:sz="0" w:space="0" w:color="auto"/>
        <w:right w:val="none" w:sz="0" w:space="0" w:color="auto"/>
      </w:divBdr>
    </w:div>
    <w:div w:id="1374041574">
      <w:bodyDiv w:val="1"/>
      <w:marLeft w:val="0"/>
      <w:marRight w:val="0"/>
      <w:marTop w:val="0"/>
      <w:marBottom w:val="0"/>
      <w:divBdr>
        <w:top w:val="none" w:sz="0" w:space="0" w:color="auto"/>
        <w:left w:val="none" w:sz="0" w:space="0" w:color="auto"/>
        <w:bottom w:val="none" w:sz="0" w:space="0" w:color="auto"/>
        <w:right w:val="none" w:sz="0" w:space="0" w:color="auto"/>
      </w:divBdr>
    </w:div>
    <w:div w:id="13931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gfaul</dc:creator>
  <cp:keywords/>
  <dc:description/>
  <cp:lastModifiedBy>gfaul</cp:lastModifiedBy>
  <cp:revision>15</cp:revision>
  <dcterms:created xsi:type="dcterms:W3CDTF">2020-12-28T19:54:00Z</dcterms:created>
  <dcterms:modified xsi:type="dcterms:W3CDTF">2021-05-03T21:58:00Z</dcterms:modified>
</cp:coreProperties>
</file>