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xml:space="preserve">, which is written in Python for the use of the umpire. The Fourth Edition achieves the original </w:t>
      </w:r>
      <w:proofErr w:type="gramStart"/>
      <w:r>
        <w:t>ultimate goal</w:t>
      </w:r>
      <w:proofErr w:type="gramEnd"/>
      <w:r>
        <w:t xml:space="preserve">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w:t>
      </w:r>
      <w:proofErr w:type="gramStart"/>
      <w:r w:rsidR="002E3D74">
        <w:t>in a given</w:t>
      </w:r>
      <w:proofErr w:type="gramEnd"/>
      <w:r w:rsidR="002E3D74">
        <w:t xml:space="preserve">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w:t>
      </w:r>
      <w:proofErr w:type="gramStart"/>
      <w:r>
        <w:t>in the course of</w:t>
      </w:r>
      <w:proofErr w:type="gramEnd"/>
      <w:r>
        <w:t xml:space="preserve">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 xml:space="preserve">Every unit has a “type.” The standard unit types are universal (see the heading “Units and Unit Types”) but are altered </w:t>
      </w:r>
      <w:proofErr w:type="gramStart"/>
      <w:r>
        <w:t>in reality depending</w:t>
      </w:r>
      <w:proofErr w:type="gramEnd"/>
      <w:r>
        <w:t xml:space="preserve">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 xml:space="preserve">In each campaign, a default unit size is set with the value 1. For instance, if every unit begins a campaign as a battalion, a battalion is defined as unit size 1. Therefore, </w:t>
      </w:r>
      <w:proofErr w:type="gramStart"/>
      <w:r>
        <w:t>later on</w:t>
      </w:r>
      <w:proofErr w:type="gramEnd"/>
      <w:r>
        <w:t>,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w:t>
      </w:r>
      <w:proofErr w:type="gramStart"/>
      <w:r w:rsidR="006A29F5">
        <w:t>or .</w:t>
      </w:r>
      <w:proofErr w:type="gramEnd"/>
      <w:r w:rsidR="006A29F5">
        <w:t xml:space="preserve">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w:t>
      </w:r>
      <w:proofErr w:type="gramStart"/>
      <w:r>
        <w:t>all of</w:t>
      </w:r>
      <w:proofErr w:type="gramEnd"/>
      <w:r>
        <w:t xml:space="preserve"> the documentation, including this manual, a changelog detailing every Git commit, and notes for every full release.</w:t>
      </w:r>
    </w:p>
    <w:p w14:paraId="70069E4D" w14:textId="79550DC5" w:rsidR="00F95B61" w:rsidRDefault="001E283C" w:rsidP="0067637B">
      <w:pPr>
        <w:pStyle w:val="Heading2"/>
      </w:pPr>
      <w:r>
        <w:t>Creating a Gamefile</w:t>
      </w:r>
    </w:p>
    <w:p w14:paraId="3E8FBA5F" w14:textId="062A54DE" w:rsidR="008413CE" w:rsidRDefault="008413CE" w:rsidP="0067637B">
      <w:pPr>
        <w:pStyle w:val="Heading3"/>
      </w:pPr>
      <w:r>
        <w:t>Creating the File Itself</w:t>
      </w:r>
    </w:p>
    <w:p w14:paraId="4EFE2824" w14:textId="1AD8D016" w:rsidR="00F0668D" w:rsidRDefault="00F0668D" w:rsidP="0067637B">
      <w:r>
        <w:t xml:space="preserve">Every Kriegsspiel campaign has a unique </w:t>
      </w:r>
      <w:proofErr w:type="spellStart"/>
      <w:r>
        <w:t>gamefile</w:t>
      </w:r>
      <w:proofErr w:type="spellEnd"/>
      <w:r>
        <w:t>, which establishes the gamespace and units.</w:t>
      </w:r>
      <w:r w:rsidR="008413CE">
        <w:t xml:space="preserve"> While some gamefiles are provided for the user in the Umpire repository itself, eventually you will want to create your own.</w:t>
      </w:r>
    </w:p>
    <w:p w14:paraId="7BF38BAE" w14:textId="79500E5E" w:rsidR="001D564B" w:rsidRDefault="008413CE" w:rsidP="0067637B">
      <w:r>
        <w:t xml:space="preserve">To start up a new campaign, create a file in the </w:t>
      </w:r>
      <w:r w:rsidRPr="00DA2964">
        <w:rPr>
          <w:rStyle w:val="SubtleEmphasis"/>
        </w:rPr>
        <w:t>umpire/</w:t>
      </w:r>
      <w:r>
        <w:t xml:space="preserve"> directory named after the battle itself, with the .</w:t>
      </w:r>
      <w:proofErr w:type="spellStart"/>
      <w:r>
        <w:t>py</w:t>
      </w:r>
      <w:proofErr w:type="spellEnd"/>
      <w:r>
        <w:t xml:space="preserve"> filename extension. In </w:t>
      </w:r>
      <w:r w:rsidRPr="00DA2964">
        <w:rPr>
          <w:rStyle w:val="SubtleEmphasis"/>
        </w:rPr>
        <w:t>umpire.py</w:t>
      </w:r>
      <w:r>
        <w:t xml:space="preserve">, change line </w:t>
      </w:r>
      <w:r w:rsidR="00ED6F76">
        <w:t xml:space="preserve">3 </w:t>
      </w:r>
      <w:r>
        <w:t xml:space="preserve">to </w:t>
      </w:r>
      <w:r w:rsidRPr="00DA2964">
        <w:rPr>
          <w:rStyle w:val="SubtleEmphasis"/>
        </w:rPr>
        <w:t>from x import *</w:t>
      </w:r>
      <w:r>
        <w:t xml:space="preserve"> where x is the name of the </w:t>
      </w:r>
      <w:proofErr w:type="spellStart"/>
      <w:r>
        <w:t>gamefile</w:t>
      </w:r>
      <w:proofErr w:type="spellEnd"/>
      <w:r>
        <w:t xml:space="preserve">. Move any other gamefiles in the </w:t>
      </w:r>
      <w:r w:rsidRPr="00DA2964">
        <w:rPr>
          <w:rStyle w:val="SubtleEmphasis"/>
        </w:rPr>
        <w:t>umpire/</w:t>
      </w:r>
      <w:r>
        <w:t xml:space="preserve"> directory to </w:t>
      </w:r>
      <w:r w:rsidRPr="00DA2964">
        <w:rPr>
          <w:rStyle w:val="SubtleEmphasis"/>
        </w:rPr>
        <w:t>gamefiles/</w:t>
      </w:r>
      <w:r>
        <w:t xml:space="preserve"> </w:t>
      </w:r>
      <w:proofErr w:type="gramStart"/>
      <w:r>
        <w:t>so as to</w:t>
      </w:r>
      <w:proofErr w:type="gramEnd"/>
      <w:r>
        <w:t xml:space="preserve"> not cause confusion. Then, follow along with th</w:t>
      </w:r>
      <w:r w:rsidR="00031EA4">
        <w:t xml:space="preserve">is guide to create the new </w:t>
      </w:r>
      <w:proofErr w:type="spellStart"/>
      <w:r w:rsidR="00031EA4">
        <w:t>gamefile</w:t>
      </w:r>
      <w:proofErr w:type="spellEnd"/>
      <w:r w:rsidR="00031EA4">
        <w:t>.</w:t>
      </w:r>
    </w:p>
    <w:p w14:paraId="40CFDC66" w14:textId="5A50AB97" w:rsidR="001D564B" w:rsidRDefault="001D564B" w:rsidP="0067637B">
      <w:r>
        <w:t>Before proceeding, decide on the following:</w:t>
      </w:r>
    </w:p>
    <w:p w14:paraId="63D3B1AB" w14:textId="6D5118B3" w:rsidR="001D564B" w:rsidRDefault="001D564B" w:rsidP="0067637B">
      <w:pPr>
        <w:pStyle w:val="ListParagraph"/>
        <w:numPr>
          <w:ilvl w:val="0"/>
          <w:numId w:val="1"/>
        </w:numPr>
      </w:pPr>
      <w:r>
        <w:t>The names of the two militaries fighting the battle. Make sure these names are short and easily recognizable (e.g., “Allied” and “Axis,” “Russian” and “French,” etc.)</w:t>
      </w:r>
    </w:p>
    <w:p w14:paraId="34E67484" w14:textId="7C5789FD" w:rsidR="001D564B" w:rsidRDefault="001D564B" w:rsidP="0067637B">
      <w:pPr>
        <w:pStyle w:val="ListParagraph"/>
        <w:numPr>
          <w:ilvl w:val="0"/>
          <w:numId w:val="1"/>
        </w:numPr>
      </w:pPr>
      <w:r>
        <w:t>All unit types present in the campaign. (For a list of all unit types, see the section titled “Units and Unit Types”.)</w:t>
      </w:r>
    </w:p>
    <w:p w14:paraId="4555AA9E" w14:textId="54DE836A" w:rsidR="001D564B" w:rsidRDefault="001D564B" w:rsidP="0067637B">
      <w:pPr>
        <w:pStyle w:val="ListParagraph"/>
        <w:numPr>
          <w:ilvl w:val="0"/>
          <w:numId w:val="1"/>
        </w:numPr>
      </w:pPr>
      <w:r>
        <w:t>Whether or not air combat will be present.</w:t>
      </w:r>
    </w:p>
    <w:p w14:paraId="776464F4" w14:textId="2B29B2BD" w:rsidR="001D564B" w:rsidRDefault="001D564B" w:rsidP="0067637B">
      <w:pPr>
        <w:pStyle w:val="ListParagraph"/>
        <w:numPr>
          <w:ilvl w:val="0"/>
          <w:numId w:val="1"/>
        </w:numPr>
      </w:pPr>
      <w:r>
        <w:t>The names of all units, and what their unit types are.</w:t>
      </w:r>
    </w:p>
    <w:p w14:paraId="24A4A40A" w14:textId="63B17E18" w:rsidR="001D564B" w:rsidRPr="001D564B" w:rsidRDefault="001D564B" w:rsidP="0067637B">
      <w:pPr>
        <w:pStyle w:val="ListParagraph"/>
        <w:numPr>
          <w:ilvl w:val="0"/>
          <w:numId w:val="1"/>
        </w:numPr>
      </w:pPr>
      <w:r>
        <w:lastRenderedPageBreak/>
        <w:t>Whether or not there will be fog-of-war, and what that fog will be.</w:t>
      </w:r>
    </w:p>
    <w:p w14:paraId="7AB636F8" w14:textId="7F65C7F6" w:rsidR="008413CE" w:rsidRDefault="008413CE" w:rsidP="0067637B">
      <w:pPr>
        <w:pStyle w:val="Heading3"/>
      </w:pPr>
      <w:r>
        <w:t>Defining Variables</w:t>
      </w:r>
    </w:p>
    <w:p w14:paraId="7EB513BC" w14:textId="0596BC92" w:rsidR="00DA2964" w:rsidRDefault="00DA2964" w:rsidP="0067637B">
      <w:r>
        <w:t xml:space="preserve">The following variables </w:t>
      </w:r>
      <w:proofErr w:type="gramStart"/>
      <w:r>
        <w:t>have to</w:t>
      </w:r>
      <w:proofErr w:type="gramEnd"/>
      <w:r>
        <w:t xml:space="preserve"> be set at the top of the </w:t>
      </w:r>
      <w:proofErr w:type="spellStart"/>
      <w:r>
        <w:t>gamefile</w:t>
      </w:r>
      <w:proofErr w:type="spellEnd"/>
      <w:r>
        <w:t>:</w:t>
      </w:r>
    </w:p>
    <w:p w14:paraId="02CCE637" w14:textId="770F00E7" w:rsidR="00DA2964" w:rsidRDefault="00DA2964" w:rsidP="0067637B">
      <w:r>
        <w:t>String variables:</w:t>
      </w:r>
    </w:p>
    <w:p w14:paraId="058E3131" w14:textId="62A0F6A6" w:rsidR="00DA2964" w:rsidRDefault="00DA2964" w:rsidP="0067637B">
      <w:pPr>
        <w:pStyle w:val="ListParagraph"/>
        <w:numPr>
          <w:ilvl w:val="0"/>
          <w:numId w:val="1"/>
        </w:numPr>
      </w:pPr>
      <w:proofErr w:type="spellStart"/>
      <w:r w:rsidRPr="0067637B">
        <w:rPr>
          <w:rStyle w:val="SubtleEmphasis"/>
        </w:rPr>
        <w:t>firstTeam</w:t>
      </w:r>
      <w:proofErr w:type="spellEnd"/>
      <w:r>
        <w:t xml:space="preserve"> should be set to the capitalized name of the first team, like </w:t>
      </w:r>
      <w:r w:rsidRPr="0067637B">
        <w:rPr>
          <w:rStyle w:val="SubtleEmphasis"/>
        </w:rPr>
        <w:t>Allied</w:t>
      </w:r>
      <w:r>
        <w:t xml:space="preserve"> or </w:t>
      </w:r>
      <w:r w:rsidRPr="0067637B">
        <w:rPr>
          <w:rStyle w:val="SubtleEmphasis"/>
        </w:rPr>
        <w:t>French</w:t>
      </w:r>
      <w:r>
        <w:t>.</w:t>
      </w:r>
    </w:p>
    <w:p w14:paraId="18AD530D" w14:textId="6D60ED7C" w:rsidR="00DA2964" w:rsidRDefault="00DA2964" w:rsidP="0067637B">
      <w:pPr>
        <w:pStyle w:val="ListParagraph"/>
        <w:numPr>
          <w:ilvl w:val="0"/>
          <w:numId w:val="1"/>
        </w:numPr>
      </w:pPr>
      <w:proofErr w:type="spellStart"/>
      <w:r w:rsidRPr="0067637B">
        <w:rPr>
          <w:rStyle w:val="SubtleEmphasis"/>
        </w:rPr>
        <w:t>secondTeam</w:t>
      </w:r>
      <w:proofErr w:type="spellEnd"/>
      <w:r>
        <w:t xml:space="preserve"> should be set to the capitalized name of the other team.</w:t>
      </w:r>
    </w:p>
    <w:p w14:paraId="716ED5A6" w14:textId="253EB450" w:rsidR="00DA2964" w:rsidRDefault="00DA2964" w:rsidP="0067637B">
      <w:r>
        <w:t>Integer variables:</w:t>
      </w:r>
    </w:p>
    <w:p w14:paraId="3E57074E" w14:textId="6BFAECA7" w:rsidR="0067637B" w:rsidRDefault="00DA2964" w:rsidP="0067637B">
      <w:pPr>
        <w:pStyle w:val="ListParagraph"/>
        <w:numPr>
          <w:ilvl w:val="0"/>
          <w:numId w:val="1"/>
        </w:numPr>
      </w:pPr>
      <w:proofErr w:type="spellStart"/>
      <w:r w:rsidRPr="0067637B">
        <w:rPr>
          <w:rStyle w:val="SubtleEmphasis"/>
        </w:rPr>
        <w:t>firstHealthTotal</w:t>
      </w:r>
      <w:proofErr w:type="spellEnd"/>
      <w:r w:rsidR="0016341E">
        <w:t>, the starting total health for the first te</w:t>
      </w:r>
      <w:r w:rsidR="00D63310">
        <w:t xml:space="preserve">am. After </w:t>
      </w:r>
      <w:proofErr w:type="spellStart"/>
      <w:r w:rsidR="00D63310" w:rsidRPr="0067637B">
        <w:rPr>
          <w:rStyle w:val="SubtleEmphasis"/>
        </w:rPr>
        <w:t>firstTeamTable</w:t>
      </w:r>
      <w:proofErr w:type="spellEnd"/>
      <w:r w:rsidR="00D63310">
        <w:t xml:space="preserve"> and </w:t>
      </w:r>
      <w:proofErr w:type="spellStart"/>
      <w:r w:rsidR="00D63310" w:rsidRPr="0067637B">
        <w:rPr>
          <w:rStyle w:val="SubtleEmphasis"/>
        </w:rPr>
        <w:t>secondTeamTable</w:t>
      </w:r>
      <w:proofErr w:type="spellEnd"/>
      <w:r w:rsidR="00D63310">
        <w:t xml:space="preserve"> are filled out, add the following lines of code to your </w:t>
      </w:r>
      <w:proofErr w:type="spellStart"/>
      <w:r w:rsidR="00D63310">
        <w:t>gamefile</w:t>
      </w:r>
      <w:proofErr w:type="spellEnd"/>
      <w:r w:rsidR="00D63310">
        <w:t xml:space="preserve">, and run it. Set </w:t>
      </w:r>
      <w:proofErr w:type="spellStart"/>
      <w:r w:rsidR="00D63310" w:rsidRPr="0067637B">
        <w:rPr>
          <w:rStyle w:val="SubtleEmphasis"/>
        </w:rPr>
        <w:t>firstHealthTotal</w:t>
      </w:r>
      <w:proofErr w:type="spellEnd"/>
      <w:r w:rsidR="00D63310">
        <w:t xml:space="preserve"> and </w:t>
      </w:r>
      <w:proofErr w:type="spellStart"/>
      <w:r w:rsidR="00D63310" w:rsidRPr="0067637B">
        <w:rPr>
          <w:rStyle w:val="SubtleEmphasis"/>
        </w:rPr>
        <w:t>secondHealthTotal</w:t>
      </w:r>
      <w:proofErr w:type="spellEnd"/>
      <w:r w:rsidR="00D63310">
        <w:t xml:space="preserve"> to the output.</w:t>
      </w:r>
    </w:p>
    <w:p w14:paraId="1455A906" w14:textId="77777777" w:rsidR="0067637B" w:rsidRDefault="0067637B" w:rsidP="0067637B">
      <w:pPr>
        <w:pStyle w:val="ListParagraph"/>
      </w:pPr>
    </w:p>
    <w:p w14:paraId="4F54EBF1" w14:textId="20B1EC11" w:rsidR="00D63310" w:rsidRPr="0067637B" w:rsidRDefault="00D63310" w:rsidP="0067637B">
      <w:pPr>
        <w:pStyle w:val="ListParagraph"/>
        <w:ind w:left="1440"/>
        <w:rPr>
          <w:rStyle w:val="SubtleEmphasis"/>
        </w:rPr>
      </w:pPr>
      <w:r w:rsidRPr="0067637B">
        <w:rPr>
          <w:rStyle w:val="SubtleEmphasis"/>
        </w:rPr>
        <w:t>print(</w:t>
      </w:r>
      <w:proofErr w:type="gramStart"/>
      <w:r w:rsidRPr="0067637B">
        <w:rPr>
          <w:rStyle w:val="SubtleEmphasis"/>
        </w:rPr>
        <w:t>sum(</w:t>
      </w:r>
      <w:proofErr w:type="spellStart"/>
      <w:proofErr w:type="gramEnd"/>
      <w:r w:rsidRPr="0067637B">
        <w:rPr>
          <w:rStyle w:val="SubtleEmphasis"/>
        </w:rPr>
        <w:t>firstTeamTable.values</w:t>
      </w:r>
      <w:proofErr w:type="spellEnd"/>
      <w:r w:rsidRPr="0067637B">
        <w:rPr>
          <w:rStyle w:val="SubtleEmphasis"/>
        </w:rPr>
        <w:t>()))</w:t>
      </w:r>
    </w:p>
    <w:p w14:paraId="408B3C6D" w14:textId="130DFF17" w:rsidR="0067637B" w:rsidRDefault="00D63310" w:rsidP="0067637B">
      <w:pPr>
        <w:pStyle w:val="ListParagraph"/>
        <w:ind w:left="1440"/>
        <w:rPr>
          <w:rStyle w:val="SubtleEmphasis"/>
        </w:rPr>
      </w:pPr>
      <w:r w:rsidRPr="0067637B">
        <w:rPr>
          <w:rStyle w:val="SubtleEmphasis"/>
        </w:rPr>
        <w:t>print(</w:t>
      </w:r>
      <w:proofErr w:type="gramStart"/>
      <w:r w:rsidRPr="0067637B">
        <w:rPr>
          <w:rStyle w:val="SubtleEmphasis"/>
        </w:rPr>
        <w:t>sum(</w:t>
      </w:r>
      <w:proofErr w:type="spellStart"/>
      <w:proofErr w:type="gramEnd"/>
      <w:r w:rsidRPr="0067637B">
        <w:rPr>
          <w:rStyle w:val="SubtleEmphasis"/>
        </w:rPr>
        <w:t>secondTeamTable.values</w:t>
      </w:r>
      <w:proofErr w:type="spellEnd"/>
      <w:r w:rsidRPr="0067637B">
        <w:rPr>
          <w:rStyle w:val="SubtleEmphasis"/>
        </w:rPr>
        <w:t>()))</w:t>
      </w:r>
    </w:p>
    <w:p w14:paraId="1AFFD4E6" w14:textId="77777777" w:rsidR="0067637B" w:rsidRPr="0067637B" w:rsidRDefault="0067637B" w:rsidP="0067637B">
      <w:pPr>
        <w:pStyle w:val="ListParagraph"/>
        <w:ind w:left="1440"/>
        <w:rPr>
          <w:rStyle w:val="SubtleEmphasis"/>
        </w:rPr>
      </w:pPr>
    </w:p>
    <w:p w14:paraId="2C90C906" w14:textId="5F8C0BCE" w:rsidR="00DA2964" w:rsidRDefault="00DA2964" w:rsidP="0067637B">
      <w:pPr>
        <w:pStyle w:val="ListParagraph"/>
        <w:numPr>
          <w:ilvl w:val="0"/>
          <w:numId w:val="1"/>
        </w:numPr>
      </w:pPr>
      <w:proofErr w:type="spellStart"/>
      <w:r w:rsidRPr="0067637B">
        <w:rPr>
          <w:rStyle w:val="SubtleEmphasis"/>
        </w:rPr>
        <w:t>secondHealthTotal</w:t>
      </w:r>
      <w:proofErr w:type="spellEnd"/>
      <w:r w:rsidR="0016341E">
        <w:t xml:space="preserve"> is calculated the same as </w:t>
      </w:r>
      <w:proofErr w:type="spellStart"/>
      <w:r w:rsidR="0016341E" w:rsidRPr="0067637B">
        <w:rPr>
          <w:rStyle w:val="SubtleEmphasis"/>
        </w:rPr>
        <w:t>firstHealthTotal</w:t>
      </w:r>
      <w:proofErr w:type="spellEnd"/>
      <w:r w:rsidR="0016341E">
        <w:t>.</w:t>
      </w:r>
    </w:p>
    <w:p w14:paraId="6480FAA4" w14:textId="6852D462" w:rsidR="00DA2964" w:rsidRDefault="00DA2964" w:rsidP="0067637B">
      <w:pPr>
        <w:pStyle w:val="ListParagraph"/>
        <w:numPr>
          <w:ilvl w:val="0"/>
          <w:numId w:val="1"/>
        </w:numPr>
      </w:pPr>
      <w:proofErr w:type="spellStart"/>
      <w:r w:rsidRPr="0067637B">
        <w:rPr>
          <w:rStyle w:val="SubtleEmphasis"/>
        </w:rPr>
        <w:t>fogOfW</w:t>
      </w:r>
      <w:r w:rsidR="0016341E" w:rsidRPr="0067637B">
        <w:rPr>
          <w:rStyle w:val="SubtleEmphasis"/>
        </w:rPr>
        <w:t>ar</w:t>
      </w:r>
      <w:proofErr w:type="spellEnd"/>
      <w:r w:rsidR="0016341E">
        <w:t xml:space="preserve"> is the fog variable. To find out what it should be set to, consider how many commands you want to not reach their units. If, for instance, you want one out of every six commands to fail, set it to </w:t>
      </w:r>
      <w:r w:rsidR="0016341E" w:rsidRPr="0067637B">
        <w:rPr>
          <w:rStyle w:val="SubtleEmphasis"/>
        </w:rPr>
        <w:t>6</w:t>
      </w:r>
      <w:r w:rsidR="0016341E">
        <w:t xml:space="preserve">. If you do not want any </w:t>
      </w:r>
      <w:proofErr w:type="spellStart"/>
      <w:r w:rsidR="0016341E" w:rsidRPr="0067637B">
        <w:rPr>
          <w:rStyle w:val="SubtleEmphasis"/>
        </w:rPr>
        <w:t>fogOfWar</w:t>
      </w:r>
      <w:proofErr w:type="spellEnd"/>
      <w:r w:rsidR="0016341E">
        <w:t xml:space="preserve">, set it to </w:t>
      </w:r>
      <w:r w:rsidR="0016341E" w:rsidRPr="0067637B">
        <w:rPr>
          <w:rStyle w:val="SubtleEmphasis"/>
        </w:rPr>
        <w:t>1</w:t>
      </w:r>
      <w:r w:rsidR="0016341E">
        <w:t>.</w:t>
      </w:r>
    </w:p>
    <w:p w14:paraId="2172AF59" w14:textId="291B6539" w:rsidR="00DA2964" w:rsidRDefault="00DA2964" w:rsidP="0067637B">
      <w:r>
        <w:t>Boolean variables:</w:t>
      </w:r>
    </w:p>
    <w:p w14:paraId="5F3C0FA7" w14:textId="68151EF7" w:rsidR="00DA2964" w:rsidRPr="00DA2964" w:rsidRDefault="00DA2964" w:rsidP="0067637B">
      <w:pPr>
        <w:pStyle w:val="ListParagraph"/>
        <w:numPr>
          <w:ilvl w:val="0"/>
          <w:numId w:val="1"/>
        </w:numPr>
      </w:pPr>
      <w:proofErr w:type="spellStart"/>
      <w:r w:rsidRPr="0067637B">
        <w:rPr>
          <w:rStyle w:val="SubtleEmphasis"/>
        </w:rPr>
        <w:t>airTheater</w:t>
      </w:r>
      <w:proofErr w:type="spellEnd"/>
      <w:r w:rsidR="0016341E">
        <w:t xml:space="preserve"> is set to </w:t>
      </w:r>
      <w:r w:rsidR="0016341E" w:rsidRPr="0067637B">
        <w:rPr>
          <w:rStyle w:val="SubtleEmphasis"/>
        </w:rPr>
        <w:t>True</w:t>
      </w:r>
      <w:r w:rsidR="0016341E">
        <w:t xml:space="preserve"> if there are any air units in the campaign. Note: the presence of aircraft carriers and their ability to launch sorties does not count towards the air theater.</w:t>
      </w:r>
    </w:p>
    <w:p w14:paraId="229124D3" w14:textId="21478D3B" w:rsidR="00DA2964" w:rsidRDefault="00DA2964" w:rsidP="0067637B">
      <w:pPr>
        <w:pStyle w:val="Heading3"/>
      </w:pPr>
      <w:r>
        <w:t>Defining Dictionaries and Lists</w:t>
      </w:r>
    </w:p>
    <w:p w14:paraId="7836DD53" w14:textId="5138F34D" w:rsidR="00DA2964" w:rsidRDefault="00DA2964" w:rsidP="0067637B">
      <w:pPr>
        <w:pStyle w:val="ListParagraph"/>
        <w:numPr>
          <w:ilvl w:val="0"/>
          <w:numId w:val="1"/>
        </w:numPr>
      </w:pPr>
      <w:proofErr w:type="spellStart"/>
      <w:r w:rsidRPr="0067637B">
        <w:rPr>
          <w:rStyle w:val="SubtleEmphasis"/>
        </w:rPr>
        <w:t>allUnitTypes</w:t>
      </w:r>
      <w:proofErr w:type="spellEnd"/>
      <w:r w:rsidR="0016341E">
        <w:t xml:space="preserve"> is a dictionary of strings, where every key is the </w:t>
      </w:r>
      <w:r w:rsidR="0016341E" w:rsidRPr="00034A2F">
        <w:rPr>
          <w:i/>
          <w:iCs/>
        </w:rPr>
        <w:t>local unit types</w:t>
      </w:r>
      <w:r w:rsidR="0016341E">
        <w:t xml:space="preserve">, and where the values are </w:t>
      </w:r>
      <w:r w:rsidR="0016341E" w:rsidRPr="00034A2F">
        <w:rPr>
          <w:i/>
          <w:iCs/>
        </w:rPr>
        <w:t>universal unit types</w:t>
      </w:r>
      <w:r w:rsidR="0016341E">
        <w:t>. Note: if the local unit type is the same as the universal, a key-value pair is still required.</w:t>
      </w:r>
    </w:p>
    <w:p w14:paraId="48AD295E" w14:textId="5742A538" w:rsidR="00DA2964" w:rsidRDefault="00DA2964" w:rsidP="0067637B">
      <w:pPr>
        <w:pStyle w:val="ListParagraph"/>
        <w:numPr>
          <w:ilvl w:val="0"/>
          <w:numId w:val="1"/>
        </w:numPr>
      </w:pPr>
      <w:proofErr w:type="spellStart"/>
      <w:r w:rsidRPr="0067637B">
        <w:rPr>
          <w:rStyle w:val="SubtleEmphasis"/>
        </w:rPr>
        <w:t>unitTable</w:t>
      </w:r>
      <w:proofErr w:type="spellEnd"/>
      <w:r w:rsidR="0016341E">
        <w:t xml:space="preserve"> is a dictionary of strings. </w:t>
      </w:r>
      <w:r w:rsidR="00034A2F">
        <w:t xml:space="preserve">For every unit in the campaign, give it a unique name and put in this dictionary as a key. The value should be the unit’s </w:t>
      </w:r>
      <w:r w:rsidR="007D5607">
        <w:rPr>
          <w:i/>
          <w:iCs/>
        </w:rPr>
        <w:t>local</w:t>
      </w:r>
      <w:r w:rsidR="00034A2F">
        <w:t xml:space="preserve"> unit type.</w:t>
      </w:r>
      <w:r w:rsidR="007D5607">
        <w:t xml:space="preserve"> The local types are mapped to universal</w:t>
      </w:r>
      <w:r w:rsidR="000F03F3">
        <w:t xml:space="preserve"> ones</w:t>
      </w:r>
      <w:r w:rsidR="007D5607">
        <w:t xml:space="preserve"> in the preceding dictionary.</w:t>
      </w:r>
    </w:p>
    <w:p w14:paraId="7F972873" w14:textId="02D1EC5E" w:rsidR="00DA2964" w:rsidRDefault="00DA2964" w:rsidP="0067637B">
      <w:pPr>
        <w:pStyle w:val="ListParagraph"/>
        <w:numPr>
          <w:ilvl w:val="0"/>
          <w:numId w:val="1"/>
        </w:numPr>
      </w:pPr>
      <w:proofErr w:type="spellStart"/>
      <w:r w:rsidRPr="0067637B">
        <w:rPr>
          <w:rStyle w:val="SubtleEmphasis"/>
        </w:rPr>
        <w:t>firstTeamTable</w:t>
      </w:r>
      <w:proofErr w:type="spellEnd"/>
      <w:r w:rsidR="00034A2F">
        <w:t xml:space="preserve"> is also a dictionary of strings. Every unit belonging to the first team is included in this dictionary as a key string. The values mapped to each key is the starting health of each unit. These health values can be the</w:t>
      </w:r>
      <w:r w:rsidR="00D63310">
        <w:t xml:space="preserve"> maximum health values according to the health table provided for by the unit type, or something else; this is left up to the campaign-writer.</w:t>
      </w:r>
    </w:p>
    <w:p w14:paraId="7AF8AF01" w14:textId="7CE5E5FC" w:rsidR="00DA2964" w:rsidRPr="00DA2964" w:rsidRDefault="00DA2964" w:rsidP="0067637B">
      <w:pPr>
        <w:pStyle w:val="ListParagraph"/>
        <w:numPr>
          <w:ilvl w:val="0"/>
          <w:numId w:val="1"/>
        </w:numPr>
      </w:pPr>
      <w:proofErr w:type="spellStart"/>
      <w:r w:rsidRPr="0067637B">
        <w:rPr>
          <w:rStyle w:val="SubtleEmphasis"/>
        </w:rPr>
        <w:lastRenderedPageBreak/>
        <w:t>secondTeamTable</w:t>
      </w:r>
      <w:proofErr w:type="spellEnd"/>
      <w:r w:rsidR="00D63310">
        <w:t xml:space="preserve"> is the same as </w:t>
      </w:r>
      <w:proofErr w:type="spellStart"/>
      <w:r w:rsidR="00D63310" w:rsidRPr="0067637B">
        <w:rPr>
          <w:rStyle w:val="SubtleEmphasis"/>
        </w:rPr>
        <w:t>firstTeamTable</w:t>
      </w:r>
      <w:proofErr w:type="spellEnd"/>
      <w:r w:rsidR="00D63310">
        <w:t>, but for the units that belong to the second team.</w:t>
      </w:r>
    </w:p>
    <w:p w14:paraId="5F7B73F9" w14:textId="6397303A" w:rsidR="00DA2964" w:rsidRDefault="00DA2964" w:rsidP="0067637B">
      <w:pPr>
        <w:pStyle w:val="Heading3"/>
      </w:pPr>
      <w:proofErr w:type="spellStart"/>
      <w:proofErr w:type="gramStart"/>
      <w:r w:rsidRPr="0067637B">
        <w:rPr>
          <w:rStyle w:val="SubtleEmphasis"/>
          <w:i w:val="0"/>
          <w:iCs w:val="0"/>
        </w:rPr>
        <w:t>loadGame</w:t>
      </w:r>
      <w:proofErr w:type="spellEnd"/>
      <w:r w:rsidRPr="0067637B">
        <w:rPr>
          <w:rStyle w:val="SubtleEmphasis"/>
          <w:i w:val="0"/>
          <w:iCs w:val="0"/>
        </w:rPr>
        <w:t>(</w:t>
      </w:r>
      <w:proofErr w:type="gramEnd"/>
      <w:r w:rsidRPr="0067637B">
        <w:rPr>
          <w:rStyle w:val="SubtleEmphasis"/>
          <w:i w:val="0"/>
          <w:iCs w:val="0"/>
        </w:rPr>
        <w:t>)</w:t>
      </w:r>
      <w:r>
        <w:t xml:space="preserve"> Function</w:t>
      </w:r>
    </w:p>
    <w:p w14:paraId="3A221582" w14:textId="4A8CFEA0" w:rsidR="0067637B" w:rsidRPr="0067637B" w:rsidRDefault="0067637B" w:rsidP="0067637B">
      <w:r>
        <w:t xml:space="preserve">The purpose of the </w:t>
      </w:r>
      <w:proofErr w:type="spellStart"/>
      <w:proofErr w:type="gramStart"/>
      <w:r w:rsidRPr="00EC1D10">
        <w:rPr>
          <w:rStyle w:val="SubtleEmphasis"/>
        </w:rPr>
        <w:t>loadGame</w:t>
      </w:r>
      <w:proofErr w:type="spellEnd"/>
      <w:r w:rsidRPr="00EC1D10">
        <w:rPr>
          <w:rStyle w:val="SubtleEmphasis"/>
        </w:rPr>
        <w:t>(</w:t>
      </w:r>
      <w:proofErr w:type="gramEnd"/>
      <w:r w:rsidRPr="00EC1D10">
        <w:rPr>
          <w:rStyle w:val="SubtleEmphasis"/>
        </w:rPr>
        <w:t>)</w:t>
      </w:r>
      <w:r>
        <w:t xml:space="preserve"> function is to </w:t>
      </w:r>
      <w:r w:rsidR="0018114E">
        <w:t xml:space="preserve">alter any of the tables that are present in the setup phase of the Umpire program itself. In fact, just after the definitions of the relevant variables, lists, and tables in </w:t>
      </w:r>
      <w:r w:rsidR="0018114E" w:rsidRPr="00EC1D10">
        <w:rPr>
          <w:rStyle w:val="SubtleEmphasis"/>
        </w:rPr>
        <w:t>umpire.py</w:t>
      </w:r>
      <w:r w:rsidR="0018114E">
        <w:t xml:space="preserve">, </w:t>
      </w:r>
      <w:proofErr w:type="spellStart"/>
      <w:proofErr w:type="gramStart"/>
      <w:r w:rsidR="0018114E" w:rsidRPr="00EC1D10">
        <w:rPr>
          <w:rStyle w:val="SubtleEmphasis"/>
        </w:rPr>
        <w:t>loadGame</w:t>
      </w:r>
      <w:proofErr w:type="spellEnd"/>
      <w:r w:rsidR="0018114E" w:rsidRPr="00EC1D10">
        <w:rPr>
          <w:rStyle w:val="SubtleEmphasis"/>
        </w:rPr>
        <w:t>(</w:t>
      </w:r>
      <w:proofErr w:type="gramEnd"/>
      <w:r w:rsidR="0018114E" w:rsidRPr="00EC1D10">
        <w:rPr>
          <w:rStyle w:val="SubtleEmphasis"/>
        </w:rPr>
        <w:t>)</w:t>
      </w:r>
      <w:r w:rsidR="0018114E">
        <w:t xml:space="preserve"> is called in order to initialize the campaign. </w:t>
      </w:r>
      <w:r w:rsidR="002F1AAD">
        <w:t xml:space="preserve">By default, this function has only a </w:t>
      </w:r>
      <w:r w:rsidR="002F1AAD" w:rsidRPr="00EC1D10">
        <w:rPr>
          <w:rStyle w:val="SubtleEmphasis"/>
        </w:rPr>
        <w:t>pass</w:t>
      </w:r>
      <w:r w:rsidR="002F1AAD">
        <w:t xml:space="preserve"> statement. If the campaign writer wants, a particular universal unit type’s attributes can be altered by writing some </w:t>
      </w:r>
      <w:r w:rsidR="002F1AAD" w:rsidRPr="00EC1D10">
        <w:rPr>
          <w:rStyle w:val="SubtleEmphasis"/>
        </w:rPr>
        <w:t>del table[key]</w:t>
      </w:r>
      <w:r w:rsidR="002F1AAD">
        <w:t xml:space="preserve"> or </w:t>
      </w:r>
      <w:r w:rsidR="002F1AAD" w:rsidRPr="00EC1D10">
        <w:rPr>
          <w:rStyle w:val="SubtleEmphasis"/>
        </w:rPr>
        <w:t>table[key] = value</w:t>
      </w:r>
      <w:r w:rsidR="002F1AAD">
        <w:t xml:space="preserve"> statements. If not</w:t>
      </w:r>
      <w:r w:rsidR="00EC1D10">
        <w:t>, leave this function as it is. There is no need to manually map local unit types to universal unit types, this is done by Umpire under the hood.</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01212812" w:rsidR="002A488D" w:rsidRDefault="002A488D" w:rsidP="002A488D">
      <w:pPr>
        <w:pStyle w:val="ListParagraph"/>
        <w:numPr>
          <w:ilvl w:val="0"/>
          <w:numId w:val="3"/>
        </w:numPr>
      </w:pPr>
      <w:r>
        <w:t xml:space="preserve">Ensure that </w:t>
      </w:r>
      <w:r w:rsidR="00BA5EC7">
        <w:t xml:space="preserve">line 2 of </w:t>
      </w:r>
      <w:r w:rsidR="00BA5EC7" w:rsidRPr="00DB42D5">
        <w:rPr>
          <w:rStyle w:val="SubtleEmphasis"/>
        </w:rPr>
        <w:t>umpire.py</w:t>
      </w:r>
      <w:r w:rsidR="00BA5EC7">
        <w:t xml:space="preserve"> will import the correct </w:t>
      </w:r>
      <w:proofErr w:type="spellStart"/>
      <w:r w:rsidR="00BA5EC7">
        <w:t>gamefile</w:t>
      </w:r>
      <w:proofErr w:type="spellEnd"/>
      <w:r w:rsidR="00BA5EC7">
        <w:t>.</w:t>
      </w:r>
    </w:p>
    <w:p w14:paraId="700ADB48" w14:textId="6E6B1546" w:rsidR="00BA5EC7" w:rsidRDefault="00BA5EC7" w:rsidP="002A488D">
      <w:pPr>
        <w:pStyle w:val="ListParagraph"/>
        <w:numPr>
          <w:ilvl w:val="0"/>
          <w:numId w:val="3"/>
        </w:numPr>
      </w:pPr>
      <w:proofErr w:type="gramStart"/>
      <w:r>
        <w:t>Open up</w:t>
      </w:r>
      <w:proofErr w:type="gramEnd"/>
      <w:r>
        <w:t xml:space="preserve"> a new instance of your terminal. The </w:t>
      </w:r>
      <w:proofErr w:type="gramStart"/>
      <w:r>
        <w:t>manner in which</w:t>
      </w:r>
      <w:proofErr w:type="gramEnd"/>
      <w:r>
        <w:t xml:space="preserve">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 xml:space="preserve">If the program will not run, ensure that your version of Python is up to date, and you have not made any mistakes in your </w:t>
      </w:r>
      <w:proofErr w:type="spellStart"/>
      <w:r>
        <w:t>gamefile</w:t>
      </w:r>
      <w:proofErr w:type="spellEnd"/>
      <w:r>
        <w:t>.</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w:t>
      </w:r>
      <w:r w:rsidR="00704202">
        <w:lastRenderedPageBreak/>
        <w:t xml:space="preserve">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lastRenderedPageBreak/>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w:t>
      </w:r>
      <w:proofErr w:type="gramStart"/>
      <w:r w:rsidR="009A3315">
        <w:t>in a given</w:t>
      </w:r>
      <w:proofErr w:type="gramEnd"/>
      <w:r w:rsidR="009A3315">
        <w:t xml:space="preserve">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7BD7F3ED"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 xml:space="preserve">Both are hidden by default, have only 1 health point maximum, can move 15 units </w:t>
      </w:r>
      <w:proofErr w:type="gramStart"/>
      <w:r w:rsidR="009A3315">
        <w:t>in a given</w:t>
      </w:r>
      <w:proofErr w:type="gramEnd"/>
      <w:r w:rsidR="009A3315">
        <w:t xml:space="preserve"> turn without needing to alter heading, no ordinary attack damage, and can fire torpedoes. However, missile submarines have an added power: they can fire missiles of damage 16, the highest of any missile.</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4D1DB129"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 xml:space="preserve">Both bomber classes have an attack damage of maximum 4, can drop bombs, can fire missiles of maximum 8, drop pulses, and move and fire in the same turn. Regular bombers have a maximum health of 12, a range of 15 units, and can drop </w:t>
      </w:r>
      <w:r w:rsidR="00FD293E">
        <w:lastRenderedPageBreak/>
        <w:t>bombs of damage 8. Stealth bombers have a maximum health of 10, a range of 10 units, can hide, and can drop bombs of damage 8.</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A3DAD31" w14:textId="786DE2E1" w:rsidR="00435C0E" w:rsidRDefault="002605BD" w:rsidP="00435C0E">
      <w:r>
        <w:t>For a complete list of command tables and unit type maximums, see the spreadsheet that comes with the program. Here is a list of commands with their correct syntax, sorted by argument length.</w:t>
      </w:r>
    </w:p>
    <w:p w14:paraId="2AA5B83F" w14:textId="44222AE5" w:rsidR="002605BD" w:rsidRDefault="002605BD" w:rsidP="00435C0E">
      <w:pPr>
        <w:rPr>
          <w:b/>
          <w:bCs/>
        </w:rPr>
      </w:pPr>
      <w:r>
        <w:rPr>
          <w:b/>
          <w:bCs/>
        </w:rPr>
        <w:t>One-word Commands</w:t>
      </w:r>
    </w:p>
    <w:p w14:paraId="778D6BDA" w14:textId="77777777" w:rsidR="008C1A10" w:rsidRDefault="002605BD" w:rsidP="00435C0E">
      <w:pPr>
        <w:rPr>
          <w:rStyle w:val="SubtleEmphasis"/>
        </w:rPr>
      </w:pPr>
      <w:r w:rsidRPr="008C1A10">
        <w:rPr>
          <w:rStyle w:val="SubtleEmphasis"/>
        </w:rPr>
        <w:t>score</w:t>
      </w:r>
    </w:p>
    <w:p w14:paraId="0F767309" w14:textId="7F624210" w:rsidR="002605BD" w:rsidRPr="008C1A10" w:rsidRDefault="002605BD" w:rsidP="00435C0E">
      <w:pPr>
        <w:rPr>
          <w:rStyle w:val="SubtleEmphasis"/>
        </w:rPr>
      </w:pPr>
      <w:r w:rsidRPr="008C1A10">
        <w:rPr>
          <w:rStyle w:val="SubtleEmphasis"/>
        </w:rPr>
        <w:t>turn</w:t>
      </w:r>
    </w:p>
    <w:p w14:paraId="47DD3D16" w14:textId="36544392" w:rsidR="002605BD" w:rsidRPr="008C1A10" w:rsidRDefault="002605BD" w:rsidP="00435C0E">
      <w:pPr>
        <w:rPr>
          <w:rStyle w:val="SubtleEmphasis"/>
        </w:rPr>
      </w:pPr>
      <w:r w:rsidRPr="008C1A10">
        <w:rPr>
          <w:rStyle w:val="SubtleEmphasis"/>
        </w:rPr>
        <w:t>details</w:t>
      </w:r>
    </w:p>
    <w:p w14:paraId="59B0F5DB" w14:textId="60396930" w:rsidR="002605BD" w:rsidRPr="008C1A10" w:rsidRDefault="002605BD" w:rsidP="00435C0E">
      <w:pPr>
        <w:rPr>
          <w:rStyle w:val="SubtleEmphasis"/>
        </w:rPr>
      </w:pPr>
      <w:r w:rsidRPr="008C1A10">
        <w:rPr>
          <w:rStyle w:val="SubtleEmphasis"/>
        </w:rPr>
        <w:t>quit</w:t>
      </w:r>
    </w:p>
    <w:p w14:paraId="521B29C6" w14:textId="771E67EB" w:rsidR="002605BD" w:rsidRPr="008C1A10" w:rsidRDefault="002605BD" w:rsidP="00435C0E">
      <w:pPr>
        <w:rPr>
          <w:rStyle w:val="SubtleEmphasis"/>
        </w:rPr>
      </w:pPr>
      <w:r w:rsidRPr="008C1A10">
        <w:rPr>
          <w:rStyle w:val="SubtleEmphasis"/>
        </w:rPr>
        <w:t>help</w:t>
      </w:r>
    </w:p>
    <w:p w14:paraId="46B5FA5F" w14:textId="64859E27" w:rsidR="002605BD" w:rsidRDefault="002605BD" w:rsidP="00435C0E">
      <w:pPr>
        <w:rPr>
          <w:b/>
          <w:bCs/>
        </w:rPr>
      </w:pPr>
      <w:r>
        <w:rPr>
          <w:b/>
          <w:bCs/>
        </w:rPr>
        <w:t>Single-unit Commands</w:t>
      </w:r>
    </w:p>
    <w:p w14:paraId="75111AB4" w14:textId="69E720A1" w:rsidR="002605BD" w:rsidRPr="008C1A10" w:rsidRDefault="002605BD" w:rsidP="00435C0E">
      <w:pPr>
        <w:rPr>
          <w:rStyle w:val="SubtleEmphasis"/>
        </w:rPr>
      </w:pPr>
      <w:r w:rsidRPr="008C1A10">
        <w:rPr>
          <w:rStyle w:val="SubtleEmphasis"/>
        </w:rPr>
        <w:t xml:space="preserve">health </w:t>
      </w:r>
      <w:r w:rsidR="007B11DF" w:rsidRPr="008C1A10">
        <w:rPr>
          <w:rStyle w:val="SubtleEmphasis"/>
        </w:rPr>
        <w:t>[unit]</w:t>
      </w:r>
    </w:p>
    <w:p w14:paraId="62DBB78C" w14:textId="28A7A6D2" w:rsidR="007B11DF" w:rsidRPr="008C1A10" w:rsidRDefault="007B11DF" w:rsidP="00435C0E">
      <w:pPr>
        <w:rPr>
          <w:rStyle w:val="SubtleEmphasis"/>
        </w:rPr>
      </w:pPr>
      <w:r w:rsidRPr="008C1A10">
        <w:rPr>
          <w:rStyle w:val="SubtleEmphasis"/>
        </w:rPr>
        <w:t>kill [unit]</w:t>
      </w:r>
    </w:p>
    <w:p w14:paraId="42B79257" w14:textId="2F41C0C3" w:rsidR="007B11DF" w:rsidRPr="008C1A10" w:rsidRDefault="007B11DF" w:rsidP="00435C0E">
      <w:pPr>
        <w:rPr>
          <w:rStyle w:val="SubtleEmphasis"/>
        </w:rPr>
      </w:pPr>
      <w:r w:rsidRPr="008C1A10">
        <w:rPr>
          <w:rStyle w:val="SubtleEmphasis"/>
        </w:rPr>
        <w:t>convert [unit]</w:t>
      </w:r>
    </w:p>
    <w:p w14:paraId="053CD5DC" w14:textId="6D752688" w:rsidR="007B11DF" w:rsidRPr="008C1A10" w:rsidRDefault="007B11DF" w:rsidP="00435C0E">
      <w:pPr>
        <w:rPr>
          <w:rStyle w:val="SubtleEmphasis"/>
        </w:rPr>
      </w:pPr>
      <w:r w:rsidRPr="008C1A10">
        <w:rPr>
          <w:rStyle w:val="SubtleEmphasis"/>
        </w:rPr>
        <w:t>disable [unit]</w:t>
      </w:r>
    </w:p>
    <w:p w14:paraId="42540F51" w14:textId="17BE4DA1" w:rsidR="00977CFB" w:rsidRPr="008C1A10" w:rsidRDefault="00977CFB" w:rsidP="00435C0E">
      <w:pPr>
        <w:rPr>
          <w:rStyle w:val="SubtleEmphasis"/>
        </w:rPr>
      </w:pPr>
      <w:r w:rsidRPr="008C1A10">
        <w:rPr>
          <w:rStyle w:val="SubtleEmphasis"/>
        </w:rPr>
        <w:t>info [unit]</w:t>
      </w:r>
    </w:p>
    <w:p w14:paraId="7AB4DCB2" w14:textId="75828CAC" w:rsidR="00977CFB" w:rsidRPr="008C1A10" w:rsidRDefault="00977CFB" w:rsidP="00435C0E">
      <w:pPr>
        <w:rPr>
          <w:rStyle w:val="SubtleEmphasis"/>
        </w:rPr>
      </w:pPr>
      <w:r w:rsidRPr="008C1A10">
        <w:rPr>
          <w:rStyle w:val="SubtleEmphasis"/>
        </w:rPr>
        <w:t>use [unit]</w:t>
      </w:r>
    </w:p>
    <w:p w14:paraId="2C5BA755" w14:textId="1E3B9C14" w:rsidR="00977CFB" w:rsidRPr="008C1A10" w:rsidRDefault="00977CFB" w:rsidP="00435C0E">
      <w:pPr>
        <w:rPr>
          <w:rStyle w:val="SubtleEmphasis"/>
        </w:rPr>
      </w:pPr>
      <w:r w:rsidRPr="008C1A10">
        <w:rPr>
          <w:rStyle w:val="SubtleEmphasis"/>
        </w:rPr>
        <w:t>man [command]</w:t>
      </w:r>
    </w:p>
    <w:p w14:paraId="6FDF7F1C" w14:textId="167E01AD" w:rsidR="00977CFB" w:rsidRPr="008C1A10" w:rsidRDefault="00977CFB" w:rsidP="00435C0E">
      <w:pPr>
        <w:rPr>
          <w:rStyle w:val="SubtleEmphasis"/>
        </w:rPr>
      </w:pPr>
      <w:r w:rsidRPr="008C1A10">
        <w:rPr>
          <w:rStyle w:val="SubtleEmphasis"/>
        </w:rPr>
        <w:t>hide [unit]</w:t>
      </w:r>
    </w:p>
    <w:p w14:paraId="7B130C75" w14:textId="1B2BF9A2" w:rsidR="00977CFB" w:rsidRPr="008C1A10" w:rsidRDefault="00977CFB" w:rsidP="00435C0E">
      <w:pPr>
        <w:rPr>
          <w:rStyle w:val="SubtleEmphasis"/>
        </w:rPr>
      </w:pPr>
      <w:r w:rsidRPr="008C1A10">
        <w:rPr>
          <w:rStyle w:val="SubtleEmphasis"/>
        </w:rPr>
        <w:t>reveal [unit]</w:t>
      </w:r>
    </w:p>
    <w:p w14:paraId="01146E6F" w14:textId="03032D84" w:rsidR="00977CFB" w:rsidRPr="008C1A10" w:rsidRDefault="00977CFB" w:rsidP="00435C0E">
      <w:pPr>
        <w:rPr>
          <w:rStyle w:val="SubtleEmphasis"/>
        </w:rPr>
      </w:pPr>
      <w:r w:rsidRPr="008C1A10">
        <w:rPr>
          <w:rStyle w:val="SubtleEmphasis"/>
        </w:rPr>
        <w:lastRenderedPageBreak/>
        <w:t>heading [unit]</w:t>
      </w:r>
    </w:p>
    <w:p w14:paraId="2BF5C332" w14:textId="2048C339" w:rsidR="00977CFB" w:rsidRPr="008C1A10" w:rsidRDefault="00977CFB" w:rsidP="00435C0E">
      <w:pPr>
        <w:rPr>
          <w:rStyle w:val="SubtleEmphasis"/>
        </w:rPr>
      </w:pPr>
      <w:r w:rsidRPr="008C1A10">
        <w:rPr>
          <w:rStyle w:val="SubtleEmphasis"/>
        </w:rPr>
        <w:t>takeoff [unit]</w:t>
      </w:r>
    </w:p>
    <w:p w14:paraId="22762538" w14:textId="44A1822E" w:rsidR="00977CFB" w:rsidRPr="008C1A10" w:rsidRDefault="00977CFB" w:rsidP="00435C0E">
      <w:pPr>
        <w:rPr>
          <w:rStyle w:val="SubtleEmphasis"/>
        </w:rPr>
      </w:pPr>
      <w:r w:rsidRPr="008C1A10">
        <w:rPr>
          <w:rStyle w:val="SubtleEmphasis"/>
        </w:rPr>
        <w:t>land [unit]</w:t>
      </w:r>
    </w:p>
    <w:p w14:paraId="5BB2480E" w14:textId="6183300E" w:rsidR="008C1A10" w:rsidRPr="008C1A10" w:rsidRDefault="008C1A10" w:rsidP="00435C0E">
      <w:pPr>
        <w:rPr>
          <w:rStyle w:val="SubtleEmphasis"/>
        </w:rPr>
      </w:pPr>
      <w:r w:rsidRPr="008C1A10">
        <w:rPr>
          <w:rStyle w:val="SubtleEmphasis"/>
        </w:rPr>
        <w:t>survey [unit]</w:t>
      </w:r>
    </w:p>
    <w:p w14:paraId="6C5F812F" w14:textId="73AE169E" w:rsidR="007B11DF" w:rsidRDefault="007B11DF" w:rsidP="00435C0E">
      <w:pPr>
        <w:rPr>
          <w:b/>
          <w:bCs/>
        </w:rPr>
      </w:pPr>
      <w:r>
        <w:rPr>
          <w:b/>
          <w:bCs/>
        </w:rPr>
        <w:t>Single-source Commands</w:t>
      </w:r>
    </w:p>
    <w:p w14:paraId="78A6A59A" w14:textId="48BD4FFD" w:rsidR="00977CFB" w:rsidRPr="008C1A10" w:rsidRDefault="00977CFB" w:rsidP="00435C0E">
      <w:pPr>
        <w:rPr>
          <w:rStyle w:val="SubtleEmphasis"/>
        </w:rPr>
      </w:pPr>
      <w:r w:rsidRPr="008C1A10">
        <w:rPr>
          <w:rStyle w:val="SubtleEmphasis"/>
        </w:rPr>
        <w:t>split [unit] &gt; [unit 1] [unit 2] …</w:t>
      </w:r>
    </w:p>
    <w:p w14:paraId="21B2848A" w14:textId="00D7634E" w:rsidR="008C1A10" w:rsidRDefault="008C1A10" w:rsidP="00435C0E">
      <w:pPr>
        <w:rPr>
          <w:rStyle w:val="SubtleEmphasis"/>
        </w:rPr>
      </w:pPr>
      <w:r w:rsidRPr="008C1A10">
        <w:rPr>
          <w:rStyle w:val="SubtleEmphasis"/>
        </w:rPr>
        <w:t>bomb [unit] &gt; [target 1] [target 2] …</w:t>
      </w:r>
    </w:p>
    <w:p w14:paraId="62094F1F" w14:textId="4DEF92C6" w:rsidR="008C1A10" w:rsidRPr="008C1A10" w:rsidRDefault="008C1A10" w:rsidP="00435C0E">
      <w:pPr>
        <w:rPr>
          <w:rStyle w:val="SubtleEmphasis"/>
        </w:rPr>
      </w:pPr>
      <w:r>
        <w:rPr>
          <w:rStyle w:val="SubtleEmphasis"/>
        </w:rPr>
        <w:t>pulse [unit] &gt; [target 1] [target 2] …</w:t>
      </w:r>
    </w:p>
    <w:p w14:paraId="396C471B" w14:textId="2EC9B761" w:rsidR="002605BD" w:rsidRDefault="002605BD" w:rsidP="00435C0E">
      <w:pPr>
        <w:rPr>
          <w:b/>
          <w:bCs/>
        </w:rPr>
      </w:pPr>
      <w:r>
        <w:rPr>
          <w:b/>
          <w:bCs/>
        </w:rPr>
        <w:t>Single-target Commands</w:t>
      </w:r>
    </w:p>
    <w:p w14:paraId="0B8CD876" w14:textId="435376FF" w:rsidR="007B11DF" w:rsidRPr="008C1A10" w:rsidRDefault="007B11DF" w:rsidP="00435C0E">
      <w:pPr>
        <w:rPr>
          <w:rStyle w:val="SubtleEmphasis"/>
        </w:rPr>
      </w:pPr>
      <w:r w:rsidRPr="008C1A10">
        <w:rPr>
          <w:rStyle w:val="SubtleEmphasis"/>
        </w:rPr>
        <w:t>merge [unit 1] [unit 2] … &gt; [final unit]</w:t>
      </w:r>
    </w:p>
    <w:p w14:paraId="7408EF72" w14:textId="3C122E03" w:rsidR="00977CFB" w:rsidRPr="008C1A10" w:rsidRDefault="00977CFB" w:rsidP="00435C0E">
      <w:pPr>
        <w:rPr>
          <w:rStyle w:val="SubtleEmphasis"/>
        </w:rPr>
      </w:pPr>
      <w:r w:rsidRPr="008C1A10">
        <w:rPr>
          <w:rStyle w:val="SubtleEmphasis"/>
        </w:rPr>
        <w:t>torpedo [unit] &gt; [target]</w:t>
      </w:r>
    </w:p>
    <w:p w14:paraId="207BF0A6" w14:textId="728007BA" w:rsidR="00977CFB" w:rsidRPr="008C1A10" w:rsidRDefault="00977CFB" w:rsidP="00435C0E">
      <w:pPr>
        <w:rPr>
          <w:rStyle w:val="SubtleEmphasis"/>
        </w:rPr>
      </w:pPr>
      <w:r w:rsidRPr="008C1A10">
        <w:rPr>
          <w:rStyle w:val="SubtleEmphasis"/>
        </w:rPr>
        <w:t>sortie [unit] &gt; [target]</w:t>
      </w:r>
    </w:p>
    <w:p w14:paraId="34B553FF" w14:textId="38F13009" w:rsidR="00977CFB" w:rsidRPr="008C1A10" w:rsidRDefault="00977CFB" w:rsidP="00435C0E">
      <w:pPr>
        <w:rPr>
          <w:rStyle w:val="SubtleEmphasis"/>
        </w:rPr>
      </w:pPr>
      <w:r w:rsidRPr="008C1A10">
        <w:rPr>
          <w:rStyle w:val="SubtleEmphasis"/>
        </w:rPr>
        <w:t>depthcharge [unit] &gt; [target]</w:t>
      </w:r>
    </w:p>
    <w:p w14:paraId="17CC946D" w14:textId="73553BA5" w:rsidR="00977CFB" w:rsidRPr="008C1A10" w:rsidRDefault="00977CFB" w:rsidP="00435C0E">
      <w:pPr>
        <w:rPr>
          <w:rStyle w:val="SubtleEmphasis"/>
        </w:rPr>
      </w:pPr>
      <w:r w:rsidRPr="008C1A10">
        <w:rPr>
          <w:rStyle w:val="SubtleEmphasis"/>
        </w:rPr>
        <w:t>board [unit] &gt; [target]</w:t>
      </w:r>
    </w:p>
    <w:p w14:paraId="27DE2CD1" w14:textId="7CC9D082" w:rsidR="00977CFB" w:rsidRPr="008C1A10" w:rsidRDefault="00977CFB" w:rsidP="00435C0E">
      <w:pPr>
        <w:rPr>
          <w:rStyle w:val="SubtleEmphasis"/>
        </w:rPr>
      </w:pPr>
      <w:r w:rsidRPr="008C1A10">
        <w:rPr>
          <w:rStyle w:val="SubtleEmphasis"/>
        </w:rPr>
        <w:t>missile [unit] &gt; [target]</w:t>
      </w:r>
    </w:p>
    <w:p w14:paraId="1476B851" w14:textId="7ADE92D6" w:rsidR="008C1A10" w:rsidRDefault="008C1A10" w:rsidP="00435C0E">
      <w:pPr>
        <w:rPr>
          <w:rStyle w:val="SubtleEmphasis"/>
        </w:rPr>
      </w:pPr>
      <w:r w:rsidRPr="008C1A10">
        <w:rPr>
          <w:rStyle w:val="SubtleEmphasis"/>
        </w:rPr>
        <w:t>kamikaze [unit] &gt; [target]</w:t>
      </w:r>
    </w:p>
    <w:p w14:paraId="47B424F0" w14:textId="37052108" w:rsidR="008C1A10" w:rsidRPr="008C1A10" w:rsidRDefault="008C1A10" w:rsidP="00435C0E">
      <w:pPr>
        <w:rPr>
          <w:rStyle w:val="SubtleEmphasis"/>
        </w:rPr>
      </w:pPr>
      <w:r>
        <w:rPr>
          <w:rStyle w:val="SubtleEmphasis"/>
        </w:rPr>
        <w:t>airlift [plane] &gt; [unit]</w:t>
      </w:r>
    </w:p>
    <w:p w14:paraId="1A362684" w14:textId="2E98294B" w:rsidR="002605BD" w:rsidRDefault="002605BD" w:rsidP="00435C0E">
      <w:pPr>
        <w:rPr>
          <w:b/>
          <w:bCs/>
        </w:rPr>
      </w:pPr>
      <w:r>
        <w:rPr>
          <w:b/>
          <w:bCs/>
        </w:rPr>
        <w:t>Variable-length Commands</w:t>
      </w:r>
    </w:p>
    <w:p w14:paraId="1E74E289" w14:textId="71857E63" w:rsidR="00977CFB" w:rsidRPr="008C1A10" w:rsidRDefault="00977CFB" w:rsidP="00435C0E">
      <w:pPr>
        <w:rPr>
          <w:rStyle w:val="SubtleEmphasis"/>
        </w:rPr>
      </w:pPr>
      <w:r w:rsidRPr="008C1A10">
        <w:rPr>
          <w:rStyle w:val="SubtleEmphasis"/>
        </w:rPr>
        <w:t>attack [unit 1] [unit 2] … &gt; [target 1] [target 2] …</w:t>
      </w:r>
    </w:p>
    <w:p w14:paraId="294E925A" w14:textId="17E9336B" w:rsidR="00977CFB" w:rsidRPr="008C1A10" w:rsidRDefault="00977CFB" w:rsidP="00435C0E">
      <w:pPr>
        <w:rPr>
          <w:rStyle w:val="SubtleEmphasis"/>
        </w:rPr>
      </w:pPr>
      <w:r w:rsidRPr="008C1A10">
        <w:rPr>
          <w:rStyle w:val="SubtleEmphasis"/>
        </w:rPr>
        <w:t xml:space="preserve">fire [unit 1] [unit </w:t>
      </w:r>
      <w:r w:rsidR="008C1A10" w:rsidRPr="008C1A10">
        <w:rPr>
          <w:rStyle w:val="SubtleEmphasis"/>
        </w:rPr>
        <w:t>2</w:t>
      </w:r>
      <w:r w:rsidRPr="008C1A10">
        <w:rPr>
          <w:rStyle w:val="SubtleEmphasis"/>
        </w:rPr>
        <w:t>] … &gt; [target 1] [target 2] …</w:t>
      </w:r>
    </w:p>
    <w:p w14:paraId="0BA94848" w14:textId="7846A1E2" w:rsidR="008C1A10" w:rsidRPr="008C1A10" w:rsidRDefault="008C1A10" w:rsidP="00435C0E">
      <w:pPr>
        <w:rPr>
          <w:rStyle w:val="SubtleEmphasis"/>
        </w:rPr>
      </w:pPr>
      <w:r w:rsidRPr="008C1A10">
        <w:rPr>
          <w:rStyle w:val="SubtleEmphasis"/>
        </w:rPr>
        <w:t>dogfight [unit 1] [unit 2] … [target 1] [target 2] …</w:t>
      </w:r>
    </w:p>
    <w:sectPr w:rsidR="008C1A10" w:rsidRPr="008C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265D8"/>
    <w:rsid w:val="00031EA4"/>
    <w:rsid w:val="00034A2F"/>
    <w:rsid w:val="00073E3A"/>
    <w:rsid w:val="00084C83"/>
    <w:rsid w:val="000A3269"/>
    <w:rsid w:val="000F03F3"/>
    <w:rsid w:val="00103374"/>
    <w:rsid w:val="001057BB"/>
    <w:rsid w:val="001255FE"/>
    <w:rsid w:val="001471B4"/>
    <w:rsid w:val="0016341E"/>
    <w:rsid w:val="0018114E"/>
    <w:rsid w:val="00190A13"/>
    <w:rsid w:val="001D564B"/>
    <w:rsid w:val="001E283C"/>
    <w:rsid w:val="00204228"/>
    <w:rsid w:val="00220B23"/>
    <w:rsid w:val="002533DA"/>
    <w:rsid w:val="002605BD"/>
    <w:rsid w:val="002A488D"/>
    <w:rsid w:val="002C55C5"/>
    <w:rsid w:val="002D23B7"/>
    <w:rsid w:val="002D6FD9"/>
    <w:rsid w:val="002E3D74"/>
    <w:rsid w:val="002F1AAD"/>
    <w:rsid w:val="00311348"/>
    <w:rsid w:val="003267B7"/>
    <w:rsid w:val="003300BD"/>
    <w:rsid w:val="00393E38"/>
    <w:rsid w:val="003E13BE"/>
    <w:rsid w:val="003E4189"/>
    <w:rsid w:val="003F0F41"/>
    <w:rsid w:val="003F26CB"/>
    <w:rsid w:val="003F6FE6"/>
    <w:rsid w:val="00405F12"/>
    <w:rsid w:val="00435C0E"/>
    <w:rsid w:val="00456113"/>
    <w:rsid w:val="0049293D"/>
    <w:rsid w:val="00507E22"/>
    <w:rsid w:val="005213FC"/>
    <w:rsid w:val="00545BA1"/>
    <w:rsid w:val="00551950"/>
    <w:rsid w:val="005D13E2"/>
    <w:rsid w:val="005D461E"/>
    <w:rsid w:val="005F08EB"/>
    <w:rsid w:val="0067637B"/>
    <w:rsid w:val="006843E4"/>
    <w:rsid w:val="006A29F5"/>
    <w:rsid w:val="006A4592"/>
    <w:rsid w:val="00704202"/>
    <w:rsid w:val="00705ED5"/>
    <w:rsid w:val="007329D2"/>
    <w:rsid w:val="007443F6"/>
    <w:rsid w:val="007B11DF"/>
    <w:rsid w:val="007B2FAD"/>
    <w:rsid w:val="007D5607"/>
    <w:rsid w:val="007E5C8B"/>
    <w:rsid w:val="007F7431"/>
    <w:rsid w:val="008058B7"/>
    <w:rsid w:val="008413CE"/>
    <w:rsid w:val="008553B8"/>
    <w:rsid w:val="008C1A10"/>
    <w:rsid w:val="00937209"/>
    <w:rsid w:val="00944AFF"/>
    <w:rsid w:val="00977CFB"/>
    <w:rsid w:val="009A3315"/>
    <w:rsid w:val="009A6582"/>
    <w:rsid w:val="00A06EA6"/>
    <w:rsid w:val="00A251D7"/>
    <w:rsid w:val="00A5618C"/>
    <w:rsid w:val="00A905D7"/>
    <w:rsid w:val="00AB0152"/>
    <w:rsid w:val="00B12A23"/>
    <w:rsid w:val="00B2555D"/>
    <w:rsid w:val="00B43157"/>
    <w:rsid w:val="00B649CA"/>
    <w:rsid w:val="00B86C80"/>
    <w:rsid w:val="00B96A43"/>
    <w:rsid w:val="00BA5EC7"/>
    <w:rsid w:val="00BC3AC9"/>
    <w:rsid w:val="00C352EC"/>
    <w:rsid w:val="00CE2F27"/>
    <w:rsid w:val="00CE3ABE"/>
    <w:rsid w:val="00CF023E"/>
    <w:rsid w:val="00CF0BD9"/>
    <w:rsid w:val="00D2089E"/>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10</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75</cp:revision>
  <dcterms:created xsi:type="dcterms:W3CDTF">2021-06-11T03:49:00Z</dcterms:created>
  <dcterms:modified xsi:type="dcterms:W3CDTF">2021-06-29T19:17:00Z</dcterms:modified>
</cp:coreProperties>
</file>