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0e2w02ztus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📊 Comprehensive Comparison Table of Chart Types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h9fwq5hrm3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Covers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Bar Chart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Line Chart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Scatter Plot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Histogram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Pie Chart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Box Plot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Area Chart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Heatmap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Treemap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Bubble Chart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Stacked Bar / Stacked Area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Violin Plot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Pair Plot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Radar Chart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Donut Chart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Waterfall Chart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Funnel Plot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Word Cloud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Choropleth Map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Candlestick Chart</w:t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01alrf3s0tn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📘 Master Comparison Table</w:t>
      </w:r>
    </w:p>
    <w:p w:rsidR="00000000" w:rsidDel="00000000" w:rsidP="00000000" w:rsidRDefault="00000000" w:rsidRPr="00000000" w14:paraId="0000001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Because of the wide coverage, the table is grouped by </w:t>
      </w:r>
      <w:r w:rsidDel="00000000" w:rsidR="00000000" w:rsidRPr="00000000">
        <w:rPr>
          <w:i w:val="1"/>
          <w:iCs w:val="1"/>
          <w:rtl w:val="0"/>
        </w:rPr>
        <w:t xml:space="preserve">plot category</w:t>
      </w:r>
      <w:r w:rsidDel="00000000" w:rsidR="00000000" w:rsidRPr="00000000">
        <w:rPr>
          <w:rtl w:val="0"/>
        </w:rPr>
        <w:t xml:space="preserve"> for readability.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errk1oyourz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Distribution Charts Comparison</w:t>
      </w:r>
    </w:p>
    <w:tbl>
      <w:tblPr>
        <w:tblStyle w:val="Table1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10"/>
        <w:gridCol w:w="1215"/>
        <w:gridCol w:w="1170"/>
        <w:gridCol w:w="1530"/>
        <w:gridCol w:w="1395"/>
        <w:gridCol w:w="1380"/>
        <w:gridCol w:w="1545"/>
        <w:tblGridChange w:id="0">
          <w:tblGrid>
            <w:gridCol w:w="1110"/>
            <w:gridCol w:w="1215"/>
            <w:gridCol w:w="1170"/>
            <w:gridCol w:w="1530"/>
            <w:gridCol w:w="1395"/>
            <w:gridCol w:w="1380"/>
            <w:gridCol w:w="15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Chart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When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How to Analyse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Drawbacks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Ideal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Python Code (Matplotlib)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1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Histogram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 distribution of continuous data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Understand range, skew, spread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Look at shape (normal/skewed), bins, outliers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Bin size selection changes interpretation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Continuous numeric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plt.hist(data)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Density Plot (KDE)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Smooth distribution curve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When histogram is too rough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Look for peaks, modes, smooth trends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 hide multi-modality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Continuous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sns.kdeplot(data)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(or implement manually in matplotlib)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Box Plot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 outliers, median, quartiles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multiple groups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Focus on IQR, median, whiskers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Hides distribution shape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Numerical w/ categories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plt.boxplot(data)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Violin Plot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Combines box + KDE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Understand distribution shape within categories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Look at thickness = density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for non-technical audience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Numerical + Category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sns.violinplot(...)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Scatter Plot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Relationship between 2 variables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Correlation, clusters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Identify pattern, slope, outliers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with large data (overplotting)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Numerical pairs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plt.scatter(x,y)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Bubble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Scatter with 3rd variable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Multi-dimensional analysis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 bubble size + position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 become cluttered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Numerical x3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plt.scatter(x,y,s=size)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7eg5zjhldz5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Trend &amp; Time-Series Charts Comparison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11.8525703200776"/>
        <w:gridCol w:w="1325.470417070805"/>
        <w:gridCol w:w="889.6993210475266"/>
        <w:gridCol w:w="1012.2599418040737"/>
        <w:gridCol w:w="1270.999030067895"/>
        <w:gridCol w:w="1093.9670223084383"/>
        <w:gridCol w:w="2455.751697381183"/>
        <w:tblGridChange w:id="0">
          <w:tblGrid>
            <w:gridCol w:w="1311.8525703200776"/>
            <w:gridCol w:w="1325.470417070805"/>
            <w:gridCol w:w="889.6993210475266"/>
            <w:gridCol w:w="1012.2599418040737"/>
            <w:gridCol w:w="1270.999030067895"/>
            <w:gridCol w:w="1093.9670223084383"/>
            <w:gridCol w:w="2455.751697381183"/>
          </w:tblGrid>
        </w:tblGridChange>
      </w:tblGrid>
      <w:tr>
        <w:trPr>
          <w:cantSplit w:val="0"/>
          <w:trHeight w:val="962.7758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When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Analysis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Drawbacks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Ideal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Python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Line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 trend over 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Time-series, change, growth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Slope, peaks, cycles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good for categories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Time-indexed data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plt.plot(x,y)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Area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Cumulative magnitude over 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Trend + volume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filled areas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Overlaps hide details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Time-based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plt.fill_between(x,y)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Stacked Area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Contribution over time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Part-to-whole trend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Relative change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to compare middle layers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Time-based categories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plt.stackplot(...)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Candlestick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Financial OHLC data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Stocks, crypto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High/low range &amp; patterns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Only for finance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 + OHLC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mplfinance.plot(...)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vdh6fkwgp8y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Composition Charts Comparison</w:t>
      </w:r>
    </w:p>
    <w:tbl>
      <w:tblPr>
        <w:tblStyle w:val="Table3"/>
        <w:tblW w:w="9359.99999999999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66.0491493383743"/>
        <w:gridCol w:w="1238.5633270321362"/>
        <w:gridCol w:w="1238.5633270321362"/>
        <w:gridCol w:w="1265.1039697542533"/>
        <w:gridCol w:w="1225.2930056710775"/>
        <w:gridCol w:w="1251.8336483931946"/>
        <w:gridCol w:w="2074.593572778828"/>
        <w:tblGridChange w:id="0">
          <w:tblGrid>
            <w:gridCol w:w="1066.0491493383743"/>
            <w:gridCol w:w="1238.5633270321362"/>
            <w:gridCol w:w="1238.5633270321362"/>
            <w:gridCol w:w="1265.1039697542533"/>
            <w:gridCol w:w="1225.2930056710775"/>
            <w:gridCol w:w="1251.8336483931946"/>
            <w:gridCol w:w="2074.593572778828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When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How to Analyse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Drawbacks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Ideal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Pie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Parts of whole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Few categories (&lt;6)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 biggest slice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to compare slices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Categorical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plt.pie(values)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Donut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Stylish pie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Same as pie but modern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Better visual center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Same as pie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Categorical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plt.pie(..., wedgeprops)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Stacked Bar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parts across categories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Category contribution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bar height + segments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with many segments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Categorical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plt.bar(... bottom=...)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Treemap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Space-filling part-to-whole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Many categories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rectangle size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to read exact values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Hierarchical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squarify.plot(...)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Waterfall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Sequential contribution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Profit breakdown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Shows intermediate impacts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Needs ordering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Financial components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Manual rectangles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tnfv7ns9pcz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Relationship Charts Comparison</w:t>
      </w:r>
    </w:p>
    <w:tbl>
      <w:tblPr>
        <w:tblStyle w:val="Table4"/>
        <w:tblW w:w="9359.99999999999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19.2771084337348"/>
        <w:gridCol w:w="1266.5060240963855"/>
        <w:gridCol w:w="1201.4457831325303"/>
        <w:gridCol w:w="1123.3734939759036"/>
        <w:gridCol w:w="1617.831325301205"/>
        <w:gridCol w:w="1097.3493975903616"/>
        <w:gridCol w:w="2034.2168674698794"/>
        <w:tblGridChange w:id="0">
          <w:tblGrid>
            <w:gridCol w:w="1019.2771084337348"/>
            <w:gridCol w:w="1266.5060240963855"/>
            <w:gridCol w:w="1201.4457831325303"/>
            <w:gridCol w:w="1123.3734939759036"/>
            <w:gridCol w:w="1617.831325301205"/>
            <w:gridCol w:w="1097.3493975903616"/>
            <w:gridCol w:w="2034.2168674698794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When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Drawbacks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Ideal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Heatmap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 values in matrix form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Correlation, pivot tables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Look for dark/light clusters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Color-scale misinterpretation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Matrix, correlation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plt.imshow(matrix)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Pair Plot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All variable relationships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Exploratory analysis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 scatter + KDE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Slow on large data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Multi-feature numeric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sns.pairplot(df)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Radar / Spider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multi-dimensional profiles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Ratings, skill matrix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Shape differences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with many axes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Multi-variable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Manual polar plots</w:t>
            </w:r>
          </w:p>
        </w:tc>
      </w:tr>
    </w:tbl>
    <w:p w:rsidR="00000000" w:rsidDel="00000000" w:rsidP="00000000" w:rsidRDefault="00000000" w:rsidRPr="00000000" w14:paraId="000000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qkxow1b7nj0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Ranking &amp; Ordering Charts Comparison</w:t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5.575522098106"/>
        <w:gridCol w:w="1204.6624575036426"/>
        <w:gridCol w:w="1354.6770276833413"/>
        <w:gridCol w:w="1368.3147158814959"/>
        <w:gridCol w:w="1341.039339485187"/>
        <w:gridCol w:w="1231.9378338999516"/>
        <w:gridCol w:w="1613.7931034482758"/>
        <w:tblGridChange w:id="0">
          <w:tblGrid>
            <w:gridCol w:w="1245.575522098106"/>
            <w:gridCol w:w="1204.6624575036426"/>
            <w:gridCol w:w="1354.6770276833413"/>
            <w:gridCol w:w="1368.3147158814959"/>
            <w:gridCol w:w="1341.039339485187"/>
            <w:gridCol w:w="1231.9378338999516"/>
            <w:gridCol w:w="1613.7931034482758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When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How to Analyse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Drawbacks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Bar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categories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Ranking, category comparison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Height comparisons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Too many bars = clutter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Categorical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plt.bar(x,y)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Horizontal 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Same as bar, easier labels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Long category names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Compare lengths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Categorical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plt.barh(x,y)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Funnel 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Stages of process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Sales pipeline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Drop-off rate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std. matplotlib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Ordered stages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Manual polygons</w:t>
            </w:r>
          </w:p>
        </w:tc>
      </w:tr>
    </w:tbl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g4qgg91384t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Text &amp; Geographic Charts</w:t>
      </w:r>
    </w:p>
    <w:tbl>
      <w:tblPr>
        <w:tblStyle w:val="Table6"/>
        <w:tblW w:w="936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47.6923076923076"/>
        <w:gridCol w:w="1361.5384615384617"/>
        <w:gridCol w:w="1167.6923076923076"/>
        <w:gridCol w:w="1444.6153846153848"/>
        <w:gridCol w:w="1001.5384615384617"/>
        <w:gridCol w:w="3036.923076923077"/>
        <w:tblGridChange w:id="0">
          <w:tblGrid>
            <w:gridCol w:w="1347.6923076923076"/>
            <w:gridCol w:w="1361.5384615384617"/>
            <w:gridCol w:w="1167.6923076923076"/>
            <w:gridCol w:w="1444.6153846153848"/>
            <w:gridCol w:w="1001.5384615384617"/>
            <w:gridCol w:w="3036.923076923077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When to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Drawbacks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Ideal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Word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Frequency of words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NLP text summary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Hard to compare frequencies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WordCloud().generate(text)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Choropleth 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Geographic distribution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Country/state-level data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Requires shapefiles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Geo + numeric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8"/>
                <w:szCs w:val="18"/>
                <w:rtl w:val="0"/>
              </w:rPr>
              <w:t xml:space="preserve">geopandas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+ matplotlib</w:t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