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66862" w14:textId="77777777" w:rsidR="000D24AB" w:rsidRPr="00D121B6" w:rsidRDefault="00B66F14" w:rsidP="008F5214">
      <w:pPr>
        <w:spacing w:line="240" w:lineRule="auto"/>
        <w:ind w:firstLine="0"/>
        <w:jc w:val="center"/>
        <w:rPr>
          <w:rFonts w:ascii="Arial" w:hAnsi="Arial" w:cs="Arial"/>
          <w:b/>
          <w:bCs/>
          <w:sz w:val="48"/>
          <w:szCs w:val="48"/>
        </w:rPr>
      </w:pPr>
      <w:r w:rsidRPr="00D121B6">
        <w:rPr>
          <w:rFonts w:ascii="Arial" w:hAnsi="Arial" w:cs="Arial"/>
          <w:b/>
          <w:bCs/>
          <w:sz w:val="48"/>
          <w:szCs w:val="48"/>
        </w:rPr>
        <w:t>Gabe Thesing</w:t>
      </w:r>
    </w:p>
    <w:p w14:paraId="62432C55" w14:textId="77777777" w:rsidR="00E901F2" w:rsidRDefault="00E901F2" w:rsidP="008F5214">
      <w:pPr>
        <w:spacing w:line="240" w:lineRule="auto"/>
        <w:ind w:firstLine="0"/>
        <w:jc w:val="center"/>
        <w:rPr>
          <w:rFonts w:ascii="Arial" w:hAnsi="Arial" w:cs="Arial"/>
        </w:rPr>
      </w:pPr>
    </w:p>
    <w:p w14:paraId="1D7F478D" w14:textId="6C2F00EB" w:rsidR="008F5214" w:rsidRDefault="00B66F14" w:rsidP="008F5214">
      <w:pPr>
        <w:spacing w:line="240" w:lineRule="auto"/>
        <w:ind w:firstLine="0"/>
        <w:jc w:val="center"/>
        <w:rPr>
          <w:rFonts w:ascii="Arial" w:hAnsi="Arial" w:cs="Arial"/>
        </w:rPr>
      </w:pPr>
      <w:bookmarkStart w:id="0" w:name="_GoBack"/>
      <w:bookmarkEnd w:id="0"/>
      <w:r>
        <w:rPr>
          <w:rFonts w:ascii="Arial" w:hAnsi="Arial" w:cs="Arial"/>
        </w:rPr>
        <w:t>Austin, TX</w:t>
      </w:r>
      <w:r w:rsidR="008F5214">
        <w:rPr>
          <w:rFonts w:ascii="Arial" w:hAnsi="Arial" w:cs="Arial"/>
        </w:rPr>
        <w:t xml:space="preserve"> 78704</w:t>
      </w:r>
    </w:p>
    <w:p w14:paraId="36E8BECB" w14:textId="77777777" w:rsidR="00B66F14" w:rsidRDefault="00B66F14" w:rsidP="008F5214">
      <w:pPr>
        <w:spacing w:line="240" w:lineRule="auto"/>
        <w:ind w:firstLine="0"/>
        <w:jc w:val="center"/>
        <w:rPr>
          <w:rFonts w:ascii="Arial" w:hAnsi="Arial" w:cs="Arial"/>
        </w:rPr>
      </w:pPr>
      <w:r>
        <w:rPr>
          <w:rFonts w:ascii="Arial" w:hAnsi="Arial" w:cs="Arial"/>
        </w:rPr>
        <w:t>(843) 327-2945 | gthesing74@gmail.com</w:t>
      </w:r>
    </w:p>
    <w:p w14:paraId="19EC5208" w14:textId="77777777" w:rsidR="00EC787C" w:rsidRDefault="00B66F14" w:rsidP="00EC787C">
      <w:pPr>
        <w:spacing w:line="240" w:lineRule="auto"/>
        <w:ind w:firstLine="0"/>
        <w:jc w:val="center"/>
        <w:rPr>
          <w:rFonts w:ascii="Arial" w:hAnsi="Arial" w:cs="Arial"/>
        </w:rPr>
      </w:pPr>
      <w:r>
        <w:rPr>
          <w:rFonts w:ascii="Arial" w:hAnsi="Arial" w:cs="Arial"/>
        </w:rPr>
        <w:t xml:space="preserve">LinkedIn: </w:t>
      </w:r>
      <w:hyperlink r:id="rId6" w:history="1">
        <w:r w:rsidR="00EC787C" w:rsidRPr="00F7188A">
          <w:rPr>
            <w:rStyle w:val="Hyperlink"/>
            <w:rFonts w:ascii="Arial" w:hAnsi="Arial" w:cs="Arial"/>
          </w:rPr>
          <w:t>linkedin.com/in/</w:t>
        </w:r>
        <w:proofErr w:type="spellStart"/>
        <w:r w:rsidR="00EC787C" w:rsidRPr="00F7188A">
          <w:rPr>
            <w:rStyle w:val="Hyperlink"/>
            <w:rFonts w:ascii="Arial" w:hAnsi="Arial" w:cs="Arial"/>
          </w:rPr>
          <w:t>gabethesing</w:t>
        </w:r>
        <w:proofErr w:type="spellEnd"/>
      </w:hyperlink>
    </w:p>
    <w:p w14:paraId="1A13C00B" w14:textId="77777777" w:rsidR="00B66F14" w:rsidRDefault="00B66F14" w:rsidP="00EC787C">
      <w:pPr>
        <w:spacing w:line="240" w:lineRule="auto"/>
        <w:ind w:firstLine="0"/>
        <w:jc w:val="center"/>
        <w:rPr>
          <w:rFonts w:ascii="Arial" w:hAnsi="Arial" w:cs="Arial"/>
        </w:rPr>
      </w:pPr>
      <w:r>
        <w:rPr>
          <w:rFonts w:ascii="Arial" w:hAnsi="Arial" w:cs="Arial"/>
        </w:rPr>
        <w:t xml:space="preserve">Portfolio: </w:t>
      </w:r>
      <w:hyperlink r:id="rId7" w:history="1">
        <w:r w:rsidR="00EC787C" w:rsidRPr="00F7188A">
          <w:rPr>
            <w:rStyle w:val="Hyperlink"/>
            <w:rFonts w:ascii="Arial" w:hAnsi="Arial" w:cs="Arial"/>
          </w:rPr>
          <w:t>gthesing.github.io/portfolio</w:t>
        </w:r>
      </w:hyperlink>
      <w:r>
        <w:rPr>
          <w:rFonts w:ascii="Arial" w:hAnsi="Arial" w:cs="Arial"/>
        </w:rPr>
        <w:t xml:space="preserve"> | GitHub: </w:t>
      </w:r>
      <w:hyperlink r:id="rId8" w:history="1">
        <w:r w:rsidR="00EC787C" w:rsidRPr="00F7188A">
          <w:rPr>
            <w:rStyle w:val="Hyperlink"/>
            <w:rFonts w:ascii="Arial" w:hAnsi="Arial" w:cs="Arial"/>
          </w:rPr>
          <w:t>github.com/</w:t>
        </w:r>
        <w:proofErr w:type="spellStart"/>
        <w:r w:rsidR="00EC787C" w:rsidRPr="00F7188A">
          <w:rPr>
            <w:rStyle w:val="Hyperlink"/>
            <w:rFonts w:ascii="Arial" w:hAnsi="Arial" w:cs="Arial"/>
          </w:rPr>
          <w:t>gthesing</w:t>
        </w:r>
        <w:proofErr w:type="spellEnd"/>
      </w:hyperlink>
    </w:p>
    <w:p w14:paraId="02BB3640" w14:textId="77777777" w:rsidR="00B50628" w:rsidRDefault="00B50628" w:rsidP="00EC787C">
      <w:pPr>
        <w:spacing w:line="240" w:lineRule="auto"/>
        <w:ind w:firstLine="0"/>
        <w:jc w:val="center"/>
        <w:rPr>
          <w:rFonts w:ascii="Arial" w:hAnsi="Arial" w:cs="Arial"/>
        </w:rPr>
      </w:pPr>
    </w:p>
    <w:p w14:paraId="631CD6F7" w14:textId="77777777" w:rsidR="00B66F14" w:rsidRDefault="00B66F14" w:rsidP="00D121B6">
      <w:pPr>
        <w:spacing w:line="240" w:lineRule="auto"/>
        <w:ind w:firstLine="0"/>
        <w:rPr>
          <w:rFonts w:ascii="Arial" w:hAnsi="Arial" w:cs="Arial"/>
        </w:rPr>
      </w:pPr>
    </w:p>
    <w:p w14:paraId="646FB7E5" w14:textId="77777777" w:rsidR="009B6CA0" w:rsidRPr="008F5214" w:rsidRDefault="00B50628" w:rsidP="00B50628">
      <w:pPr>
        <w:spacing w:after="120" w:line="240" w:lineRule="auto"/>
        <w:ind w:firstLine="0"/>
        <w:jc w:val="center"/>
        <w:rPr>
          <w:rFonts w:ascii="Arial" w:hAnsi="Arial" w:cs="Arial"/>
          <w:b/>
          <w:bCs/>
          <w:sz w:val="28"/>
          <w:szCs w:val="28"/>
        </w:rPr>
      </w:pPr>
      <w:r>
        <w:rPr>
          <w:rFonts w:ascii="Arial" w:hAnsi="Arial" w:cs="Arial"/>
          <w:b/>
          <w:bCs/>
          <w:sz w:val="28"/>
          <w:szCs w:val="28"/>
        </w:rPr>
        <w:t>Summary</w:t>
      </w:r>
    </w:p>
    <w:p w14:paraId="2CEEA7D5" w14:textId="77777777" w:rsidR="009B6CA0" w:rsidRPr="00B50628" w:rsidRDefault="009B6CA0" w:rsidP="00D121B6">
      <w:pPr>
        <w:spacing w:line="240" w:lineRule="auto"/>
        <w:ind w:firstLine="0"/>
        <w:rPr>
          <w:rFonts w:ascii="Arial" w:hAnsi="Arial" w:cs="Arial"/>
          <w:sz w:val="21"/>
          <w:szCs w:val="21"/>
        </w:rPr>
      </w:pPr>
      <w:r w:rsidRPr="00B50628">
        <w:rPr>
          <w:rFonts w:ascii="Arial" w:hAnsi="Arial" w:cs="Arial"/>
          <w:sz w:val="21"/>
          <w:szCs w:val="21"/>
        </w:rPr>
        <w:t xml:space="preserve">Data Analyst with an educational background in physics. Effective at filtering through the noise in datasets and making actionable insights. Constantly looking for new strategies to streamline processes and make projects progress more efficiently. Recognized by employers for attention to detail and desire to learn and improve every day. </w:t>
      </w:r>
    </w:p>
    <w:p w14:paraId="5AA94F79" w14:textId="77777777" w:rsidR="00B50628" w:rsidRDefault="00B50628" w:rsidP="00D121B6">
      <w:pPr>
        <w:spacing w:line="240" w:lineRule="auto"/>
        <w:ind w:firstLine="0"/>
        <w:rPr>
          <w:rFonts w:ascii="Arial" w:hAnsi="Arial" w:cs="Arial"/>
        </w:rPr>
      </w:pPr>
    </w:p>
    <w:p w14:paraId="2C5ABE88" w14:textId="77777777" w:rsidR="009B6CA0" w:rsidRPr="008F5214" w:rsidRDefault="009B6CA0" w:rsidP="00B50628">
      <w:pPr>
        <w:spacing w:after="120" w:line="240" w:lineRule="auto"/>
        <w:ind w:firstLine="0"/>
        <w:jc w:val="center"/>
        <w:rPr>
          <w:rFonts w:ascii="Arial" w:hAnsi="Arial" w:cs="Arial"/>
          <w:b/>
          <w:bCs/>
          <w:sz w:val="28"/>
          <w:szCs w:val="28"/>
        </w:rPr>
      </w:pPr>
      <w:r w:rsidRPr="008F5214">
        <w:rPr>
          <w:rFonts w:ascii="Arial" w:hAnsi="Arial" w:cs="Arial"/>
          <w:b/>
          <w:bCs/>
          <w:sz w:val="28"/>
          <w:szCs w:val="28"/>
        </w:rPr>
        <w:t>Technical Skills</w:t>
      </w:r>
    </w:p>
    <w:p w14:paraId="304C3EA0" w14:textId="77777777" w:rsidR="009B6CA0" w:rsidRPr="00B50628" w:rsidRDefault="009B6CA0" w:rsidP="00EC787C">
      <w:pPr>
        <w:spacing w:before="60" w:line="240" w:lineRule="auto"/>
        <w:ind w:firstLine="0"/>
        <w:rPr>
          <w:rFonts w:ascii="Arial" w:hAnsi="Arial" w:cs="Arial"/>
          <w:sz w:val="21"/>
          <w:szCs w:val="21"/>
        </w:rPr>
      </w:pPr>
      <w:r w:rsidRPr="00B50628">
        <w:rPr>
          <w:rFonts w:ascii="Arial" w:hAnsi="Arial" w:cs="Arial"/>
          <w:b/>
          <w:bCs/>
          <w:sz w:val="21"/>
          <w:szCs w:val="21"/>
        </w:rPr>
        <w:t>Languages:</w:t>
      </w:r>
      <w:r w:rsidRPr="00B50628">
        <w:rPr>
          <w:rFonts w:ascii="Arial" w:hAnsi="Arial" w:cs="Arial"/>
          <w:sz w:val="21"/>
          <w:szCs w:val="21"/>
        </w:rPr>
        <w:t xml:space="preserve"> Python, SQL, JavaScript, HTML, CSS, R, VBA</w:t>
      </w:r>
    </w:p>
    <w:p w14:paraId="780B4415" w14:textId="77777777" w:rsidR="009B6CA0" w:rsidRPr="00B50628" w:rsidRDefault="009B6CA0" w:rsidP="00EC787C">
      <w:pPr>
        <w:spacing w:before="60" w:line="240" w:lineRule="auto"/>
        <w:ind w:firstLine="0"/>
        <w:rPr>
          <w:rFonts w:ascii="Arial" w:hAnsi="Arial" w:cs="Arial"/>
          <w:sz w:val="21"/>
          <w:szCs w:val="21"/>
        </w:rPr>
      </w:pPr>
      <w:r w:rsidRPr="00B50628">
        <w:rPr>
          <w:rFonts w:ascii="Arial" w:hAnsi="Arial" w:cs="Arial"/>
          <w:b/>
          <w:bCs/>
          <w:sz w:val="21"/>
          <w:szCs w:val="21"/>
        </w:rPr>
        <w:t>Applications:</w:t>
      </w:r>
      <w:r w:rsidRPr="00B50628">
        <w:rPr>
          <w:rFonts w:ascii="Arial" w:hAnsi="Arial" w:cs="Arial"/>
          <w:sz w:val="21"/>
          <w:szCs w:val="21"/>
        </w:rPr>
        <w:t xml:space="preserve"> Tableau, Git Bash MySQL, </w:t>
      </w:r>
      <w:proofErr w:type="spellStart"/>
      <w:r w:rsidRPr="00B50628">
        <w:rPr>
          <w:rFonts w:ascii="Arial" w:hAnsi="Arial" w:cs="Arial"/>
          <w:sz w:val="21"/>
          <w:szCs w:val="21"/>
        </w:rPr>
        <w:t>Matlab</w:t>
      </w:r>
      <w:proofErr w:type="spellEnd"/>
      <w:r w:rsidRPr="00B50628">
        <w:rPr>
          <w:rFonts w:ascii="Arial" w:hAnsi="Arial" w:cs="Arial"/>
          <w:sz w:val="21"/>
          <w:szCs w:val="21"/>
        </w:rPr>
        <w:t>, Excel, Microsoft Office, MongoDB</w:t>
      </w:r>
    </w:p>
    <w:p w14:paraId="633FD02A" w14:textId="77777777" w:rsidR="009B6CA0" w:rsidRPr="00B50628" w:rsidRDefault="009B6CA0" w:rsidP="00EC787C">
      <w:pPr>
        <w:spacing w:before="60" w:line="240" w:lineRule="auto"/>
        <w:ind w:firstLine="0"/>
        <w:rPr>
          <w:rFonts w:ascii="Arial" w:hAnsi="Arial" w:cs="Arial"/>
          <w:sz w:val="21"/>
          <w:szCs w:val="21"/>
        </w:rPr>
      </w:pPr>
      <w:r w:rsidRPr="00B50628">
        <w:rPr>
          <w:rFonts w:ascii="Arial" w:hAnsi="Arial" w:cs="Arial"/>
          <w:b/>
          <w:bCs/>
          <w:sz w:val="21"/>
          <w:szCs w:val="21"/>
        </w:rPr>
        <w:t>Libraries:</w:t>
      </w:r>
      <w:r w:rsidRPr="00B50628">
        <w:rPr>
          <w:rFonts w:ascii="Arial" w:hAnsi="Arial" w:cs="Arial"/>
          <w:sz w:val="21"/>
          <w:szCs w:val="21"/>
        </w:rPr>
        <w:t xml:space="preserve"> Pandas</w:t>
      </w:r>
      <w:r w:rsidR="00B50628">
        <w:rPr>
          <w:rFonts w:ascii="Arial" w:hAnsi="Arial" w:cs="Arial"/>
          <w:sz w:val="21"/>
          <w:szCs w:val="21"/>
        </w:rPr>
        <w:t>,</w:t>
      </w:r>
      <w:r w:rsidRPr="00B50628">
        <w:rPr>
          <w:rFonts w:ascii="Arial" w:hAnsi="Arial" w:cs="Arial"/>
          <w:sz w:val="21"/>
          <w:szCs w:val="21"/>
        </w:rPr>
        <w:t xml:space="preserve"> Matplotlib, NumPy, Flask, D3, </w:t>
      </w:r>
      <w:proofErr w:type="spellStart"/>
      <w:r w:rsidRPr="00B50628">
        <w:rPr>
          <w:rFonts w:ascii="Arial" w:hAnsi="Arial" w:cs="Arial"/>
          <w:sz w:val="21"/>
          <w:szCs w:val="21"/>
        </w:rPr>
        <w:t>Plotly</w:t>
      </w:r>
      <w:proofErr w:type="spellEnd"/>
      <w:r w:rsidRPr="00B50628">
        <w:rPr>
          <w:rFonts w:ascii="Arial" w:hAnsi="Arial" w:cs="Arial"/>
          <w:sz w:val="21"/>
          <w:szCs w:val="21"/>
        </w:rPr>
        <w:t xml:space="preserve">, </w:t>
      </w:r>
      <w:proofErr w:type="spellStart"/>
      <w:r w:rsidRPr="00B50628">
        <w:rPr>
          <w:rFonts w:ascii="Arial" w:hAnsi="Arial" w:cs="Arial"/>
          <w:sz w:val="21"/>
          <w:szCs w:val="21"/>
        </w:rPr>
        <w:t>SQLAlchemy</w:t>
      </w:r>
      <w:proofErr w:type="spellEnd"/>
      <w:r w:rsidRPr="00B50628">
        <w:rPr>
          <w:rFonts w:ascii="Arial" w:hAnsi="Arial" w:cs="Arial"/>
          <w:sz w:val="21"/>
          <w:szCs w:val="21"/>
        </w:rPr>
        <w:t xml:space="preserve">, Selenium, </w:t>
      </w:r>
      <w:proofErr w:type="spellStart"/>
      <w:r w:rsidRPr="00B50628">
        <w:rPr>
          <w:rFonts w:ascii="Arial" w:hAnsi="Arial" w:cs="Arial"/>
          <w:sz w:val="21"/>
          <w:szCs w:val="21"/>
        </w:rPr>
        <w:t>BeautifulSoup</w:t>
      </w:r>
      <w:proofErr w:type="spellEnd"/>
      <w:r w:rsidRPr="00B50628">
        <w:rPr>
          <w:rFonts w:ascii="Arial" w:hAnsi="Arial" w:cs="Arial"/>
          <w:sz w:val="21"/>
          <w:szCs w:val="21"/>
        </w:rPr>
        <w:t xml:space="preserve">, </w:t>
      </w:r>
      <w:proofErr w:type="spellStart"/>
      <w:r w:rsidRPr="00B50628">
        <w:rPr>
          <w:rFonts w:ascii="Arial" w:hAnsi="Arial" w:cs="Arial"/>
          <w:sz w:val="21"/>
          <w:szCs w:val="21"/>
        </w:rPr>
        <w:t>Keras</w:t>
      </w:r>
      <w:proofErr w:type="spellEnd"/>
      <w:r w:rsidRPr="00B50628">
        <w:rPr>
          <w:rFonts w:ascii="Arial" w:hAnsi="Arial" w:cs="Arial"/>
          <w:sz w:val="21"/>
          <w:szCs w:val="21"/>
        </w:rPr>
        <w:t xml:space="preserve">, </w:t>
      </w:r>
      <w:proofErr w:type="spellStart"/>
      <w:r w:rsidRPr="00B50628">
        <w:rPr>
          <w:rFonts w:ascii="Arial" w:hAnsi="Arial" w:cs="Arial"/>
          <w:sz w:val="21"/>
          <w:szCs w:val="21"/>
        </w:rPr>
        <w:t>Scikit</w:t>
      </w:r>
      <w:proofErr w:type="spellEnd"/>
      <w:r w:rsidRPr="00B50628">
        <w:rPr>
          <w:rFonts w:ascii="Arial" w:hAnsi="Arial" w:cs="Arial"/>
          <w:sz w:val="21"/>
          <w:szCs w:val="21"/>
        </w:rPr>
        <w:t>-Learn</w:t>
      </w:r>
    </w:p>
    <w:p w14:paraId="2221C2E3" w14:textId="77777777" w:rsidR="00B50628" w:rsidRDefault="00B50628" w:rsidP="00EC787C">
      <w:pPr>
        <w:spacing w:before="60" w:line="240" w:lineRule="auto"/>
        <w:ind w:firstLine="0"/>
        <w:rPr>
          <w:rFonts w:ascii="Arial" w:hAnsi="Arial" w:cs="Arial"/>
        </w:rPr>
      </w:pPr>
    </w:p>
    <w:p w14:paraId="043E39F6" w14:textId="77777777" w:rsidR="009B6CA0" w:rsidRPr="008F5214" w:rsidRDefault="009B6CA0" w:rsidP="00B50628">
      <w:pPr>
        <w:spacing w:after="120" w:line="240" w:lineRule="auto"/>
        <w:ind w:firstLine="0"/>
        <w:jc w:val="center"/>
        <w:rPr>
          <w:rFonts w:ascii="Arial" w:hAnsi="Arial" w:cs="Arial"/>
          <w:b/>
          <w:bCs/>
          <w:sz w:val="28"/>
          <w:szCs w:val="28"/>
        </w:rPr>
      </w:pPr>
      <w:r w:rsidRPr="008F5214">
        <w:rPr>
          <w:rFonts w:ascii="Arial" w:hAnsi="Arial" w:cs="Arial"/>
          <w:b/>
          <w:bCs/>
          <w:sz w:val="28"/>
          <w:szCs w:val="28"/>
        </w:rPr>
        <w:t>Projects</w:t>
      </w:r>
    </w:p>
    <w:p w14:paraId="62424E62" w14:textId="77777777" w:rsidR="009B6CA0" w:rsidRPr="00B50628" w:rsidRDefault="009B6CA0" w:rsidP="00B50628">
      <w:pPr>
        <w:spacing w:line="240" w:lineRule="auto"/>
        <w:ind w:firstLine="0"/>
        <w:rPr>
          <w:rFonts w:ascii="Arial" w:hAnsi="Arial" w:cs="Arial"/>
          <w:sz w:val="21"/>
          <w:szCs w:val="21"/>
        </w:rPr>
      </w:pPr>
      <w:r w:rsidRPr="00B50628">
        <w:rPr>
          <w:rFonts w:ascii="Arial" w:hAnsi="Arial" w:cs="Arial"/>
          <w:b/>
          <w:bCs/>
          <w:sz w:val="21"/>
          <w:szCs w:val="21"/>
        </w:rPr>
        <w:t xml:space="preserve">Wine Reviews ETL | Repository: </w:t>
      </w:r>
      <w:hyperlink r:id="rId9" w:history="1">
        <w:r w:rsidRPr="00B50628">
          <w:rPr>
            <w:rStyle w:val="Hyperlink"/>
            <w:rFonts w:ascii="Arial" w:hAnsi="Arial" w:cs="Arial"/>
            <w:sz w:val="21"/>
            <w:szCs w:val="21"/>
          </w:rPr>
          <w:t>github.com/</w:t>
        </w:r>
        <w:proofErr w:type="spellStart"/>
        <w:r w:rsidRPr="00B50628">
          <w:rPr>
            <w:rStyle w:val="Hyperlink"/>
            <w:rFonts w:ascii="Arial" w:hAnsi="Arial" w:cs="Arial"/>
            <w:sz w:val="21"/>
            <w:szCs w:val="21"/>
          </w:rPr>
          <w:t>gthesing</w:t>
        </w:r>
        <w:proofErr w:type="spellEnd"/>
        <w:r w:rsidRPr="00B50628">
          <w:rPr>
            <w:rStyle w:val="Hyperlink"/>
            <w:rFonts w:ascii="Arial" w:hAnsi="Arial" w:cs="Arial"/>
            <w:sz w:val="21"/>
            <w:szCs w:val="21"/>
          </w:rPr>
          <w:t>/wine-ETL</w:t>
        </w:r>
      </w:hyperlink>
    </w:p>
    <w:p w14:paraId="24C5F266" w14:textId="77777777" w:rsidR="008F5214" w:rsidRPr="00B50628" w:rsidRDefault="008F5214" w:rsidP="00B50628">
      <w:pPr>
        <w:pStyle w:val="ListParagraph"/>
        <w:numPr>
          <w:ilvl w:val="0"/>
          <w:numId w:val="5"/>
        </w:numPr>
        <w:spacing w:line="240" w:lineRule="auto"/>
        <w:rPr>
          <w:rFonts w:ascii="Arial" w:hAnsi="Arial" w:cs="Arial"/>
          <w:sz w:val="21"/>
          <w:szCs w:val="21"/>
        </w:rPr>
      </w:pPr>
      <w:r w:rsidRPr="00B50628">
        <w:rPr>
          <w:rFonts w:ascii="Arial" w:hAnsi="Arial" w:cs="Arial"/>
          <w:sz w:val="21"/>
          <w:szCs w:val="21"/>
        </w:rPr>
        <w:t>ETL group project using wine reviews from Kaggle dataset, which were filtered and combined with geographical data retrieved using Google API</w:t>
      </w:r>
    </w:p>
    <w:p w14:paraId="58F10301" w14:textId="77777777" w:rsidR="008F5214" w:rsidRPr="00B50628" w:rsidRDefault="008F5214" w:rsidP="00B50628">
      <w:pPr>
        <w:pStyle w:val="ListParagraph"/>
        <w:numPr>
          <w:ilvl w:val="0"/>
          <w:numId w:val="5"/>
        </w:numPr>
        <w:spacing w:line="240" w:lineRule="auto"/>
        <w:rPr>
          <w:rFonts w:ascii="Arial" w:hAnsi="Arial" w:cs="Arial"/>
          <w:sz w:val="21"/>
          <w:szCs w:val="21"/>
        </w:rPr>
      </w:pPr>
      <w:r w:rsidRPr="00B50628">
        <w:rPr>
          <w:rFonts w:ascii="Arial" w:hAnsi="Arial" w:cs="Arial"/>
          <w:sz w:val="21"/>
          <w:szCs w:val="21"/>
        </w:rPr>
        <w:t>Core responsibilities included exploration cleaning, and combining of data, SQL database schema design, and loading of data to database</w:t>
      </w:r>
    </w:p>
    <w:p w14:paraId="310D0FEF" w14:textId="77777777" w:rsidR="008F5214" w:rsidRPr="00B50628" w:rsidRDefault="008F5214" w:rsidP="00B50628">
      <w:pPr>
        <w:pStyle w:val="ListParagraph"/>
        <w:numPr>
          <w:ilvl w:val="0"/>
          <w:numId w:val="5"/>
        </w:numPr>
        <w:spacing w:line="240" w:lineRule="auto"/>
        <w:rPr>
          <w:rFonts w:ascii="Arial" w:hAnsi="Arial" w:cs="Arial"/>
          <w:sz w:val="21"/>
          <w:szCs w:val="21"/>
        </w:rPr>
      </w:pPr>
      <w:r w:rsidRPr="00B50628">
        <w:rPr>
          <w:rFonts w:ascii="Arial" w:hAnsi="Arial" w:cs="Arial"/>
          <w:i/>
          <w:iCs/>
          <w:sz w:val="21"/>
          <w:szCs w:val="21"/>
        </w:rPr>
        <w:t xml:space="preserve">Python, Pandas, API requests, MySQL, </w:t>
      </w:r>
      <w:proofErr w:type="spellStart"/>
      <w:r w:rsidRPr="00B50628">
        <w:rPr>
          <w:rFonts w:ascii="Arial" w:hAnsi="Arial" w:cs="Arial"/>
          <w:i/>
          <w:iCs/>
          <w:sz w:val="21"/>
          <w:szCs w:val="21"/>
        </w:rPr>
        <w:t>SQLAlchemy</w:t>
      </w:r>
      <w:proofErr w:type="spellEnd"/>
      <w:r w:rsidRPr="00B50628">
        <w:rPr>
          <w:rFonts w:ascii="Arial" w:hAnsi="Arial" w:cs="Arial"/>
          <w:i/>
          <w:iCs/>
          <w:sz w:val="21"/>
          <w:szCs w:val="21"/>
        </w:rPr>
        <w:t xml:space="preserve">, </w:t>
      </w:r>
      <w:proofErr w:type="spellStart"/>
      <w:r w:rsidRPr="00B50628">
        <w:rPr>
          <w:rFonts w:ascii="Arial" w:hAnsi="Arial" w:cs="Arial"/>
          <w:i/>
          <w:iCs/>
          <w:sz w:val="21"/>
          <w:szCs w:val="21"/>
        </w:rPr>
        <w:t>PyMySQL</w:t>
      </w:r>
      <w:proofErr w:type="spellEnd"/>
    </w:p>
    <w:p w14:paraId="5D29241B" w14:textId="77777777" w:rsidR="009B6CA0" w:rsidRPr="00B50628" w:rsidRDefault="009B6CA0" w:rsidP="00B50628">
      <w:pPr>
        <w:spacing w:before="120" w:line="240" w:lineRule="auto"/>
        <w:ind w:firstLine="0"/>
        <w:rPr>
          <w:rFonts w:ascii="Arial" w:hAnsi="Arial" w:cs="Arial"/>
          <w:sz w:val="21"/>
          <w:szCs w:val="21"/>
        </w:rPr>
      </w:pPr>
      <w:r w:rsidRPr="00B50628">
        <w:rPr>
          <w:rFonts w:ascii="Arial" w:hAnsi="Arial" w:cs="Arial"/>
          <w:b/>
          <w:bCs/>
          <w:sz w:val="21"/>
          <w:szCs w:val="21"/>
        </w:rPr>
        <w:t xml:space="preserve">Mars </w:t>
      </w:r>
      <w:proofErr w:type="spellStart"/>
      <w:r w:rsidRPr="00B50628">
        <w:rPr>
          <w:rFonts w:ascii="Arial" w:hAnsi="Arial" w:cs="Arial"/>
          <w:b/>
          <w:bCs/>
          <w:sz w:val="21"/>
          <w:szCs w:val="21"/>
        </w:rPr>
        <w:t>Webscrape</w:t>
      </w:r>
      <w:proofErr w:type="spellEnd"/>
      <w:r w:rsidRPr="00B50628">
        <w:rPr>
          <w:rFonts w:ascii="Arial" w:hAnsi="Arial" w:cs="Arial"/>
          <w:b/>
          <w:bCs/>
          <w:sz w:val="21"/>
          <w:szCs w:val="21"/>
        </w:rPr>
        <w:t xml:space="preserve"> | Repository: </w:t>
      </w:r>
      <w:hyperlink r:id="rId10" w:history="1">
        <w:r w:rsidRPr="00B50628">
          <w:rPr>
            <w:rStyle w:val="Hyperlink"/>
            <w:rFonts w:ascii="Arial" w:hAnsi="Arial" w:cs="Arial"/>
            <w:sz w:val="21"/>
            <w:szCs w:val="21"/>
          </w:rPr>
          <w:t>github.com/</w:t>
        </w:r>
        <w:proofErr w:type="spellStart"/>
        <w:r w:rsidRPr="00B50628">
          <w:rPr>
            <w:rStyle w:val="Hyperlink"/>
            <w:rFonts w:ascii="Arial" w:hAnsi="Arial" w:cs="Arial"/>
            <w:sz w:val="21"/>
            <w:szCs w:val="21"/>
          </w:rPr>
          <w:t>gthesing</w:t>
        </w:r>
        <w:proofErr w:type="spellEnd"/>
        <w:r w:rsidRPr="00B50628">
          <w:rPr>
            <w:rStyle w:val="Hyperlink"/>
            <w:rFonts w:ascii="Arial" w:hAnsi="Arial" w:cs="Arial"/>
            <w:sz w:val="21"/>
            <w:szCs w:val="21"/>
          </w:rPr>
          <w:t>/10-mars-mission-webscraping</w:t>
        </w:r>
      </w:hyperlink>
      <w:r w:rsidRPr="00B50628">
        <w:rPr>
          <w:rFonts w:ascii="Arial" w:hAnsi="Arial" w:cs="Arial"/>
          <w:sz w:val="21"/>
          <w:szCs w:val="21"/>
        </w:rPr>
        <w:t xml:space="preserve"> </w:t>
      </w:r>
    </w:p>
    <w:p w14:paraId="0E5B0950" w14:textId="77777777" w:rsidR="008F5214" w:rsidRPr="00B50628" w:rsidRDefault="008F5214" w:rsidP="00B50628">
      <w:pPr>
        <w:pStyle w:val="ListParagraph"/>
        <w:numPr>
          <w:ilvl w:val="0"/>
          <w:numId w:val="6"/>
        </w:numPr>
        <w:spacing w:line="240" w:lineRule="auto"/>
        <w:rPr>
          <w:rFonts w:ascii="Arial" w:hAnsi="Arial" w:cs="Arial"/>
          <w:sz w:val="21"/>
          <w:szCs w:val="21"/>
        </w:rPr>
      </w:pPr>
      <w:proofErr w:type="spellStart"/>
      <w:r w:rsidRPr="00B50628">
        <w:rPr>
          <w:rFonts w:ascii="Arial" w:hAnsi="Arial" w:cs="Arial"/>
          <w:sz w:val="21"/>
          <w:szCs w:val="21"/>
        </w:rPr>
        <w:t>Webscraping</w:t>
      </w:r>
      <w:proofErr w:type="spellEnd"/>
      <w:r w:rsidRPr="00B50628">
        <w:rPr>
          <w:rFonts w:ascii="Arial" w:hAnsi="Arial" w:cs="Arial"/>
          <w:sz w:val="21"/>
          <w:szCs w:val="21"/>
        </w:rPr>
        <w:t xml:space="preserve"> project that collects and displays on a locally hosted HTML page recent information and images related to Mars, taken from multiple websites</w:t>
      </w:r>
    </w:p>
    <w:p w14:paraId="5580EBF2" w14:textId="77777777" w:rsidR="008F5214" w:rsidRPr="00B50628" w:rsidRDefault="008F5214" w:rsidP="00B50628">
      <w:pPr>
        <w:pStyle w:val="ListParagraph"/>
        <w:numPr>
          <w:ilvl w:val="0"/>
          <w:numId w:val="6"/>
        </w:numPr>
        <w:spacing w:line="240" w:lineRule="auto"/>
        <w:rPr>
          <w:rFonts w:ascii="Arial" w:hAnsi="Arial" w:cs="Arial"/>
          <w:sz w:val="21"/>
          <w:szCs w:val="21"/>
        </w:rPr>
      </w:pPr>
      <w:r w:rsidRPr="00B50628">
        <w:rPr>
          <w:rFonts w:ascii="Arial" w:hAnsi="Arial" w:cs="Arial"/>
          <w:i/>
          <w:iCs/>
          <w:sz w:val="21"/>
          <w:szCs w:val="21"/>
        </w:rPr>
        <w:t xml:space="preserve">Python, </w:t>
      </w:r>
      <w:proofErr w:type="spellStart"/>
      <w:r w:rsidRPr="00B50628">
        <w:rPr>
          <w:rFonts w:ascii="Arial" w:hAnsi="Arial" w:cs="Arial"/>
          <w:i/>
          <w:iCs/>
          <w:sz w:val="21"/>
          <w:szCs w:val="21"/>
        </w:rPr>
        <w:t>BeautifulSoup</w:t>
      </w:r>
      <w:proofErr w:type="spellEnd"/>
      <w:r w:rsidRPr="00B50628">
        <w:rPr>
          <w:rFonts w:ascii="Arial" w:hAnsi="Arial" w:cs="Arial"/>
          <w:i/>
          <w:iCs/>
          <w:sz w:val="21"/>
          <w:szCs w:val="21"/>
        </w:rPr>
        <w:t>, Splinter, MongoDB, Flask</w:t>
      </w:r>
    </w:p>
    <w:p w14:paraId="4DE8915C" w14:textId="77777777" w:rsidR="009B6CA0" w:rsidRPr="00B50628" w:rsidRDefault="009B6CA0" w:rsidP="00B50628">
      <w:pPr>
        <w:spacing w:before="120" w:line="240" w:lineRule="auto"/>
        <w:ind w:firstLine="0"/>
        <w:rPr>
          <w:rFonts w:ascii="Arial" w:hAnsi="Arial" w:cs="Arial"/>
          <w:b/>
          <w:bCs/>
          <w:sz w:val="21"/>
          <w:szCs w:val="21"/>
        </w:rPr>
      </w:pPr>
      <w:r w:rsidRPr="00B50628">
        <w:rPr>
          <w:rFonts w:ascii="Arial" w:hAnsi="Arial" w:cs="Arial"/>
          <w:b/>
          <w:bCs/>
          <w:sz w:val="21"/>
          <w:szCs w:val="21"/>
        </w:rPr>
        <w:t xml:space="preserve">D3 Interactive Chart | Repository: </w:t>
      </w:r>
      <w:hyperlink r:id="rId11" w:history="1">
        <w:r w:rsidR="00EC787C" w:rsidRPr="00B50628">
          <w:rPr>
            <w:rStyle w:val="Hyperlink"/>
            <w:rFonts w:ascii="Arial" w:hAnsi="Arial" w:cs="Arial"/>
            <w:sz w:val="21"/>
            <w:szCs w:val="21"/>
          </w:rPr>
          <w:t>github.com/</w:t>
        </w:r>
        <w:proofErr w:type="spellStart"/>
        <w:r w:rsidR="00EC787C" w:rsidRPr="00B50628">
          <w:rPr>
            <w:rStyle w:val="Hyperlink"/>
            <w:rFonts w:ascii="Arial" w:hAnsi="Arial" w:cs="Arial"/>
            <w:sz w:val="21"/>
            <w:szCs w:val="21"/>
          </w:rPr>
          <w:t>gthesing</w:t>
        </w:r>
        <w:proofErr w:type="spellEnd"/>
        <w:r w:rsidR="00EC787C" w:rsidRPr="00B50628">
          <w:rPr>
            <w:rStyle w:val="Hyperlink"/>
            <w:rFonts w:ascii="Arial" w:hAnsi="Arial" w:cs="Arial"/>
            <w:sz w:val="21"/>
            <w:szCs w:val="21"/>
          </w:rPr>
          <w:t>/13-D3-interactive-plotting</w:t>
        </w:r>
      </w:hyperlink>
      <w:r w:rsidRPr="00B50628">
        <w:rPr>
          <w:rFonts w:ascii="Arial" w:hAnsi="Arial" w:cs="Arial"/>
          <w:sz w:val="21"/>
          <w:szCs w:val="21"/>
        </w:rPr>
        <w:t xml:space="preserve"> </w:t>
      </w:r>
      <w:r w:rsidRPr="00B50628">
        <w:rPr>
          <w:rFonts w:ascii="Arial" w:hAnsi="Arial" w:cs="Arial"/>
          <w:b/>
          <w:bCs/>
          <w:sz w:val="21"/>
          <w:szCs w:val="21"/>
        </w:rPr>
        <w:t>| Project:</w:t>
      </w:r>
      <w:r w:rsidR="00B50628" w:rsidRPr="00B50628">
        <w:rPr>
          <w:rFonts w:ascii="Arial" w:hAnsi="Arial" w:cs="Arial"/>
          <w:b/>
          <w:bCs/>
          <w:sz w:val="21"/>
          <w:szCs w:val="21"/>
        </w:rPr>
        <w:t xml:space="preserve"> </w:t>
      </w:r>
      <w:hyperlink r:id="rId12" w:history="1">
        <w:r w:rsidRPr="00B50628">
          <w:rPr>
            <w:rStyle w:val="Hyperlink"/>
            <w:rFonts w:ascii="Arial" w:hAnsi="Arial" w:cs="Arial"/>
            <w:sz w:val="21"/>
            <w:szCs w:val="21"/>
          </w:rPr>
          <w:t>gthesing.github.io/projects/D3interactive</w:t>
        </w:r>
      </w:hyperlink>
    </w:p>
    <w:p w14:paraId="6E1D4638" w14:textId="77777777" w:rsidR="008F5214" w:rsidRPr="00B50628" w:rsidRDefault="008F5214" w:rsidP="00B50628">
      <w:pPr>
        <w:pStyle w:val="ListParagraph"/>
        <w:numPr>
          <w:ilvl w:val="0"/>
          <w:numId w:val="7"/>
        </w:numPr>
        <w:spacing w:line="240" w:lineRule="auto"/>
        <w:rPr>
          <w:rFonts w:ascii="Arial" w:hAnsi="Arial" w:cs="Arial"/>
          <w:sz w:val="21"/>
          <w:szCs w:val="21"/>
        </w:rPr>
      </w:pPr>
      <w:r w:rsidRPr="00B50628">
        <w:rPr>
          <w:rFonts w:ascii="Arial" w:hAnsi="Arial" w:cs="Arial"/>
          <w:sz w:val="21"/>
          <w:szCs w:val="21"/>
        </w:rPr>
        <w:t>Interactive D3 scatter plot with variable series based on user selection</w:t>
      </w:r>
    </w:p>
    <w:p w14:paraId="741BBD57" w14:textId="77777777" w:rsidR="008F5214" w:rsidRPr="00B50628" w:rsidRDefault="008F5214" w:rsidP="00B50628">
      <w:pPr>
        <w:pStyle w:val="ListParagraph"/>
        <w:numPr>
          <w:ilvl w:val="0"/>
          <w:numId w:val="7"/>
        </w:numPr>
        <w:spacing w:line="240" w:lineRule="auto"/>
        <w:rPr>
          <w:rFonts w:ascii="Arial" w:hAnsi="Arial" w:cs="Arial"/>
          <w:sz w:val="21"/>
          <w:szCs w:val="21"/>
        </w:rPr>
      </w:pPr>
      <w:r w:rsidRPr="00B50628">
        <w:rPr>
          <w:rFonts w:ascii="Arial" w:hAnsi="Arial" w:cs="Arial"/>
          <w:i/>
          <w:iCs/>
          <w:sz w:val="21"/>
          <w:szCs w:val="21"/>
        </w:rPr>
        <w:t>JavaScript, D3, HTML/CSS</w:t>
      </w:r>
    </w:p>
    <w:p w14:paraId="673B9B21" w14:textId="77777777" w:rsidR="009B6CA0" w:rsidRPr="00B50628" w:rsidRDefault="009B6CA0" w:rsidP="00B50628">
      <w:pPr>
        <w:spacing w:before="120" w:line="240" w:lineRule="auto"/>
        <w:ind w:firstLine="0"/>
        <w:rPr>
          <w:rFonts w:ascii="Arial" w:hAnsi="Arial" w:cs="Arial"/>
          <w:sz w:val="21"/>
          <w:szCs w:val="21"/>
        </w:rPr>
      </w:pPr>
      <w:r w:rsidRPr="00B50628">
        <w:rPr>
          <w:rFonts w:ascii="Arial" w:hAnsi="Arial" w:cs="Arial"/>
          <w:b/>
          <w:bCs/>
          <w:sz w:val="21"/>
          <w:szCs w:val="21"/>
        </w:rPr>
        <w:t xml:space="preserve">NYC </w:t>
      </w:r>
      <w:proofErr w:type="spellStart"/>
      <w:r w:rsidRPr="00B50628">
        <w:rPr>
          <w:rFonts w:ascii="Arial" w:hAnsi="Arial" w:cs="Arial"/>
          <w:b/>
          <w:bCs/>
          <w:sz w:val="21"/>
          <w:szCs w:val="21"/>
        </w:rPr>
        <w:t>Citibike</w:t>
      </w:r>
      <w:proofErr w:type="spellEnd"/>
      <w:r w:rsidRPr="00B50628">
        <w:rPr>
          <w:rFonts w:ascii="Arial" w:hAnsi="Arial" w:cs="Arial"/>
          <w:b/>
          <w:bCs/>
          <w:sz w:val="21"/>
          <w:szCs w:val="21"/>
        </w:rPr>
        <w:t xml:space="preserve"> Visualization | Project: </w:t>
      </w:r>
      <w:hyperlink r:id="rId13" w:history="1">
        <w:r w:rsidRPr="00B50628">
          <w:rPr>
            <w:rStyle w:val="Hyperlink"/>
            <w:rFonts w:ascii="Arial" w:hAnsi="Arial" w:cs="Arial"/>
            <w:sz w:val="21"/>
            <w:szCs w:val="21"/>
          </w:rPr>
          <w:t>gthesing.github.io/projects/</w:t>
        </w:r>
        <w:proofErr w:type="spellStart"/>
        <w:r w:rsidRPr="00B50628">
          <w:rPr>
            <w:rStyle w:val="Hyperlink"/>
            <w:rFonts w:ascii="Arial" w:hAnsi="Arial" w:cs="Arial"/>
            <w:sz w:val="21"/>
            <w:szCs w:val="21"/>
          </w:rPr>
          <w:t>citibike</w:t>
        </w:r>
        <w:proofErr w:type="spellEnd"/>
      </w:hyperlink>
    </w:p>
    <w:p w14:paraId="74BB29CF" w14:textId="77777777" w:rsidR="008F5214" w:rsidRPr="00B50628" w:rsidRDefault="008F5214" w:rsidP="00B50628">
      <w:pPr>
        <w:pStyle w:val="ListParagraph"/>
        <w:numPr>
          <w:ilvl w:val="0"/>
          <w:numId w:val="8"/>
        </w:numPr>
        <w:spacing w:line="240" w:lineRule="auto"/>
        <w:rPr>
          <w:rFonts w:ascii="Arial" w:hAnsi="Arial" w:cs="Arial"/>
          <w:sz w:val="21"/>
          <w:szCs w:val="21"/>
        </w:rPr>
      </w:pPr>
      <w:r w:rsidRPr="00B50628">
        <w:rPr>
          <w:rFonts w:ascii="Arial" w:hAnsi="Arial" w:cs="Arial"/>
          <w:sz w:val="21"/>
          <w:szCs w:val="21"/>
        </w:rPr>
        <w:t xml:space="preserve">Tableau </w:t>
      </w:r>
      <w:r w:rsidR="00B50628" w:rsidRPr="00B50628">
        <w:rPr>
          <w:rFonts w:ascii="Arial" w:hAnsi="Arial" w:cs="Arial"/>
          <w:sz w:val="21"/>
          <w:szCs w:val="21"/>
        </w:rPr>
        <w:t>dashboard</w:t>
      </w:r>
      <w:r w:rsidRPr="00B50628">
        <w:rPr>
          <w:rFonts w:ascii="Arial" w:hAnsi="Arial" w:cs="Arial"/>
          <w:sz w:val="21"/>
          <w:szCs w:val="21"/>
        </w:rPr>
        <w:t xml:space="preserve"> visualizing trends in </w:t>
      </w:r>
      <w:proofErr w:type="spellStart"/>
      <w:r w:rsidRPr="00B50628">
        <w:rPr>
          <w:rFonts w:ascii="Arial" w:hAnsi="Arial" w:cs="Arial"/>
          <w:sz w:val="21"/>
          <w:szCs w:val="21"/>
        </w:rPr>
        <w:t>Citibike</w:t>
      </w:r>
      <w:proofErr w:type="spellEnd"/>
      <w:r w:rsidRPr="00B50628">
        <w:rPr>
          <w:rFonts w:ascii="Arial" w:hAnsi="Arial" w:cs="Arial"/>
          <w:sz w:val="21"/>
          <w:szCs w:val="21"/>
        </w:rPr>
        <w:t xml:space="preserve"> usage and customers in New York City</w:t>
      </w:r>
    </w:p>
    <w:p w14:paraId="4B3FEED2" w14:textId="77777777" w:rsidR="009B6CA0" w:rsidRPr="00B50628" w:rsidRDefault="008F5214" w:rsidP="00B50628">
      <w:pPr>
        <w:pStyle w:val="ListParagraph"/>
        <w:numPr>
          <w:ilvl w:val="0"/>
          <w:numId w:val="8"/>
        </w:numPr>
        <w:spacing w:line="240" w:lineRule="auto"/>
        <w:rPr>
          <w:rFonts w:ascii="Arial" w:hAnsi="Arial" w:cs="Arial"/>
          <w:sz w:val="21"/>
          <w:szCs w:val="21"/>
        </w:rPr>
      </w:pPr>
      <w:r w:rsidRPr="00B50628">
        <w:rPr>
          <w:rFonts w:ascii="Arial" w:hAnsi="Arial" w:cs="Arial"/>
          <w:i/>
          <w:iCs/>
          <w:sz w:val="21"/>
          <w:szCs w:val="21"/>
        </w:rPr>
        <w:t>Tableau, Python, Pandas</w:t>
      </w:r>
    </w:p>
    <w:p w14:paraId="6EB9DB9B" w14:textId="77777777" w:rsidR="00B50628" w:rsidRPr="00B50628" w:rsidRDefault="00B50628" w:rsidP="00B50628">
      <w:pPr>
        <w:spacing w:before="60" w:line="240" w:lineRule="auto"/>
        <w:ind w:firstLine="0"/>
        <w:rPr>
          <w:rFonts w:ascii="Arial" w:hAnsi="Arial" w:cs="Arial"/>
        </w:rPr>
      </w:pPr>
    </w:p>
    <w:p w14:paraId="6B2ACA08" w14:textId="77777777" w:rsidR="009B6CA0" w:rsidRPr="008F5214" w:rsidRDefault="009B6CA0" w:rsidP="00B50628">
      <w:pPr>
        <w:spacing w:after="120" w:line="240" w:lineRule="auto"/>
        <w:ind w:firstLine="0"/>
        <w:jc w:val="center"/>
        <w:rPr>
          <w:rFonts w:ascii="Arial" w:hAnsi="Arial" w:cs="Arial"/>
          <w:b/>
          <w:bCs/>
          <w:sz w:val="28"/>
          <w:szCs w:val="28"/>
        </w:rPr>
      </w:pPr>
      <w:r w:rsidRPr="008F5214">
        <w:rPr>
          <w:rFonts w:ascii="Arial" w:hAnsi="Arial" w:cs="Arial"/>
          <w:b/>
          <w:bCs/>
          <w:sz w:val="28"/>
          <w:szCs w:val="28"/>
        </w:rPr>
        <w:t>Education</w:t>
      </w:r>
    </w:p>
    <w:p w14:paraId="63959781" w14:textId="77777777" w:rsidR="009B6CA0" w:rsidRPr="00B50628" w:rsidRDefault="009B6CA0" w:rsidP="00B50628">
      <w:pPr>
        <w:spacing w:before="60" w:line="240" w:lineRule="auto"/>
        <w:ind w:firstLine="0"/>
        <w:rPr>
          <w:rFonts w:ascii="Arial" w:hAnsi="Arial" w:cs="Arial"/>
          <w:sz w:val="21"/>
          <w:szCs w:val="21"/>
        </w:rPr>
      </w:pPr>
      <w:r w:rsidRPr="00B50628">
        <w:rPr>
          <w:rFonts w:ascii="Arial" w:hAnsi="Arial" w:cs="Arial"/>
          <w:b/>
          <w:bCs/>
          <w:sz w:val="21"/>
          <w:szCs w:val="21"/>
        </w:rPr>
        <w:t xml:space="preserve">Data </w:t>
      </w:r>
      <w:proofErr w:type="spellStart"/>
      <w:r w:rsidRPr="00B50628">
        <w:rPr>
          <w:rFonts w:ascii="Arial" w:hAnsi="Arial" w:cs="Arial"/>
          <w:b/>
          <w:bCs/>
          <w:sz w:val="21"/>
          <w:szCs w:val="21"/>
        </w:rPr>
        <w:t>Anaysis</w:t>
      </w:r>
      <w:proofErr w:type="spellEnd"/>
      <w:r w:rsidRPr="00B50628">
        <w:rPr>
          <w:rFonts w:ascii="Arial" w:hAnsi="Arial" w:cs="Arial"/>
          <w:b/>
          <w:bCs/>
          <w:sz w:val="21"/>
          <w:szCs w:val="21"/>
        </w:rPr>
        <w:t xml:space="preserve"> and Visualization Certificate</w:t>
      </w:r>
    </w:p>
    <w:p w14:paraId="7CE220C7" w14:textId="77777777" w:rsidR="009B6CA0" w:rsidRPr="00B50628" w:rsidRDefault="009B6CA0" w:rsidP="00B50628">
      <w:pPr>
        <w:spacing w:line="240" w:lineRule="auto"/>
        <w:ind w:firstLine="0"/>
        <w:rPr>
          <w:rFonts w:ascii="Arial" w:hAnsi="Arial" w:cs="Arial"/>
          <w:sz w:val="21"/>
          <w:szCs w:val="21"/>
        </w:rPr>
      </w:pPr>
      <w:r w:rsidRPr="00B50628">
        <w:rPr>
          <w:rFonts w:ascii="Arial" w:hAnsi="Arial" w:cs="Arial"/>
          <w:sz w:val="21"/>
          <w:szCs w:val="21"/>
        </w:rPr>
        <w:t>University of Texas – McCombs School of Business</w:t>
      </w:r>
    </w:p>
    <w:p w14:paraId="0A10683C" w14:textId="77777777" w:rsidR="009B6CA0" w:rsidRPr="00B50628" w:rsidRDefault="009B6CA0" w:rsidP="00B50628">
      <w:pPr>
        <w:spacing w:after="120" w:line="240" w:lineRule="auto"/>
        <w:ind w:firstLine="0"/>
        <w:rPr>
          <w:rFonts w:ascii="Arial" w:hAnsi="Arial" w:cs="Arial"/>
          <w:sz w:val="21"/>
          <w:szCs w:val="21"/>
        </w:rPr>
      </w:pPr>
      <w:r w:rsidRPr="00B50628">
        <w:rPr>
          <w:rFonts w:ascii="Arial" w:hAnsi="Arial" w:cs="Arial"/>
          <w:i/>
          <w:iCs/>
          <w:sz w:val="21"/>
          <w:szCs w:val="21"/>
        </w:rPr>
        <w:t>2018 – 2019</w:t>
      </w:r>
    </w:p>
    <w:p w14:paraId="327B75AD" w14:textId="77777777" w:rsidR="009B6CA0" w:rsidRPr="00B50628" w:rsidRDefault="009B6CA0" w:rsidP="00B50628">
      <w:pPr>
        <w:spacing w:before="60" w:line="240" w:lineRule="auto"/>
        <w:ind w:firstLine="0"/>
        <w:rPr>
          <w:rFonts w:ascii="Arial" w:hAnsi="Arial" w:cs="Arial"/>
          <w:b/>
          <w:bCs/>
          <w:sz w:val="21"/>
          <w:szCs w:val="21"/>
        </w:rPr>
      </w:pPr>
      <w:r w:rsidRPr="00B50628">
        <w:rPr>
          <w:rFonts w:ascii="Arial" w:hAnsi="Arial" w:cs="Arial"/>
          <w:b/>
          <w:bCs/>
          <w:sz w:val="21"/>
          <w:szCs w:val="21"/>
        </w:rPr>
        <w:t>Bachelor of Science in Physics with Biology concentration,</w:t>
      </w:r>
      <w:r w:rsidR="00D121B6" w:rsidRPr="00B50628">
        <w:rPr>
          <w:rFonts w:ascii="Arial" w:hAnsi="Arial" w:cs="Arial"/>
          <w:b/>
          <w:bCs/>
          <w:sz w:val="21"/>
          <w:szCs w:val="21"/>
        </w:rPr>
        <w:t xml:space="preserve"> Minor in Spanish language</w:t>
      </w:r>
    </w:p>
    <w:p w14:paraId="455E4A4F" w14:textId="77777777" w:rsidR="00D121B6" w:rsidRPr="00B50628" w:rsidRDefault="00D121B6" w:rsidP="00B50628">
      <w:pPr>
        <w:spacing w:line="240" w:lineRule="auto"/>
        <w:ind w:firstLine="0"/>
        <w:rPr>
          <w:rFonts w:ascii="Arial" w:hAnsi="Arial" w:cs="Arial"/>
          <w:sz w:val="21"/>
          <w:szCs w:val="21"/>
        </w:rPr>
      </w:pPr>
      <w:r w:rsidRPr="00B50628">
        <w:rPr>
          <w:rFonts w:ascii="Arial" w:hAnsi="Arial" w:cs="Arial"/>
          <w:sz w:val="21"/>
          <w:szCs w:val="21"/>
        </w:rPr>
        <w:t>Clemson University</w:t>
      </w:r>
    </w:p>
    <w:p w14:paraId="4D559815" w14:textId="77777777" w:rsidR="00D121B6" w:rsidRPr="00B50628" w:rsidRDefault="00D121B6" w:rsidP="00B50628">
      <w:pPr>
        <w:spacing w:line="240" w:lineRule="auto"/>
        <w:ind w:firstLine="0"/>
        <w:rPr>
          <w:rFonts w:ascii="Arial" w:hAnsi="Arial" w:cs="Arial"/>
          <w:i/>
          <w:iCs/>
          <w:sz w:val="21"/>
          <w:szCs w:val="21"/>
        </w:rPr>
      </w:pPr>
      <w:r w:rsidRPr="00B50628">
        <w:rPr>
          <w:rFonts w:ascii="Arial" w:hAnsi="Arial" w:cs="Arial"/>
          <w:i/>
          <w:iCs/>
          <w:sz w:val="21"/>
          <w:szCs w:val="21"/>
        </w:rPr>
        <w:t>2012 – 2017</w:t>
      </w:r>
    </w:p>
    <w:p w14:paraId="67B8403C" w14:textId="77777777" w:rsidR="00B50628" w:rsidRDefault="00B50628" w:rsidP="00EC787C">
      <w:pPr>
        <w:spacing w:before="60" w:line="240" w:lineRule="auto"/>
        <w:ind w:firstLine="0"/>
        <w:rPr>
          <w:rFonts w:ascii="Arial" w:hAnsi="Arial" w:cs="Arial"/>
        </w:rPr>
      </w:pPr>
    </w:p>
    <w:p w14:paraId="22851923" w14:textId="77777777" w:rsidR="00D121B6" w:rsidRPr="008F5214" w:rsidRDefault="00D121B6" w:rsidP="00B50628">
      <w:pPr>
        <w:spacing w:after="120" w:line="240" w:lineRule="auto"/>
        <w:ind w:firstLine="0"/>
        <w:jc w:val="center"/>
        <w:rPr>
          <w:rFonts w:ascii="Arial" w:hAnsi="Arial" w:cs="Arial"/>
          <w:b/>
          <w:bCs/>
          <w:sz w:val="28"/>
          <w:szCs w:val="28"/>
        </w:rPr>
      </w:pPr>
      <w:r w:rsidRPr="008F5214">
        <w:rPr>
          <w:rFonts w:ascii="Arial" w:hAnsi="Arial" w:cs="Arial"/>
          <w:b/>
          <w:bCs/>
          <w:sz w:val="28"/>
          <w:szCs w:val="28"/>
        </w:rPr>
        <w:t>Experience</w:t>
      </w:r>
    </w:p>
    <w:p w14:paraId="6722174C" w14:textId="77777777" w:rsidR="00D121B6" w:rsidRPr="00B50628" w:rsidRDefault="00D121B6" w:rsidP="00EC787C">
      <w:pPr>
        <w:spacing w:before="60" w:line="240" w:lineRule="auto"/>
        <w:ind w:firstLine="0"/>
        <w:rPr>
          <w:rFonts w:ascii="Arial" w:hAnsi="Arial" w:cs="Arial"/>
          <w:sz w:val="21"/>
          <w:szCs w:val="21"/>
        </w:rPr>
      </w:pPr>
      <w:r w:rsidRPr="00B50628">
        <w:rPr>
          <w:rFonts w:ascii="Arial" w:hAnsi="Arial" w:cs="Arial"/>
          <w:sz w:val="21"/>
          <w:szCs w:val="21"/>
        </w:rPr>
        <w:t>Barista | Bakehouse Bakery Café, Charleston, SC | 2018</w:t>
      </w:r>
    </w:p>
    <w:p w14:paraId="21E4B8AB" w14:textId="77777777" w:rsidR="00D121B6" w:rsidRPr="00B50628" w:rsidRDefault="00D121B6" w:rsidP="00EC787C">
      <w:pPr>
        <w:spacing w:before="60" w:line="240" w:lineRule="auto"/>
        <w:ind w:firstLine="0"/>
        <w:rPr>
          <w:rFonts w:ascii="Arial" w:hAnsi="Arial" w:cs="Arial"/>
          <w:sz w:val="21"/>
          <w:szCs w:val="21"/>
        </w:rPr>
      </w:pPr>
      <w:r w:rsidRPr="00B50628">
        <w:rPr>
          <w:rFonts w:ascii="Arial" w:hAnsi="Arial" w:cs="Arial"/>
          <w:sz w:val="21"/>
          <w:szCs w:val="21"/>
        </w:rPr>
        <w:t>Brewer’s Assistant/Cellar hand | Two Blokes Brewing, Mt. Pleasant, SC | 2017</w:t>
      </w:r>
    </w:p>
    <w:p w14:paraId="5E8D4DD6" w14:textId="77777777" w:rsidR="00D121B6" w:rsidRPr="00B50628" w:rsidRDefault="00D121B6" w:rsidP="00EC787C">
      <w:pPr>
        <w:spacing w:before="60" w:line="240" w:lineRule="auto"/>
        <w:ind w:firstLine="0"/>
        <w:rPr>
          <w:rFonts w:ascii="Arial" w:hAnsi="Arial" w:cs="Arial"/>
          <w:sz w:val="21"/>
          <w:szCs w:val="21"/>
        </w:rPr>
      </w:pPr>
      <w:r w:rsidRPr="00B50628">
        <w:rPr>
          <w:rFonts w:ascii="Arial" w:hAnsi="Arial" w:cs="Arial"/>
          <w:sz w:val="21"/>
          <w:szCs w:val="21"/>
        </w:rPr>
        <w:t>Intern | Brewery 85, Greenville, SC | 2017</w:t>
      </w:r>
    </w:p>
    <w:p w14:paraId="6DF00326" w14:textId="77777777" w:rsidR="00D121B6" w:rsidRPr="00B50628" w:rsidRDefault="00D121B6" w:rsidP="00B50628">
      <w:pPr>
        <w:spacing w:before="60" w:line="240" w:lineRule="auto"/>
        <w:ind w:firstLine="0"/>
        <w:rPr>
          <w:rFonts w:ascii="Arial" w:hAnsi="Arial" w:cs="Arial"/>
          <w:sz w:val="21"/>
          <w:szCs w:val="21"/>
        </w:rPr>
      </w:pPr>
      <w:r w:rsidRPr="00B50628">
        <w:rPr>
          <w:rFonts w:ascii="Arial" w:hAnsi="Arial" w:cs="Arial"/>
          <w:sz w:val="21"/>
          <w:szCs w:val="21"/>
        </w:rPr>
        <w:t>Office of Athletic Academic Services Attendance Monitor | Clemson University | 2016</w:t>
      </w:r>
    </w:p>
    <w:sectPr w:rsidR="00D121B6" w:rsidRPr="00B50628" w:rsidSect="008F5214">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624FC"/>
    <w:multiLevelType w:val="hybridMultilevel"/>
    <w:tmpl w:val="37320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597DC4"/>
    <w:multiLevelType w:val="hybridMultilevel"/>
    <w:tmpl w:val="14E2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2E3A48"/>
    <w:multiLevelType w:val="hybridMultilevel"/>
    <w:tmpl w:val="54BA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D97ACB"/>
    <w:multiLevelType w:val="hybridMultilevel"/>
    <w:tmpl w:val="34E0E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6F7E64"/>
    <w:multiLevelType w:val="multilevel"/>
    <w:tmpl w:val="5046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680951"/>
    <w:multiLevelType w:val="multilevel"/>
    <w:tmpl w:val="338E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433E68"/>
    <w:multiLevelType w:val="multilevel"/>
    <w:tmpl w:val="D0FA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1A55BF"/>
    <w:multiLevelType w:val="multilevel"/>
    <w:tmpl w:val="7790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4"/>
  </w:num>
  <w:num w:numId="4">
    <w:abstractNumId w:val="6"/>
  </w:num>
  <w:num w:numId="5">
    <w:abstractNumId w:val="0"/>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C1C"/>
    <w:rsid w:val="000D24AB"/>
    <w:rsid w:val="008F5214"/>
    <w:rsid w:val="009B6CA0"/>
    <w:rsid w:val="00B50628"/>
    <w:rsid w:val="00B66F14"/>
    <w:rsid w:val="00D04C1C"/>
    <w:rsid w:val="00D121B6"/>
    <w:rsid w:val="00E901F2"/>
    <w:rsid w:val="00EC787C"/>
    <w:rsid w:val="00FA52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4CA66"/>
  <w15:chartTrackingRefBased/>
  <w15:docId w15:val="{034FDB2C-A499-4B9C-B406-9F6178B99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line="480" w:lineRule="auto"/>
        <w:ind w:firstLine="70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B66F14"/>
    <w:pPr>
      <w:spacing w:before="100" w:beforeAutospacing="1" w:after="100" w:afterAutospacing="1" w:line="240" w:lineRule="auto"/>
      <w:ind w:firstLine="0"/>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6F14"/>
    <w:rPr>
      <w:color w:val="0563C1" w:themeColor="hyperlink"/>
      <w:u w:val="single"/>
    </w:rPr>
  </w:style>
  <w:style w:type="character" w:styleId="UnresolvedMention">
    <w:name w:val="Unresolved Mention"/>
    <w:basedOn w:val="DefaultParagraphFont"/>
    <w:uiPriority w:val="99"/>
    <w:semiHidden/>
    <w:unhideWhenUsed/>
    <w:rsid w:val="00B66F14"/>
    <w:rPr>
      <w:color w:val="605E5C"/>
      <w:shd w:val="clear" w:color="auto" w:fill="E1DFDD"/>
    </w:rPr>
  </w:style>
  <w:style w:type="paragraph" w:styleId="NormalWeb">
    <w:name w:val="Normal (Web)"/>
    <w:basedOn w:val="Normal"/>
    <w:uiPriority w:val="99"/>
    <w:semiHidden/>
    <w:unhideWhenUsed/>
    <w:rsid w:val="00B66F14"/>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66F14"/>
    <w:rPr>
      <w:color w:val="954F72" w:themeColor="followedHyperlink"/>
      <w:u w:val="single"/>
    </w:rPr>
  </w:style>
  <w:style w:type="character" w:customStyle="1" w:styleId="Heading1Char">
    <w:name w:val="Heading 1 Char"/>
    <w:basedOn w:val="DefaultParagraphFont"/>
    <w:link w:val="Heading1"/>
    <w:uiPriority w:val="9"/>
    <w:rsid w:val="00B66F14"/>
    <w:rPr>
      <w:rFonts w:ascii="Times New Roman" w:eastAsia="Times New Roman" w:hAnsi="Times New Roman" w:cs="Times New Roman"/>
      <w:b/>
      <w:bCs/>
      <w:kern w:val="36"/>
      <w:sz w:val="48"/>
      <w:szCs w:val="48"/>
      <w:lang w:val="en-US"/>
    </w:rPr>
  </w:style>
  <w:style w:type="paragraph" w:styleId="BalloonText">
    <w:name w:val="Balloon Text"/>
    <w:basedOn w:val="Normal"/>
    <w:link w:val="BalloonTextChar"/>
    <w:uiPriority w:val="99"/>
    <w:semiHidden/>
    <w:unhideWhenUsed/>
    <w:rsid w:val="009B6C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CA0"/>
    <w:rPr>
      <w:rFonts w:ascii="Segoe UI" w:hAnsi="Segoe UI" w:cs="Segoe UI"/>
      <w:sz w:val="18"/>
      <w:szCs w:val="18"/>
      <w:lang w:val="en-US"/>
    </w:rPr>
  </w:style>
  <w:style w:type="paragraph" w:styleId="ListParagraph">
    <w:name w:val="List Paragraph"/>
    <w:basedOn w:val="Normal"/>
    <w:uiPriority w:val="34"/>
    <w:qFormat/>
    <w:rsid w:val="008F5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176485">
      <w:bodyDiv w:val="1"/>
      <w:marLeft w:val="0"/>
      <w:marRight w:val="0"/>
      <w:marTop w:val="0"/>
      <w:marBottom w:val="0"/>
      <w:divBdr>
        <w:top w:val="none" w:sz="0" w:space="0" w:color="auto"/>
        <w:left w:val="none" w:sz="0" w:space="0" w:color="auto"/>
        <w:bottom w:val="none" w:sz="0" w:space="0" w:color="auto"/>
        <w:right w:val="none" w:sz="0" w:space="0" w:color="auto"/>
      </w:divBdr>
    </w:div>
    <w:div w:id="708914570">
      <w:bodyDiv w:val="1"/>
      <w:marLeft w:val="0"/>
      <w:marRight w:val="0"/>
      <w:marTop w:val="0"/>
      <w:marBottom w:val="0"/>
      <w:divBdr>
        <w:top w:val="none" w:sz="0" w:space="0" w:color="auto"/>
        <w:left w:val="none" w:sz="0" w:space="0" w:color="auto"/>
        <w:bottom w:val="none" w:sz="0" w:space="0" w:color="auto"/>
        <w:right w:val="none" w:sz="0" w:space="0" w:color="auto"/>
      </w:divBdr>
    </w:div>
    <w:div w:id="98929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thesing" TargetMode="External"/><Relationship Id="rId13" Type="http://schemas.openxmlformats.org/officeDocument/2006/relationships/hyperlink" Target="https://gthesing.github.io/projects/citibike" TargetMode="External"/><Relationship Id="rId3" Type="http://schemas.openxmlformats.org/officeDocument/2006/relationships/styles" Target="styles.xml"/><Relationship Id="rId7" Type="http://schemas.openxmlformats.org/officeDocument/2006/relationships/hyperlink" Target="https://gthesing.github.io/portfolio" TargetMode="External"/><Relationship Id="rId12" Type="http://schemas.openxmlformats.org/officeDocument/2006/relationships/hyperlink" Target="https://gthesing.github.io/projects/D3interactiv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nkedin.com/in/gabethesing" TargetMode="External"/><Relationship Id="rId11" Type="http://schemas.openxmlformats.org/officeDocument/2006/relationships/hyperlink" Target="https://github.com/gthesing/13-D3-interactive-plott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gthesing/10-mars-mission-webscraping" TargetMode="External"/><Relationship Id="rId4" Type="http://schemas.openxmlformats.org/officeDocument/2006/relationships/settings" Target="settings.xml"/><Relationship Id="rId9" Type="http://schemas.openxmlformats.org/officeDocument/2006/relationships/hyperlink" Target="https://github.com/gthesing/wine-ET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1C02E-4527-4530-AC4F-E5A742145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Thesing</dc:creator>
  <cp:keywords/>
  <dc:description/>
  <cp:lastModifiedBy>Gabe Thesing</cp:lastModifiedBy>
  <cp:revision>3</cp:revision>
  <dcterms:created xsi:type="dcterms:W3CDTF">2019-08-26T21:29:00Z</dcterms:created>
  <dcterms:modified xsi:type="dcterms:W3CDTF">2019-08-29T17:43:00Z</dcterms:modified>
</cp:coreProperties>
</file>