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0E8D" w14:textId="7F19F0B0" w:rsidR="0045415A" w:rsidRDefault="0045415A"/>
    <w:p w14:paraId="21339C5B" w14:textId="4C022944" w:rsidR="0045415A" w:rsidRDefault="0045415A">
      <w:r>
        <w:t>Summary of points made by Langer et al, 2006.</w:t>
      </w:r>
    </w:p>
    <w:p w14:paraId="09F5F58A" w14:textId="587CA290" w:rsidR="00E95A19" w:rsidRDefault="00E95A19"/>
    <w:p w14:paraId="40755590" w14:textId="321E1643" w:rsidR="00E95A19" w:rsidRDefault="00E95A19">
      <w:r>
        <w:t>Abstract:</w:t>
      </w:r>
    </w:p>
    <w:p w14:paraId="1F7D5744" w14:textId="129DD2B5" w:rsidR="00E95A19" w:rsidRDefault="00E95A19" w:rsidP="00E95A19">
      <w:pPr>
        <w:pStyle w:val="ListParagraph"/>
        <w:numPr>
          <w:ilvl w:val="0"/>
          <w:numId w:val="1"/>
        </w:numPr>
      </w:pPr>
      <w:r>
        <w:t xml:space="preserve">5 transient seismic signal classes: </w:t>
      </w:r>
      <w:r w:rsidR="00C93155">
        <w:rPr>
          <w:color w:val="000000" w:themeColor="text1"/>
        </w:rPr>
        <w:t>VTE, REG, LPE, HYB, ROC.</w:t>
      </w:r>
    </w:p>
    <w:p w14:paraId="7B62A7AA" w14:textId="3E70526D" w:rsidR="00E95A19" w:rsidRDefault="00E95A19" w:rsidP="00E95A19">
      <w:pPr>
        <w:pStyle w:val="ListParagraph"/>
        <w:numPr>
          <w:ilvl w:val="0"/>
          <w:numId w:val="1"/>
        </w:numPr>
      </w:pPr>
      <w:r>
        <w:t>Identification and classification of these transients yield important information for the assessment of the state of the volcano system.</w:t>
      </w:r>
    </w:p>
    <w:p w14:paraId="01C9CE1D" w14:textId="19A62132" w:rsidR="00E95A19" w:rsidRDefault="00E95A19" w:rsidP="00E95A19">
      <w:pPr>
        <w:pStyle w:val="ListParagraph"/>
        <w:numPr>
          <w:ilvl w:val="0"/>
          <w:numId w:val="1"/>
        </w:numPr>
      </w:pPr>
      <w:r>
        <w:t xml:space="preserve">Langer et al. applied ANN to 6000 events. Got 70% match to MVO classification. But for these ‘misclassified’ events, most of </w:t>
      </w:r>
      <w:proofErr w:type="gramStart"/>
      <w:r>
        <w:t>the them</w:t>
      </w:r>
      <w:proofErr w:type="gramEnd"/>
      <w:r>
        <w:t xml:space="preserve"> misclassified by MVO. </w:t>
      </w:r>
      <w:proofErr w:type="gramStart"/>
      <w:r>
        <w:t>So</w:t>
      </w:r>
      <w:proofErr w:type="gramEnd"/>
      <w:r>
        <w:t xml:space="preserve"> they manually revised the classifications. Retraining then reached 80%.</w:t>
      </w:r>
    </w:p>
    <w:p w14:paraId="15542C8B" w14:textId="5F310C84" w:rsidR="00E95A19" w:rsidRDefault="00E95A19" w:rsidP="00E95A19">
      <w:pPr>
        <w:pStyle w:val="ListParagraph"/>
        <w:numPr>
          <w:ilvl w:val="0"/>
          <w:numId w:val="1"/>
        </w:numPr>
      </w:pPr>
      <w:r>
        <w:t>Automatic classification was excellent in the identification of R</w:t>
      </w:r>
      <w:r w:rsidR="00C93155">
        <w:t>OC</w:t>
      </w:r>
      <w:r>
        <w:t xml:space="preserve"> and VT</w:t>
      </w:r>
      <w:r w:rsidR="00C93155">
        <w:t>E</w:t>
      </w:r>
      <w:r>
        <w:t xml:space="preserve"> events.</w:t>
      </w:r>
    </w:p>
    <w:p w14:paraId="5986AFB1" w14:textId="1F1B29E2" w:rsidR="00E95A19" w:rsidRDefault="00E95A19" w:rsidP="00E95A19">
      <w:pPr>
        <w:pStyle w:val="ListParagraph"/>
        <w:numPr>
          <w:ilvl w:val="0"/>
          <w:numId w:val="1"/>
        </w:numPr>
      </w:pPr>
      <w:r>
        <w:t>Among misfits, erroneous attribution of LP</w:t>
      </w:r>
      <w:r w:rsidR="00C93155">
        <w:t>E</w:t>
      </w:r>
      <w:r>
        <w:t xml:space="preserve"> and HYB to R</w:t>
      </w:r>
      <w:r w:rsidR="00C93155">
        <w:t>OC</w:t>
      </w:r>
      <w:r>
        <w:t>.</w:t>
      </w:r>
    </w:p>
    <w:p w14:paraId="1553B620" w14:textId="164E9C2A" w:rsidR="00E95A19" w:rsidRDefault="00E95A19" w:rsidP="00E95A19">
      <w:pPr>
        <w:pStyle w:val="ListParagraph"/>
        <w:numPr>
          <w:ilvl w:val="0"/>
          <w:numId w:val="1"/>
        </w:numPr>
      </w:pPr>
      <w:r>
        <w:t>Conclude that automatic classification with ANN is a powerful tool for handling large data masses and checking catalogs for consistent classification.</w:t>
      </w:r>
    </w:p>
    <w:p w14:paraId="60C9B107" w14:textId="60B88194" w:rsidR="00E95A19" w:rsidRDefault="00E95A19" w:rsidP="00E95A19"/>
    <w:p w14:paraId="214FF05F" w14:textId="634041FA" w:rsidR="00E95A19" w:rsidRDefault="00E95A19" w:rsidP="00E95A19">
      <w:r>
        <w:t>Introduction</w:t>
      </w:r>
    </w:p>
    <w:p w14:paraId="590CC259" w14:textId="0BFE869C" w:rsidR="00E95A19" w:rsidRDefault="00E95A19" w:rsidP="00E95A19">
      <w:pPr>
        <w:pStyle w:val="ListParagraph"/>
        <w:numPr>
          <w:ilvl w:val="0"/>
          <w:numId w:val="1"/>
        </w:numPr>
      </w:pPr>
      <w:r>
        <w:t xml:space="preserve">MVO established after the July 18, </w:t>
      </w:r>
      <w:proofErr w:type="gramStart"/>
      <w:r>
        <w:t>1995</w:t>
      </w:r>
      <w:proofErr w:type="gramEnd"/>
      <w:r>
        <w:t xml:space="preserve"> eruption, after 400 years of quiescence. Seismic monitoring has been re-established in 1992.</w:t>
      </w:r>
    </w:p>
    <w:p w14:paraId="2B6FD9CB" w14:textId="77CBC6F8" w:rsidR="00E95A19" w:rsidRDefault="00C93155" w:rsidP="00E95A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Open-vent </w:t>
      </w:r>
      <w:r w:rsidR="00F01F15">
        <w:rPr>
          <w:color w:val="000000" w:themeColor="text1"/>
        </w:rPr>
        <w:t>b</w:t>
      </w:r>
      <w:r>
        <w:rPr>
          <w:color w:val="000000" w:themeColor="text1"/>
        </w:rPr>
        <w:t xml:space="preserve">asaltic volcanoes such as Stromboli and Etna usually characterized by persistent volcanic tremor. Andesitic volcanoes like Soufriere Hills, seismic radiation is characterized by </w:t>
      </w:r>
      <w:proofErr w:type="spellStart"/>
      <w:r>
        <w:rPr>
          <w:color w:val="000000" w:themeColor="text1"/>
        </w:rPr>
        <w:t xml:space="preserve">transient </w:t>
      </w:r>
      <w:proofErr w:type="spellEnd"/>
      <w:r>
        <w:rPr>
          <w:color w:val="000000" w:themeColor="text1"/>
        </w:rPr>
        <w:t>signals. Tremor at Soufriere Hills is often the superposition of repeated HYB and LP events.</w:t>
      </w:r>
    </w:p>
    <w:p w14:paraId="4B9CC7F9" w14:textId="1399A664" w:rsidR="00C93155" w:rsidRDefault="00C93155" w:rsidP="00E95A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Different classes of signals with distinct waveform, frequency content and duration. The goal of data compression can be achieved by event classification.</w:t>
      </w:r>
    </w:p>
    <w:p w14:paraId="0890F856" w14:textId="740A0CBB" w:rsidR="00C93155" w:rsidRPr="00C93155" w:rsidRDefault="00C93155" w:rsidP="00E95A19">
      <w:pPr>
        <w:pStyle w:val="ListParagraph"/>
        <w:numPr>
          <w:ilvl w:val="0"/>
          <w:numId w:val="1"/>
        </w:numPr>
        <w:rPr>
          <w:color w:val="FF0000"/>
        </w:rPr>
      </w:pPr>
      <w:r w:rsidRPr="00C93155">
        <w:rPr>
          <w:color w:val="FF0000"/>
        </w:rPr>
        <w:t>Refer to my paper for a definition of signals? Or a Montserrat paper? Or NMSOP?</w:t>
      </w:r>
    </w:p>
    <w:p w14:paraId="40975207" w14:textId="36D0E0D5" w:rsidR="00C93155" w:rsidRPr="00C93155" w:rsidRDefault="00C93155" w:rsidP="00E95A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This scheme modified by MVO for Montserrat. VTE, REG, LPE, HYB, ROC. Gives a definition of each. HYB often recorded in swarms and sometimes merge to tremor. Cyclic swarms linked to cyclic tilt (</w:t>
      </w:r>
      <w:proofErr w:type="spellStart"/>
      <w:r>
        <w:rPr>
          <w:color w:val="000000" w:themeColor="text1"/>
        </w:rPr>
        <w:t>Baptie</w:t>
      </w:r>
      <w:proofErr w:type="spellEnd"/>
      <w:r>
        <w:rPr>
          <w:color w:val="000000" w:themeColor="text1"/>
        </w:rPr>
        <w:t xml:space="preserve"> et al, 2002), suggesting interconnection. </w:t>
      </w:r>
      <w:proofErr w:type="spellStart"/>
      <w:r>
        <w:rPr>
          <w:color w:val="000000" w:themeColor="text1"/>
        </w:rPr>
        <w:t>Neuberg</w:t>
      </w:r>
      <w:proofErr w:type="spellEnd"/>
      <w:r>
        <w:rPr>
          <w:color w:val="000000" w:themeColor="text1"/>
        </w:rPr>
        <w:t xml:space="preserve"> et al 2000 considers LPE and HYB as two </w:t>
      </w:r>
      <w:proofErr w:type="gramStart"/>
      <w:r>
        <w:rPr>
          <w:color w:val="000000" w:themeColor="text1"/>
        </w:rPr>
        <w:t>end-members</w:t>
      </w:r>
      <w:proofErr w:type="gramEnd"/>
      <w:r>
        <w:rPr>
          <w:color w:val="000000" w:themeColor="text1"/>
        </w:rPr>
        <w:t xml:space="preserve"> of a single event class, claiming a continuum exists between them </w:t>
      </w:r>
      <w:r w:rsidRPr="00C93155">
        <w:rPr>
          <w:color w:val="FF0000"/>
        </w:rPr>
        <w:t>(I have the data to check this claim).</w:t>
      </w:r>
    </w:p>
    <w:p w14:paraId="064E1018" w14:textId="4F6D9A28" w:rsidR="00C93155" w:rsidRDefault="00C93155" w:rsidP="00E95A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ROC events related to growth and collapse of lava dome (Calder et al, 2002), and can assume dimensions of PF. Usually 2-8 Hz bandwidth (check this), but significant energy can be present below 2 Hz (Luckett et al, 2002).</w:t>
      </w:r>
    </w:p>
    <w:p w14:paraId="6CF3F6F6" w14:textId="42AC6BAB" w:rsidR="00C93155" w:rsidRPr="00E95A19" w:rsidRDefault="00C93155" w:rsidP="00C93155">
      <w:pPr>
        <w:pStyle w:val="ListParagraph"/>
        <w:numPr>
          <w:ilvl w:val="0"/>
          <w:numId w:val="1"/>
        </w:numPr>
      </w:pPr>
      <w:proofErr w:type="gramStart"/>
      <w:r w:rsidRPr="00C93155">
        <w:rPr>
          <w:color w:val="000000" w:themeColor="text1"/>
        </w:rPr>
        <w:t>Typically</w:t>
      </w:r>
      <w:proofErr w:type="gramEnd"/>
      <w:r w:rsidRPr="00C93155">
        <w:rPr>
          <w:color w:val="000000" w:themeColor="text1"/>
        </w:rPr>
        <w:t xml:space="preserve"> hundreds of transients detected per week.</w:t>
      </w:r>
      <w:r>
        <w:rPr>
          <w:color w:val="FF0000"/>
        </w:rPr>
        <w:t xml:space="preserve"> I should discuss the data reduction problem. </w:t>
      </w:r>
      <w:r w:rsidR="00494354">
        <w:rPr>
          <w:color w:val="FF0000"/>
        </w:rPr>
        <w:t xml:space="preserve">~700 MB per day I guessed at time. </w:t>
      </w:r>
      <w:r>
        <w:rPr>
          <w:color w:val="FF0000"/>
        </w:rPr>
        <w:t>Continuous data. Detection. Classification. Location. This is what I was aiming for.</w:t>
      </w:r>
      <w:r w:rsidR="00494354">
        <w:rPr>
          <w:color w:val="FF0000"/>
        </w:rPr>
        <w:t xml:space="preserve"> In conclusions Langer says “cumbersome to handle. Data compressions and parameter extraction therefor necessary to exploit huge amount of information available for forecast and warning purposes”).</w:t>
      </w:r>
    </w:p>
    <w:p w14:paraId="3ABFD8FB" w14:textId="17EA91FD" w:rsidR="00C93155" w:rsidRDefault="00386AFE" w:rsidP="00E95A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Manual classification via visual inspection is slow, tedious, subjective, not done by trained seismologists, and even </w:t>
      </w:r>
      <w:proofErr w:type="gramStart"/>
      <w:r>
        <w:rPr>
          <w:color w:val="000000" w:themeColor="text1"/>
        </w:rPr>
        <w:t>experts</w:t>
      </w:r>
      <w:proofErr w:type="gramEnd"/>
      <w:r>
        <w:rPr>
          <w:color w:val="000000" w:themeColor="text1"/>
        </w:rPr>
        <w:t xml:space="preserve"> opinions are questionable/hard to reproduce. This is motivation for autoclassification.</w:t>
      </w:r>
    </w:p>
    <w:p w14:paraId="7C4D8E91" w14:textId="1CEF5255" w:rsidR="00386AFE" w:rsidRDefault="00386AFE" w:rsidP="00E95A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Description of supervised learning. </w:t>
      </w:r>
    </w:p>
    <w:p w14:paraId="24363BEE" w14:textId="32DD154F" w:rsidR="00386AFE" w:rsidRDefault="00386AFE" w:rsidP="00E95A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Prior work Langer et al 2003 concluded ANN should work with a larger dataset (had only 336 records).</w:t>
      </w:r>
    </w:p>
    <w:p w14:paraId="4AC6CAF9" w14:textId="65D43E92" w:rsidR="00386AFE" w:rsidRDefault="00386AFE" w:rsidP="00386AFE">
      <w:pPr>
        <w:rPr>
          <w:color w:val="000000" w:themeColor="text1"/>
        </w:rPr>
      </w:pPr>
    </w:p>
    <w:p w14:paraId="1A7163A6" w14:textId="0F96BFBD" w:rsidR="00386AFE" w:rsidRDefault="00386AFE" w:rsidP="00386AFE">
      <w:pPr>
        <w:rPr>
          <w:color w:val="000000" w:themeColor="text1"/>
        </w:rPr>
      </w:pPr>
      <w:r>
        <w:rPr>
          <w:color w:val="000000" w:themeColor="text1"/>
        </w:rPr>
        <w:t>Data:</w:t>
      </w:r>
    </w:p>
    <w:p w14:paraId="254667A4" w14:textId="1902B7FA" w:rsidR="00386AFE" w:rsidRDefault="00386AFE" w:rsidP="00386AFE">
      <w:pPr>
        <w:rPr>
          <w:color w:val="000000" w:themeColor="text1"/>
        </w:rPr>
      </w:pPr>
    </w:p>
    <w:p w14:paraId="5C6C65E4" w14:textId="7D35CBA7" w:rsidR="00386AFE" w:rsidRDefault="00386AFE" w:rsidP="00386A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Description of the digital seismic network, sensor types, sampling rate 75 Hz. </w:t>
      </w:r>
    </w:p>
    <w:p w14:paraId="13D2B6AA" w14:textId="41BCC0A1" w:rsidR="007C7A3F" w:rsidRDefault="007C7A3F" w:rsidP="00386A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They used data from 1996-1999 only</w:t>
      </w:r>
      <w:r w:rsidR="007A188A">
        <w:rPr>
          <w:color w:val="000000" w:themeColor="text1"/>
        </w:rPr>
        <w:t>, a period that reached its climax with devastating eruptions in 1997</w:t>
      </w:r>
      <w:r>
        <w:rPr>
          <w:color w:val="000000" w:themeColor="text1"/>
        </w:rPr>
        <w:t xml:space="preserve">. </w:t>
      </w:r>
      <w:r w:rsidRPr="007C7A3F">
        <w:rPr>
          <w:color w:val="FF0000"/>
        </w:rPr>
        <w:t>I think I should expand this to 1996-2004 period for which I was there</w:t>
      </w:r>
      <w:r>
        <w:rPr>
          <w:color w:val="FF0000"/>
        </w:rPr>
        <w:t xml:space="preserve"> for initial paper. And then to 2005-2008 </w:t>
      </w:r>
      <w:proofErr w:type="gramStart"/>
      <w:r>
        <w:rPr>
          <w:color w:val="FF0000"/>
        </w:rPr>
        <w:t>data, since</w:t>
      </w:r>
      <w:proofErr w:type="gramEnd"/>
      <w:r>
        <w:rPr>
          <w:color w:val="FF0000"/>
        </w:rPr>
        <w:t xml:space="preserve"> it was a different seismic network. Then to both periods, comparing different models. And then to ASN </w:t>
      </w:r>
      <w:proofErr w:type="gramStart"/>
      <w:r>
        <w:rPr>
          <w:color w:val="FF0000"/>
        </w:rPr>
        <w:t>data, since</w:t>
      </w:r>
      <w:proofErr w:type="gramEnd"/>
      <w:r>
        <w:rPr>
          <w:color w:val="FF0000"/>
        </w:rPr>
        <w:t xml:space="preserve"> different data again and problems of clipping. And then broaden to all</w:t>
      </w:r>
      <w:r w:rsidRPr="007C7A3F">
        <w:rPr>
          <w:color w:val="FF0000"/>
        </w:rPr>
        <w:t>.</w:t>
      </w:r>
    </w:p>
    <w:p w14:paraId="28C9A976" w14:textId="153A1688" w:rsidR="00386AFE" w:rsidRDefault="00386AFE" w:rsidP="00386A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Vertical component only.</w:t>
      </w:r>
    </w:p>
    <w:p w14:paraId="707F1F05" w14:textId="6C75C577" w:rsidR="00386AFE" w:rsidRDefault="00386AFE" w:rsidP="00386A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Durations 1-several minutes.</w:t>
      </w:r>
    </w:p>
    <w:p w14:paraId="7D254FCD" w14:textId="655B7041" w:rsidR="00386AFE" w:rsidRPr="007C7A3F" w:rsidRDefault="00386AFE" w:rsidP="00386A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They treated each trace as a separate event. This avoids complex reasoning about how to weigh significance of various stations, which could become obsolete as network changes. </w:t>
      </w:r>
      <w:r w:rsidRPr="00386AFE">
        <w:rPr>
          <w:color w:val="FF0000"/>
        </w:rPr>
        <w:t xml:space="preserve">(Single channel </w:t>
      </w:r>
      <w:proofErr w:type="gramStart"/>
      <w:r w:rsidRPr="00386AFE">
        <w:rPr>
          <w:color w:val="FF0000"/>
        </w:rPr>
        <w:t>classification, but</w:t>
      </w:r>
      <w:proofErr w:type="gramEnd"/>
      <w:r w:rsidRPr="00386AFE">
        <w:rPr>
          <w:color w:val="FF0000"/>
        </w:rPr>
        <w:t xml:space="preserve"> ignoring trace IDs</w:t>
      </w:r>
      <w:r>
        <w:rPr>
          <w:color w:val="FF0000"/>
        </w:rPr>
        <w:t xml:space="preserve">. I could try this. But I also want to try weighting. And there are some channels I would definitely want to weigh low anyway, </w:t>
      </w:r>
      <w:proofErr w:type="gramStart"/>
      <w:r>
        <w:rPr>
          <w:color w:val="FF0000"/>
        </w:rPr>
        <w:t>e.g.</w:t>
      </w:r>
      <w:proofErr w:type="gramEnd"/>
      <w:r>
        <w:rPr>
          <w:color w:val="FF0000"/>
        </w:rPr>
        <w:t xml:space="preserve"> MBMH, MBGH, MBRV</w:t>
      </w:r>
      <w:r w:rsidRPr="00386AFE">
        <w:rPr>
          <w:color w:val="FF0000"/>
        </w:rPr>
        <w:t>).</w:t>
      </w:r>
    </w:p>
    <w:p w14:paraId="7679994E" w14:textId="471CBABD" w:rsidR="007C7A3F" w:rsidRDefault="007C7A3F" w:rsidP="007C7A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~ 6000 records (</w:t>
      </w:r>
      <w:r w:rsidRPr="00386AFE">
        <w:rPr>
          <w:color w:val="FF0000"/>
        </w:rPr>
        <w:t xml:space="preserve">records = </w:t>
      </w:r>
      <w:r>
        <w:rPr>
          <w:color w:val="FF0000"/>
        </w:rPr>
        <w:t>traces</w:t>
      </w:r>
      <w:r>
        <w:rPr>
          <w:color w:val="FF0000"/>
        </w:rPr>
        <w:t xml:space="preserve">; </w:t>
      </w:r>
      <w:r>
        <w:rPr>
          <w:color w:val="FF0000"/>
        </w:rPr>
        <w:t>6000 records ~</w:t>
      </w:r>
      <w:r>
        <w:rPr>
          <w:color w:val="FF0000"/>
        </w:rPr>
        <w:t>10</w:t>
      </w:r>
      <w:r>
        <w:rPr>
          <w:color w:val="FF0000"/>
        </w:rPr>
        <w:t>00 events</w:t>
      </w:r>
      <w:r>
        <w:rPr>
          <w:color w:val="FF0000"/>
        </w:rPr>
        <w:t xml:space="preserve"> since only verticals</w:t>
      </w:r>
      <w:r>
        <w:rPr>
          <w:color w:val="FF0000"/>
        </w:rPr>
        <w:t>. I already have 522</w:t>
      </w:r>
      <w:r w:rsidRPr="00386AFE">
        <w:rPr>
          <w:color w:val="FF0000"/>
        </w:rPr>
        <w:t>)</w:t>
      </w:r>
    </w:p>
    <w:p w14:paraId="0A9C7BB2" w14:textId="77777777" w:rsidR="007A188A" w:rsidRPr="00823118" w:rsidRDefault="007A188A" w:rsidP="00823118">
      <w:pPr>
        <w:ind w:left="360"/>
        <w:rPr>
          <w:color w:val="000000" w:themeColor="text1"/>
        </w:rPr>
      </w:pPr>
    </w:p>
    <w:p w14:paraId="49434893" w14:textId="7F8136EB" w:rsidR="00386AFE" w:rsidRDefault="00386AFE" w:rsidP="00386AFE">
      <w:pPr>
        <w:rPr>
          <w:color w:val="000000" w:themeColor="text1"/>
        </w:rPr>
      </w:pPr>
    </w:p>
    <w:p w14:paraId="1B24D20E" w14:textId="1072AA07" w:rsidR="00386AFE" w:rsidRDefault="00386AFE" w:rsidP="00386AFE">
      <w:pPr>
        <w:rPr>
          <w:color w:val="000000" w:themeColor="text1"/>
        </w:rPr>
      </w:pPr>
      <w:r>
        <w:rPr>
          <w:color w:val="000000" w:themeColor="text1"/>
        </w:rPr>
        <w:t>Application of the ANN:</w:t>
      </w:r>
    </w:p>
    <w:p w14:paraId="19F18192" w14:textId="30406937" w:rsidR="00386AFE" w:rsidRDefault="00386AFE" w:rsidP="00386AF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Description of ANN.</w:t>
      </w:r>
    </w:p>
    <w:p w14:paraId="32111DBA" w14:textId="0430D334" w:rsidR="006F5990" w:rsidRDefault="006F5990" w:rsidP="00386AF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ANN performance improves when the length of input data vectors </w:t>
      </w:r>
      <w:proofErr w:type="gramStart"/>
      <w:r>
        <w:rPr>
          <w:color w:val="000000" w:themeColor="text1"/>
        </w:rPr>
        <w:t>are</w:t>
      </w:r>
      <w:proofErr w:type="gramEnd"/>
      <w:r>
        <w:rPr>
          <w:color w:val="000000" w:themeColor="text1"/>
        </w:rPr>
        <w:t xml:space="preserve"> limited and phase alignment problems avoided (</w:t>
      </w:r>
      <w:proofErr w:type="spellStart"/>
      <w:r>
        <w:rPr>
          <w:color w:val="000000" w:themeColor="text1"/>
        </w:rPr>
        <w:t>Falsaperla</w:t>
      </w:r>
      <w:proofErr w:type="spellEnd"/>
      <w:r>
        <w:rPr>
          <w:color w:val="000000" w:themeColor="text1"/>
        </w:rPr>
        <w:t xml:space="preserve"> et al, 1996; Langer and </w:t>
      </w:r>
      <w:proofErr w:type="spellStart"/>
      <w:r>
        <w:rPr>
          <w:color w:val="000000" w:themeColor="text1"/>
        </w:rPr>
        <w:t>Falsaperla</w:t>
      </w:r>
      <w:proofErr w:type="spellEnd"/>
      <w:r>
        <w:rPr>
          <w:color w:val="000000" w:themeColor="text1"/>
        </w:rPr>
        <w:t xml:space="preserve">, 2003). </w:t>
      </w:r>
    </w:p>
    <w:p w14:paraId="60232331" w14:textId="0213C3AA" w:rsidR="006F5990" w:rsidRDefault="006F5990" w:rsidP="00386AF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Following Langer et al, 2003, they use an information code which equalizes the length of input vectors, regardless of original signal duration.</w:t>
      </w:r>
    </w:p>
    <w:p w14:paraId="53A97113" w14:textId="77777777" w:rsidR="006F5990" w:rsidRDefault="00386AFE" w:rsidP="00386AF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They </w:t>
      </w:r>
      <w:r w:rsidR="006F5990">
        <w:rPr>
          <w:color w:val="000000" w:themeColor="text1"/>
        </w:rPr>
        <w:t xml:space="preserve">use: </w:t>
      </w:r>
    </w:p>
    <w:p w14:paraId="5A66BD37" w14:textId="4DC3FC5F" w:rsidR="006F5990" w:rsidRDefault="006F5990" w:rsidP="006F599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F5990">
        <w:rPr>
          <w:b/>
          <w:bCs/>
          <w:color w:val="000000" w:themeColor="text1"/>
        </w:rPr>
        <w:t>autocorrelation function (</w:t>
      </w:r>
      <w:proofErr w:type="spellStart"/>
      <w:r w:rsidRPr="006F5990">
        <w:rPr>
          <w:b/>
          <w:bCs/>
          <w:color w:val="000000" w:themeColor="text1"/>
        </w:rPr>
        <w:t>acf</w:t>
      </w:r>
      <w:proofErr w:type="spellEnd"/>
      <w:r w:rsidRPr="006F5990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which represents the spectral content using 16384 points for FFT, and then just use a fixed number of samples from it, since </w:t>
      </w:r>
      <w:proofErr w:type="spellStart"/>
      <w:r>
        <w:rPr>
          <w:color w:val="000000" w:themeColor="text1"/>
        </w:rPr>
        <w:t>acf</w:t>
      </w:r>
      <w:proofErr w:type="spellEnd"/>
      <w:r>
        <w:rPr>
          <w:color w:val="000000" w:themeColor="text1"/>
        </w:rPr>
        <w:t xml:space="preserve"> is always zero phase with maximum at time=0, phase alignment problems of raw waveforms eliminated, </w:t>
      </w:r>
    </w:p>
    <w:p w14:paraId="2544568A" w14:textId="765AC6FC" w:rsidR="006F5990" w:rsidRDefault="006F5990" w:rsidP="006F599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statistical parameters such as sums of A, A^2, A^3, A^4 (statistical moments </w:t>
      </w:r>
      <w:r w:rsidRPr="006F5990">
        <w:rPr>
          <w:color w:val="FF0000"/>
        </w:rPr>
        <w:t xml:space="preserve">might be </w:t>
      </w:r>
      <w:proofErr w:type="gramStart"/>
      <w:r w:rsidRPr="006F5990">
        <w:rPr>
          <w:color w:val="FF0000"/>
        </w:rPr>
        <w:t>similar to</w:t>
      </w:r>
      <w:proofErr w:type="gramEnd"/>
      <w:r w:rsidRPr="006F5990">
        <w:rPr>
          <w:color w:val="FF0000"/>
        </w:rPr>
        <w:t xml:space="preserve"> energy, skew and kurtosis</w:t>
      </w:r>
      <w:r>
        <w:rPr>
          <w:color w:val="000000" w:themeColor="text1"/>
        </w:rPr>
        <w:t xml:space="preserve">),  </w:t>
      </w:r>
    </w:p>
    <w:p w14:paraId="4B570F44" w14:textId="4BA1316F" w:rsidR="006F5990" w:rsidRDefault="006F5990" w:rsidP="006F599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F5990">
        <w:rPr>
          <w:b/>
          <w:bCs/>
          <w:color w:val="000000" w:themeColor="text1"/>
        </w:rPr>
        <w:t>amplitude ratio</w:t>
      </w:r>
      <w:r>
        <w:rPr>
          <w:color w:val="000000" w:themeColor="text1"/>
        </w:rPr>
        <w:t xml:space="preserve"> between filtered 0.7-1.5 Hz and unfiltered signals, </w:t>
      </w:r>
    </w:p>
    <w:p w14:paraId="63A47A17" w14:textId="73A2BF91" w:rsidR="00386AFE" w:rsidRDefault="006F5990" w:rsidP="006F599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F5990">
        <w:rPr>
          <w:b/>
          <w:bCs/>
          <w:color w:val="000000" w:themeColor="text1"/>
        </w:rPr>
        <w:t>ratio of peak amplitude</w:t>
      </w:r>
      <w:r>
        <w:rPr>
          <w:color w:val="000000" w:themeColor="text1"/>
        </w:rPr>
        <w:t xml:space="preserve"> versus RMS of 5-s before and 30-s after peak time</w:t>
      </w:r>
    </w:p>
    <w:p w14:paraId="7C10F32C" w14:textId="3B1CB689" w:rsidR="006F5990" w:rsidRDefault="006F5990" w:rsidP="006F5990">
      <w:pPr>
        <w:ind w:left="1080"/>
        <w:rPr>
          <w:color w:val="000000" w:themeColor="text1"/>
        </w:rPr>
      </w:pPr>
      <w:r>
        <w:rPr>
          <w:color w:val="000000" w:themeColor="text1"/>
        </w:rPr>
        <w:t>The statistical moments and amplitude ratios should distinguish brief peak transi</w:t>
      </w:r>
      <w:r w:rsidR="007C7A3F">
        <w:rPr>
          <w:color w:val="000000" w:themeColor="text1"/>
        </w:rPr>
        <w:t>en</w:t>
      </w:r>
      <w:r>
        <w:rPr>
          <w:color w:val="000000" w:themeColor="text1"/>
        </w:rPr>
        <w:t>ts like VTE from long duration RFE despite overlapping frequency content.</w:t>
      </w:r>
    </w:p>
    <w:p w14:paraId="57936DA0" w14:textId="1AE06B5F" w:rsidR="007C7A3F" w:rsidRPr="007A188A" w:rsidRDefault="007C7A3F" w:rsidP="006F5990">
      <w:pPr>
        <w:ind w:left="1080"/>
        <w:rPr>
          <w:color w:val="FF0000"/>
        </w:rPr>
      </w:pPr>
      <w:r w:rsidRPr="007A188A">
        <w:rPr>
          <w:color w:val="FF0000"/>
        </w:rPr>
        <w:t xml:space="preserve">A thrust of my study will be that I combine metrics used by Marielle </w:t>
      </w:r>
      <w:proofErr w:type="spellStart"/>
      <w:r w:rsidRPr="007A188A">
        <w:rPr>
          <w:color w:val="FF0000"/>
        </w:rPr>
        <w:t>Malfante</w:t>
      </w:r>
      <w:proofErr w:type="spellEnd"/>
      <w:r w:rsidRPr="007A188A">
        <w:rPr>
          <w:color w:val="FF0000"/>
        </w:rPr>
        <w:t xml:space="preserve"> and Langer, plus some of my own. I should test autocorrelation traces – perhaps just add them as additional traces. And linearity, planarity and ellipticity traces when other components available. Then perform weighted reclassification. </w:t>
      </w:r>
      <w:proofErr w:type="gramStart"/>
      <w:r w:rsidRPr="007A188A">
        <w:rPr>
          <w:color w:val="FF0000"/>
        </w:rPr>
        <w:t>So</w:t>
      </w:r>
      <w:proofErr w:type="gramEnd"/>
      <w:r w:rsidRPr="007A188A">
        <w:rPr>
          <w:color w:val="FF0000"/>
        </w:rPr>
        <w:t xml:space="preserve"> for example, with </w:t>
      </w:r>
      <w:r w:rsidRPr="007A188A">
        <w:rPr>
          <w:color w:val="FF0000"/>
        </w:rPr>
        <w:lastRenderedPageBreak/>
        <w:t xml:space="preserve">3 Integra stations and 5 </w:t>
      </w:r>
      <w:proofErr w:type="spellStart"/>
      <w:r w:rsidRPr="007A188A">
        <w:rPr>
          <w:color w:val="FF0000"/>
        </w:rPr>
        <w:t>Guralps</w:t>
      </w:r>
      <w:proofErr w:type="spellEnd"/>
      <w:r w:rsidRPr="007A188A">
        <w:rPr>
          <w:color w:val="FF0000"/>
        </w:rPr>
        <w:t>, that is 18 channels in total. I could have: 18 waveforms, 18 auto-correlation functions, 5 linearity, 5 planarity and 5 ellipticity traces. This would be 51 traces in total.</w:t>
      </w:r>
      <w:r w:rsidR="007A188A" w:rsidRPr="007A188A">
        <w:rPr>
          <w:color w:val="FF0000"/>
        </w:rPr>
        <w:t xml:space="preserve"> 51 separate models. Some models would suck. But this would help me figure out how badly they suck for classification. And it would use ALL THE DATA. And I could figure out ALL THE USEFUL FEATURES. And this would help design an efficient classification model to apply to the full dataset.</w:t>
      </w:r>
      <w:r w:rsidRPr="007A188A">
        <w:rPr>
          <w:color w:val="FF0000"/>
        </w:rPr>
        <w:t xml:space="preserve"> </w:t>
      </w:r>
    </w:p>
    <w:p w14:paraId="576EC734" w14:textId="4FDCF2BA" w:rsidR="006F5990" w:rsidRDefault="006F5990" w:rsidP="006F5990">
      <w:pPr>
        <w:ind w:left="1080"/>
        <w:rPr>
          <w:color w:val="000000" w:themeColor="text1"/>
        </w:rPr>
      </w:pPr>
    </w:p>
    <w:p w14:paraId="6A58A56E" w14:textId="2C3B6245" w:rsidR="006F5990" w:rsidRPr="006F5990" w:rsidRDefault="007C7A3F" w:rsidP="006F599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F5990">
        <w:rPr>
          <w:color w:val="000000" w:themeColor="text1"/>
        </w:rPr>
        <w:t>escribe</w:t>
      </w:r>
      <w:r>
        <w:rPr>
          <w:color w:val="000000" w:themeColor="text1"/>
        </w:rPr>
        <w:t xml:space="preserve"> learning vs test groups, randomly.</w:t>
      </w:r>
    </w:p>
    <w:p w14:paraId="0C92EF89" w14:textId="77777777" w:rsidR="00386AFE" w:rsidRPr="00386AFE" w:rsidRDefault="00386AFE" w:rsidP="00386AFE">
      <w:pPr>
        <w:rPr>
          <w:color w:val="000000" w:themeColor="text1"/>
        </w:rPr>
      </w:pPr>
    </w:p>
    <w:p w14:paraId="1858AA8B" w14:textId="19E20A05" w:rsidR="00386AFE" w:rsidRDefault="0066042B" w:rsidP="0066042B">
      <w:pPr>
        <w:ind w:left="360"/>
        <w:rPr>
          <w:color w:val="000000" w:themeColor="text1"/>
        </w:rPr>
      </w:pPr>
      <w:r>
        <w:rPr>
          <w:color w:val="000000" w:themeColor="text1"/>
        </w:rPr>
        <w:t>Previous tests with a-priori classification</w:t>
      </w:r>
    </w:p>
    <w:p w14:paraId="0FA71E83" w14:textId="77777777" w:rsidR="0066042B" w:rsidRDefault="0066042B" w:rsidP="0066042B">
      <w:pPr>
        <w:ind w:left="360"/>
        <w:rPr>
          <w:color w:val="000000" w:themeColor="text1"/>
        </w:rPr>
      </w:pPr>
    </w:p>
    <w:p w14:paraId="230665ED" w14:textId="77777777" w:rsidR="0066042B" w:rsidRDefault="0066042B" w:rsidP="006604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They use the original classes assigned by MVO, which includes LPE+ROC. </w:t>
      </w:r>
    </w:p>
    <w:p w14:paraId="4780F469" w14:textId="77777777" w:rsidR="0066042B" w:rsidRDefault="0066042B" w:rsidP="006604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They removed events with peak-to-peak counts &lt; 1000, to limit effects of noise. This left 4400 events. They randomly selected 3500 for the learning, and 900 for training (so about a 4:1 split). Success rate ~70%. No overfitting found.</w:t>
      </w:r>
    </w:p>
    <w:p w14:paraId="392D4CA4" w14:textId="6D2C498A" w:rsidR="0066042B" w:rsidRDefault="0066042B" w:rsidP="006604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 a further test, they filtered events &gt; 5000 counts. This left 2200 events, 1400 for learning, 800 for testing (so about a 2:1 split). And yet mismatch still around 30%.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success rate bounded by something intrinsic in the dataset (e.g. incorrect a-priori classifications</w:t>
      </w:r>
      <w:r>
        <w:rPr>
          <w:color w:val="000000" w:themeColor="text1"/>
        </w:rPr>
        <w:t xml:space="preserve"> – 4 examples shown in Fig 5</w:t>
      </w:r>
      <w:r>
        <w:rPr>
          <w:color w:val="000000" w:themeColor="text1"/>
        </w:rPr>
        <w:t>) or methodology (different features needed?).</w:t>
      </w:r>
    </w:p>
    <w:p w14:paraId="29F47A59" w14:textId="77777777" w:rsidR="0066042B" w:rsidRPr="00386AFE" w:rsidRDefault="0066042B" w:rsidP="0066042B">
      <w:pPr>
        <w:ind w:left="360"/>
        <w:rPr>
          <w:color w:val="000000" w:themeColor="text1"/>
        </w:rPr>
      </w:pPr>
    </w:p>
    <w:p w14:paraId="332FECFC" w14:textId="1437F097" w:rsidR="00E95A19" w:rsidRDefault="0066042B" w:rsidP="0066042B">
      <w:pPr>
        <w:ind w:left="360"/>
      </w:pPr>
      <w:r>
        <w:t>Reclassification with revised a-priori information</w:t>
      </w:r>
    </w:p>
    <w:p w14:paraId="411581A2" w14:textId="711B0734" w:rsidR="0066042B" w:rsidRDefault="0066042B" w:rsidP="0066042B">
      <w:pPr>
        <w:ind w:left="360"/>
      </w:pPr>
    </w:p>
    <w:p w14:paraId="34F0508D" w14:textId="71E5AED4" w:rsidR="0066042B" w:rsidRPr="0066042B" w:rsidRDefault="0066042B" w:rsidP="0066042B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T</w:t>
      </w:r>
      <w:r>
        <w:rPr>
          <w:color w:val="000000" w:themeColor="text1"/>
        </w:rPr>
        <w:t>anya revised classifications of 300 events (a partial revision only).</w:t>
      </w:r>
    </w:p>
    <w:p w14:paraId="1370EEA2" w14:textId="7726025C" w:rsidR="0066042B" w:rsidRPr="0066042B" w:rsidRDefault="0066042B" w:rsidP="0066042B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This led them to examine largest 2400 events (p2p counts&gt;5000) themselves. 200 events had poor signal quality. </w:t>
      </w:r>
      <w:r w:rsidRPr="0066042B">
        <w:rPr>
          <w:color w:val="FF0000"/>
        </w:rPr>
        <w:t>Here I should report on my methods for removing poor quality data</w:t>
      </w:r>
      <w:r>
        <w:rPr>
          <w:color w:val="FF0000"/>
        </w:rPr>
        <w:t xml:space="preserve"> (how many traces have I removed automatically?), </w:t>
      </w:r>
      <w:proofErr w:type="gramStart"/>
      <w:r>
        <w:rPr>
          <w:color w:val="FF0000"/>
        </w:rPr>
        <w:t>and also</w:t>
      </w:r>
      <w:proofErr w:type="gramEnd"/>
      <w:r>
        <w:rPr>
          <w:color w:val="FF0000"/>
        </w:rPr>
        <w:t xml:space="preserve"> on Ops Room procedures including my QC at the time.</w:t>
      </w:r>
    </w:p>
    <w:p w14:paraId="7C6F7B05" w14:textId="4B05B244" w:rsidR="0066042B" w:rsidRPr="0066042B" w:rsidRDefault="0066042B" w:rsidP="0066042B">
      <w:pPr>
        <w:pStyle w:val="ListParagraph"/>
        <w:numPr>
          <w:ilvl w:val="0"/>
          <w:numId w:val="1"/>
        </w:numPr>
      </w:pPr>
      <w:r>
        <w:t xml:space="preserve">They </w:t>
      </w:r>
      <w:proofErr w:type="spellStart"/>
      <w:r>
        <w:t>relabelled</w:t>
      </w:r>
      <w:proofErr w:type="spellEnd"/>
      <w:r>
        <w:t xml:space="preserve"> LPE+ROC as ROC, so 6 to 5 classes. </w:t>
      </w:r>
      <w:r w:rsidRPr="0066042B">
        <w:rPr>
          <w:color w:val="FF0000"/>
        </w:rPr>
        <w:t>I could do this, and test whether it makes sense.</w:t>
      </w:r>
    </w:p>
    <w:p w14:paraId="3494B3CB" w14:textId="4500222F" w:rsidR="0066042B" w:rsidRPr="0066042B" w:rsidRDefault="0066042B" w:rsidP="0066042B">
      <w:pPr>
        <w:pStyle w:val="ListParagraph"/>
        <w:numPr>
          <w:ilvl w:val="0"/>
          <w:numId w:val="1"/>
        </w:numPr>
      </w:pPr>
      <w:r w:rsidRPr="0066042B">
        <w:rPr>
          <w:color w:val="000000" w:themeColor="text1"/>
        </w:rPr>
        <w:t xml:space="preserve">They got 81% success rate in the training set, 78% in the test set. </w:t>
      </w:r>
      <w:r>
        <w:rPr>
          <w:color w:val="FF0000"/>
        </w:rPr>
        <w:t>Can I beat this?</w:t>
      </w:r>
    </w:p>
    <w:p w14:paraId="312C3207" w14:textId="149B3A2A" w:rsidR="0066042B" w:rsidRDefault="0066042B" w:rsidP="0066042B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Most ROC and VTE classified consistently (</w:t>
      </w:r>
      <w:r w:rsidRPr="006963F7">
        <w:rPr>
          <w:color w:val="FF0000"/>
        </w:rPr>
        <w:t xml:space="preserve">94.7% and </w:t>
      </w:r>
      <w:r w:rsidR="006963F7" w:rsidRPr="006963F7">
        <w:rPr>
          <w:color w:val="FF0000"/>
        </w:rPr>
        <w:t>80.9% respectively, according to my calculations. But only 55.9%, 49.1% and 24.2% for LPE, HYB and REG</w:t>
      </w:r>
      <w:r w:rsidR="006963F7">
        <w:t>. See “Langer2006results.xls”).</w:t>
      </w:r>
      <w:r w:rsidR="000017BC">
        <w:t xml:space="preserve"> Many LPE and HYB confused with ROC.</w:t>
      </w:r>
    </w:p>
    <w:p w14:paraId="6D0AFC62" w14:textId="0FA1FF41" w:rsidR="006963F7" w:rsidRDefault="006963F7" w:rsidP="00494354">
      <w:pPr>
        <w:ind w:left="360"/>
      </w:pPr>
    </w:p>
    <w:p w14:paraId="54CA09F9" w14:textId="3DA5D1B4" w:rsidR="00494354" w:rsidRDefault="00494354" w:rsidP="00494354">
      <w:pPr>
        <w:ind w:left="360"/>
      </w:pPr>
      <w:r>
        <w:t>Discussion &amp; Conclusions</w:t>
      </w:r>
    </w:p>
    <w:p w14:paraId="1D6AC7A6" w14:textId="3299F3C1" w:rsidR="00494354" w:rsidRDefault="00494354" w:rsidP="0049435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94354">
        <w:rPr>
          <w:color w:val="000000" w:themeColor="text1"/>
        </w:rPr>
        <w:t xml:space="preserve">Continuous data acquisition brings problem of accumulating huge data masses. </w:t>
      </w:r>
      <w:r w:rsidRPr="00494354">
        <w:rPr>
          <w:color w:val="000000" w:themeColor="text1"/>
        </w:rPr>
        <w:t>cumbersome to handle. Data compressions and parameter extraction therefor necessary to exploit huge amount of information available for forecast and warning purposes</w:t>
      </w:r>
      <w:r w:rsidRPr="00494354">
        <w:rPr>
          <w:color w:val="000000" w:themeColor="text1"/>
        </w:rPr>
        <w:t>.</w:t>
      </w:r>
    </w:p>
    <w:p w14:paraId="5729016A" w14:textId="5313618A" w:rsidR="00494354" w:rsidRDefault="00494354" w:rsidP="0049435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Objective, reproducible.</w:t>
      </w:r>
    </w:p>
    <w:p w14:paraId="2C45800D" w14:textId="6C385228" w:rsidR="00494354" w:rsidRPr="00494354" w:rsidRDefault="00494354" w:rsidP="0049435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94354">
        <w:rPr>
          <w:color w:val="FF0000"/>
        </w:rPr>
        <w:lastRenderedPageBreak/>
        <w:t>I think they kind of missed the original point that the original reason I approached them was it was impossible for MVO objectively classify the data. And I proposed 6 papers leading to automatic implementation</w:t>
      </w:r>
      <w:r w:rsidRPr="00494354">
        <w:rPr>
          <w:color w:val="000000" w:themeColor="text1"/>
        </w:rPr>
        <w:t>.</w:t>
      </w:r>
    </w:p>
    <w:p w14:paraId="47B4ABA9" w14:textId="7614BF66" w:rsidR="00494354" w:rsidRPr="00494354" w:rsidRDefault="00494354" w:rsidP="0049435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Note that their </w:t>
      </w:r>
      <w:proofErr w:type="gramStart"/>
      <w:r>
        <w:rPr>
          <w:color w:val="000000" w:themeColor="text1"/>
        </w:rPr>
        <w:t>final results</w:t>
      </w:r>
      <w:proofErr w:type="gramEnd"/>
      <w:r>
        <w:rPr>
          <w:color w:val="000000" w:themeColor="text1"/>
        </w:rPr>
        <w:t xml:space="preserve"> were obtained with p2p amplitude &gt; 5000 counts. </w:t>
      </w:r>
      <w:r w:rsidRPr="00494354">
        <w:rPr>
          <w:color w:val="FF0000"/>
        </w:rPr>
        <w:t>What thresholds have I used? Make figure.</w:t>
      </w:r>
    </w:p>
    <w:p w14:paraId="14FF9183" w14:textId="19118E89" w:rsidR="00494354" w:rsidRPr="00494354" w:rsidRDefault="00494354" w:rsidP="0049435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94354">
        <w:rPr>
          <w:color w:val="000000" w:themeColor="text1"/>
        </w:rPr>
        <w:t xml:space="preserve">They claim evidence of separate between LPE and HYB, refuting </w:t>
      </w:r>
      <w:proofErr w:type="spellStart"/>
      <w:r w:rsidRPr="00494354">
        <w:rPr>
          <w:color w:val="000000" w:themeColor="text1"/>
        </w:rPr>
        <w:t>Neuberg</w:t>
      </w:r>
      <w:proofErr w:type="spellEnd"/>
      <w:r w:rsidRPr="00494354">
        <w:rPr>
          <w:color w:val="000000" w:themeColor="text1"/>
        </w:rPr>
        <w:t xml:space="preserve"> et al 2000’s claim.</w:t>
      </w:r>
    </w:p>
    <w:p w14:paraId="5195DD3C" w14:textId="334F4AF7" w:rsidR="00494354" w:rsidRDefault="00494354" w:rsidP="0049435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Scarcity of REG events in dataset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probably limiting factor.</w:t>
      </w:r>
    </w:p>
    <w:p w14:paraId="03FBBEF9" w14:textId="3D1AABCD" w:rsidR="00494354" w:rsidRDefault="00494354" w:rsidP="0049435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Luckett et al (2002) identified 3 classes of ROC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) dominant frequency above 2 Hz, (ii) frequencies also 1-2 Hz, (iii) 1-2 Hz signal before rest of waveform. </w:t>
      </w:r>
      <w:r w:rsidRPr="00494354">
        <w:rPr>
          <w:color w:val="FF0000"/>
        </w:rPr>
        <w:t xml:space="preserve">Seems we could try to train a model for each, if I can identify them, </w:t>
      </w:r>
      <w:proofErr w:type="gramStart"/>
      <w:r w:rsidRPr="00494354">
        <w:rPr>
          <w:color w:val="FF0000"/>
        </w:rPr>
        <w:t>e.g.</w:t>
      </w:r>
      <w:proofErr w:type="gramEnd"/>
      <w:r w:rsidRPr="00494354">
        <w:rPr>
          <w:color w:val="FF0000"/>
        </w:rPr>
        <w:t xml:space="preserve"> using spectrograms or filtered traces.</w:t>
      </w:r>
      <w:r>
        <w:rPr>
          <w:color w:val="FF0000"/>
        </w:rPr>
        <w:t xml:space="preserve"> </w:t>
      </w:r>
      <w:r w:rsidRPr="001D29DC">
        <w:rPr>
          <w:color w:val="000000" w:themeColor="text1"/>
        </w:rPr>
        <w:t xml:space="preserve">Luckett </w:t>
      </w:r>
      <w:r w:rsidR="001D29DC">
        <w:rPr>
          <w:color w:val="000000" w:themeColor="text1"/>
        </w:rPr>
        <w:t xml:space="preserve">speculates percentage of signal below 2 Hz linked to dome growth. Signal above 2 Hz may be due to material tumbling </w:t>
      </w:r>
      <w:proofErr w:type="gramStart"/>
      <w:r w:rsidR="001D29DC">
        <w:rPr>
          <w:color w:val="000000" w:themeColor="text1"/>
        </w:rPr>
        <w:t>downhill, and</w:t>
      </w:r>
      <w:proofErr w:type="gramEnd"/>
      <w:r w:rsidR="001D29DC">
        <w:rPr>
          <w:color w:val="000000" w:themeColor="text1"/>
        </w:rPr>
        <w:t xml:space="preserve"> overlaps with LPE and HYB signals in frequency.</w:t>
      </w:r>
      <w:r w:rsidRPr="001D29DC">
        <w:rPr>
          <w:color w:val="000000" w:themeColor="text1"/>
        </w:rPr>
        <w:t xml:space="preserve"> </w:t>
      </w:r>
      <w:proofErr w:type="gramStart"/>
      <w:r w:rsidR="001D29DC">
        <w:rPr>
          <w:color w:val="000000" w:themeColor="text1"/>
        </w:rPr>
        <w:t>So</w:t>
      </w:r>
      <w:proofErr w:type="gramEnd"/>
      <w:r w:rsidR="001D29DC">
        <w:rPr>
          <w:color w:val="000000" w:themeColor="text1"/>
        </w:rPr>
        <w:t xml:space="preserve"> there are intrinsic difficulties in separating signal sources.</w:t>
      </w:r>
    </w:p>
    <w:p w14:paraId="433DA58C" w14:textId="376565F3" w:rsidR="001D29DC" w:rsidRPr="00494354" w:rsidRDefault="001D29DC" w:rsidP="0049435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Recommends applying to whole Montserrat dataset. </w:t>
      </w:r>
      <w:r w:rsidRPr="001D29DC">
        <w:rPr>
          <w:color w:val="FF0000"/>
        </w:rPr>
        <w:t>Yes, that was my original point. And would have happened had I not been pushed out of MVO.</w:t>
      </w:r>
    </w:p>
    <w:p w14:paraId="2689328D" w14:textId="4804F7E3" w:rsidR="00E95A19" w:rsidRDefault="00E95A19" w:rsidP="00E95A19"/>
    <w:p w14:paraId="01A6ACCA" w14:textId="77777777" w:rsidR="001D29DC" w:rsidRDefault="001D29DC" w:rsidP="00E95A19"/>
    <w:p w14:paraId="06A119B4" w14:textId="77777777" w:rsidR="00E95A19" w:rsidRDefault="00E95A19"/>
    <w:p w14:paraId="405E0E6E" w14:textId="735C5CBD" w:rsidR="009E6927" w:rsidRDefault="009E6927"/>
    <w:p w14:paraId="3200BDD5" w14:textId="617F7243" w:rsidR="00611439" w:rsidRDefault="00611439"/>
    <w:p w14:paraId="714F6508" w14:textId="77777777" w:rsidR="00611439" w:rsidRDefault="00611439"/>
    <w:sectPr w:rsidR="0061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FC3"/>
    <w:multiLevelType w:val="hybridMultilevel"/>
    <w:tmpl w:val="9CB6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76D0"/>
    <w:multiLevelType w:val="hybridMultilevel"/>
    <w:tmpl w:val="9528A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030685"/>
    <w:multiLevelType w:val="hybridMultilevel"/>
    <w:tmpl w:val="AF9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5FD4"/>
    <w:multiLevelType w:val="hybridMultilevel"/>
    <w:tmpl w:val="3C52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9"/>
    <w:rsid w:val="000017BC"/>
    <w:rsid w:val="001D29DC"/>
    <w:rsid w:val="00386AFE"/>
    <w:rsid w:val="0045415A"/>
    <w:rsid w:val="00494354"/>
    <w:rsid w:val="00611439"/>
    <w:rsid w:val="0066042B"/>
    <w:rsid w:val="006963F7"/>
    <w:rsid w:val="006F5990"/>
    <w:rsid w:val="007A188A"/>
    <w:rsid w:val="007C7A3F"/>
    <w:rsid w:val="00823118"/>
    <w:rsid w:val="00855F31"/>
    <w:rsid w:val="009E6927"/>
    <w:rsid w:val="00C93155"/>
    <w:rsid w:val="00E33D72"/>
    <w:rsid w:val="00E95A19"/>
    <w:rsid w:val="00E969EA"/>
    <w:rsid w:val="00F0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0257"/>
  <w15:chartTrackingRefBased/>
  <w15:docId w15:val="{3C23EE82-F7A3-574A-BE8D-CE4C3EF6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Thompson</dc:creator>
  <cp:keywords/>
  <dc:description/>
  <cp:lastModifiedBy>Glenn Thompson</cp:lastModifiedBy>
  <cp:revision>4</cp:revision>
  <dcterms:created xsi:type="dcterms:W3CDTF">2021-08-03T13:49:00Z</dcterms:created>
  <dcterms:modified xsi:type="dcterms:W3CDTF">2021-08-04T10:43:00Z</dcterms:modified>
</cp:coreProperties>
</file>