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F94" w:rsidRDefault="00516F94" w:rsidP="00516F9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UNIVERSIDADE PRESBITERIANA MACKENZIE</w:t>
      </w:r>
    </w:p>
    <w:p w:rsidR="005C3616" w:rsidRDefault="00516F94" w:rsidP="00516F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ÉTICA E CIDADANIA – SISTEMAS DE INFORMAÇÃO</w:t>
      </w:r>
    </w:p>
    <w:p w:rsidR="005C3616" w:rsidRDefault="005C3616" w:rsidP="00516F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3616" w:rsidRDefault="005C3616" w:rsidP="00516F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3616" w:rsidRPr="005C3616" w:rsidRDefault="005C3616" w:rsidP="005C3616">
      <w:pPr>
        <w:jc w:val="center"/>
        <w:rPr>
          <w:rFonts w:ascii="Times New Roman" w:hAnsi="Times New Roman" w:cs="Times New Roman"/>
          <w:sz w:val="24"/>
          <w:szCs w:val="24"/>
        </w:rPr>
      </w:pPr>
      <w:r w:rsidRPr="005C3616">
        <w:rPr>
          <w:rFonts w:ascii="Times New Roman" w:hAnsi="Times New Roman" w:cs="Times New Roman"/>
          <w:sz w:val="24"/>
          <w:szCs w:val="24"/>
        </w:rPr>
        <w:t xml:space="preserve">Matheus </w:t>
      </w:r>
      <w:proofErr w:type="spellStart"/>
      <w:r w:rsidRPr="005C3616">
        <w:rPr>
          <w:rFonts w:ascii="Times New Roman" w:hAnsi="Times New Roman" w:cs="Times New Roman"/>
          <w:sz w:val="24"/>
          <w:szCs w:val="24"/>
        </w:rPr>
        <w:t>Kapatsoris</w:t>
      </w:r>
      <w:proofErr w:type="spellEnd"/>
      <w:r w:rsidRPr="005C3616">
        <w:rPr>
          <w:rFonts w:ascii="Times New Roman" w:hAnsi="Times New Roman" w:cs="Times New Roman"/>
          <w:sz w:val="24"/>
          <w:szCs w:val="24"/>
        </w:rPr>
        <w:t xml:space="preserve"> Mendonça TIA: 42238277</w:t>
      </w:r>
    </w:p>
    <w:p w:rsidR="005C3616" w:rsidRPr="005C3616" w:rsidRDefault="005C3616" w:rsidP="005C3616">
      <w:pPr>
        <w:jc w:val="center"/>
        <w:rPr>
          <w:rFonts w:ascii="Times New Roman" w:hAnsi="Times New Roman" w:cs="Times New Roman"/>
          <w:sz w:val="24"/>
          <w:szCs w:val="24"/>
        </w:rPr>
      </w:pPr>
      <w:r w:rsidRPr="005C3616">
        <w:rPr>
          <w:rFonts w:ascii="Times New Roman" w:hAnsi="Times New Roman" w:cs="Times New Roman"/>
          <w:sz w:val="24"/>
          <w:szCs w:val="24"/>
        </w:rPr>
        <w:t>Pedro Henrique Da Silva Cunha TIA: 42210135</w:t>
      </w:r>
    </w:p>
    <w:p w:rsidR="005C3616" w:rsidRPr="005C3616" w:rsidRDefault="005C3616" w:rsidP="005C3616">
      <w:pPr>
        <w:jc w:val="center"/>
        <w:rPr>
          <w:rFonts w:ascii="Times New Roman" w:hAnsi="Times New Roman" w:cs="Times New Roman"/>
          <w:sz w:val="24"/>
          <w:szCs w:val="24"/>
        </w:rPr>
      </w:pPr>
      <w:r w:rsidRPr="005C3616">
        <w:rPr>
          <w:rFonts w:ascii="Times New Roman" w:hAnsi="Times New Roman" w:cs="Times New Roman"/>
          <w:sz w:val="24"/>
          <w:szCs w:val="24"/>
        </w:rPr>
        <w:t xml:space="preserve">Gabriel Sanches </w:t>
      </w:r>
      <w:proofErr w:type="spellStart"/>
      <w:r w:rsidRPr="005C3616">
        <w:rPr>
          <w:rFonts w:ascii="Times New Roman" w:hAnsi="Times New Roman" w:cs="Times New Roman"/>
          <w:sz w:val="24"/>
          <w:szCs w:val="24"/>
        </w:rPr>
        <w:t>Tofanello</w:t>
      </w:r>
      <w:proofErr w:type="spellEnd"/>
      <w:r w:rsidRPr="005C3616">
        <w:rPr>
          <w:rFonts w:ascii="Times New Roman" w:hAnsi="Times New Roman" w:cs="Times New Roman"/>
          <w:sz w:val="24"/>
          <w:szCs w:val="24"/>
        </w:rPr>
        <w:t xml:space="preserve"> TIA: </w:t>
      </w:r>
      <w:r w:rsidRPr="005C3616">
        <w:rPr>
          <w:rFonts w:ascii="Times New Roman" w:hAnsi="Times New Roman" w:cs="Times New Roman"/>
          <w:sz w:val="24"/>
          <w:szCs w:val="24"/>
        </w:rPr>
        <w:t>42251631</w:t>
      </w:r>
    </w:p>
    <w:p w:rsidR="005C3616" w:rsidRDefault="005C3616" w:rsidP="005C3616">
      <w:pPr>
        <w:jc w:val="center"/>
        <w:rPr>
          <w:rFonts w:ascii="Times New Roman" w:hAnsi="Times New Roman" w:cs="Times New Roman"/>
          <w:sz w:val="24"/>
          <w:szCs w:val="24"/>
        </w:rPr>
      </w:pPr>
      <w:r w:rsidRPr="005C3616">
        <w:rPr>
          <w:rFonts w:ascii="Times New Roman" w:hAnsi="Times New Roman" w:cs="Times New Roman"/>
          <w:sz w:val="24"/>
          <w:szCs w:val="24"/>
        </w:rPr>
        <w:t>Matheus Henrique de Oliveira Santos TIA: 42208149</w:t>
      </w:r>
    </w:p>
    <w:p w:rsidR="005C3616" w:rsidRPr="00A745FB" w:rsidRDefault="00A745FB" w:rsidP="005C3616">
      <w:pPr>
        <w:jc w:val="center"/>
        <w:rPr>
          <w:rFonts w:ascii="Times New Roman" w:hAnsi="Times New Roman" w:cs="Times New Roman"/>
          <w:sz w:val="24"/>
          <w:szCs w:val="24"/>
        </w:rPr>
      </w:pPr>
      <w:r w:rsidRPr="00A745FB">
        <w:rPr>
          <w:rFonts w:ascii="Times New Roman" w:hAnsi="Times New Roman" w:cs="Times New Roman"/>
          <w:sz w:val="24"/>
          <w:szCs w:val="24"/>
        </w:rPr>
        <w:t xml:space="preserve">Gabriel </w:t>
      </w:r>
      <w:proofErr w:type="spellStart"/>
      <w:r w:rsidRPr="00A745FB">
        <w:rPr>
          <w:rFonts w:ascii="Times New Roman" w:hAnsi="Times New Roman" w:cs="Times New Roman"/>
          <w:sz w:val="24"/>
          <w:szCs w:val="24"/>
        </w:rPr>
        <w:t>Mitelman</w:t>
      </w:r>
      <w:proofErr w:type="spellEnd"/>
      <w:r w:rsidRPr="00A7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5FB">
        <w:rPr>
          <w:rFonts w:ascii="Times New Roman" w:hAnsi="Times New Roman" w:cs="Times New Roman"/>
          <w:sz w:val="24"/>
          <w:szCs w:val="24"/>
        </w:rPr>
        <w:t>Tkacz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TIA</w:t>
      </w:r>
      <w:r w:rsidRPr="00A745FB">
        <w:rPr>
          <w:rFonts w:ascii="Times New Roman" w:hAnsi="Times New Roman" w:cs="Times New Roman"/>
          <w:sz w:val="24"/>
          <w:szCs w:val="24"/>
        </w:rPr>
        <w:t>:</w:t>
      </w:r>
      <w:r w:rsidRPr="00A745FB">
        <w:t xml:space="preserve"> </w:t>
      </w:r>
      <w:r w:rsidRPr="00A745FB">
        <w:rPr>
          <w:rFonts w:ascii="Times New Roman" w:hAnsi="Times New Roman" w:cs="Times New Roman"/>
          <w:sz w:val="24"/>
          <w:szCs w:val="24"/>
        </w:rPr>
        <w:t>42230446</w:t>
      </w:r>
    </w:p>
    <w:p w:rsidR="005C3616" w:rsidRDefault="005C3616" w:rsidP="005C36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3616" w:rsidRDefault="005C3616" w:rsidP="005C36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3616" w:rsidRDefault="005C3616" w:rsidP="005C36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3616" w:rsidRDefault="005C3616" w:rsidP="005C36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3616" w:rsidRDefault="005C3616" w:rsidP="00A745FB">
      <w:pPr>
        <w:rPr>
          <w:rFonts w:ascii="Times New Roman" w:hAnsi="Times New Roman" w:cs="Times New Roman"/>
          <w:sz w:val="24"/>
          <w:szCs w:val="24"/>
        </w:rPr>
      </w:pPr>
    </w:p>
    <w:p w:rsidR="005C3616" w:rsidRDefault="00A745FB" w:rsidP="005C36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ÉTICA E A CIDADANIA NO MEIO INFANTIL</w:t>
      </w:r>
    </w:p>
    <w:p w:rsidR="00A745FB" w:rsidRPr="00A745FB" w:rsidRDefault="00A745FB" w:rsidP="005C36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busca pelo direito da criança.</w:t>
      </w:r>
    </w:p>
    <w:p w:rsidR="005C3616" w:rsidRDefault="005C3616" w:rsidP="005C36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3616" w:rsidRDefault="005C3616" w:rsidP="005C36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3616" w:rsidRDefault="005C3616" w:rsidP="005C361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C3616" w:rsidRDefault="005C3616" w:rsidP="005C36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45FB" w:rsidRDefault="00A745FB" w:rsidP="005C36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45FB" w:rsidRDefault="00A745FB" w:rsidP="005C36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3616" w:rsidRDefault="00A745FB" w:rsidP="005C36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Paulo</w:t>
      </w:r>
    </w:p>
    <w:p w:rsidR="00A745FB" w:rsidRDefault="00A745FB" w:rsidP="005C36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:rsidR="005C3616" w:rsidRDefault="005C3616" w:rsidP="005C36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3616" w:rsidRDefault="005C3616" w:rsidP="005C36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6F94" w:rsidRDefault="00516F94" w:rsidP="00A745FB">
      <w:pPr>
        <w:rPr>
          <w:rFonts w:ascii="Times New Roman" w:hAnsi="Times New Roman" w:cs="Times New Roman"/>
          <w:b/>
          <w:sz w:val="28"/>
          <w:szCs w:val="28"/>
        </w:rPr>
      </w:pPr>
    </w:p>
    <w:p w:rsidR="00296079" w:rsidRPr="007822E7" w:rsidRDefault="00296079" w:rsidP="00432B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22E7">
        <w:rPr>
          <w:rFonts w:ascii="Times New Roman" w:hAnsi="Times New Roman" w:cs="Times New Roman"/>
          <w:b/>
          <w:sz w:val="28"/>
          <w:szCs w:val="28"/>
        </w:rPr>
        <w:lastRenderedPageBreak/>
        <w:t>Introdução</w:t>
      </w:r>
    </w:p>
    <w:p w:rsidR="00296079" w:rsidRPr="007822E7" w:rsidRDefault="00DB3F82" w:rsidP="002960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Brasil,</w:t>
      </w:r>
      <w:r w:rsidR="00296079" w:rsidRPr="007822E7">
        <w:rPr>
          <w:rFonts w:ascii="Times New Roman" w:hAnsi="Times New Roman" w:cs="Times New Roman"/>
          <w:sz w:val="24"/>
          <w:szCs w:val="24"/>
        </w:rPr>
        <w:t xml:space="preserve"> as crianças não são respeitadas, elas são as mais vulneráveis nesse assunto, visto que, por falta de acesso </w:t>
      </w:r>
      <w:r w:rsidR="004958B6" w:rsidRPr="007822E7">
        <w:rPr>
          <w:rFonts w:ascii="Times New Roman" w:hAnsi="Times New Roman" w:cs="Times New Roman"/>
          <w:sz w:val="24"/>
          <w:szCs w:val="24"/>
        </w:rPr>
        <w:t>as informações</w:t>
      </w:r>
      <w:r w:rsidR="004958B6">
        <w:rPr>
          <w:rFonts w:ascii="Times New Roman" w:hAnsi="Times New Roman" w:cs="Times New Roman"/>
          <w:sz w:val="24"/>
          <w:szCs w:val="24"/>
        </w:rPr>
        <w:t>,</w:t>
      </w:r>
      <w:r w:rsidR="004958B6" w:rsidRPr="007822E7">
        <w:rPr>
          <w:rFonts w:ascii="Times New Roman" w:hAnsi="Times New Roman" w:cs="Times New Roman"/>
          <w:sz w:val="24"/>
          <w:szCs w:val="24"/>
        </w:rPr>
        <w:t xml:space="preserve"> não conseguem</w:t>
      </w:r>
      <w:r w:rsidR="00296079" w:rsidRPr="007822E7">
        <w:rPr>
          <w:rFonts w:ascii="Times New Roman" w:hAnsi="Times New Roman" w:cs="Times New Roman"/>
          <w:sz w:val="24"/>
          <w:szCs w:val="24"/>
        </w:rPr>
        <w:t xml:space="preserve"> recorrer aos órg</w:t>
      </w:r>
      <w:r w:rsidR="004958B6">
        <w:rPr>
          <w:rFonts w:ascii="Times New Roman" w:hAnsi="Times New Roman" w:cs="Times New Roman"/>
          <w:sz w:val="24"/>
          <w:szCs w:val="24"/>
        </w:rPr>
        <w:t>ãos responsáveis por protegê-las</w:t>
      </w:r>
      <w:r w:rsidR="00296079" w:rsidRPr="007822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consequência</w:t>
      </w:r>
      <w:r w:rsidR="004958B6">
        <w:rPr>
          <w:rFonts w:ascii="Times New Roman" w:hAnsi="Times New Roman" w:cs="Times New Roman"/>
          <w:sz w:val="24"/>
          <w:szCs w:val="24"/>
        </w:rPr>
        <w:t xml:space="preserve"> impactando no futuro</w:t>
      </w:r>
      <w:r>
        <w:rPr>
          <w:rFonts w:ascii="Times New Roman" w:hAnsi="Times New Roman" w:cs="Times New Roman"/>
          <w:sz w:val="24"/>
          <w:szCs w:val="24"/>
        </w:rPr>
        <w:t xml:space="preserve"> da nação brasileira, a</w:t>
      </w:r>
      <w:r w:rsidR="00296079" w:rsidRPr="007822E7">
        <w:rPr>
          <w:rFonts w:ascii="Times New Roman" w:hAnsi="Times New Roman" w:cs="Times New Roman"/>
          <w:sz w:val="24"/>
          <w:szCs w:val="24"/>
        </w:rPr>
        <w:t>lém disso, a constituição tenta prevenir e asse</w:t>
      </w:r>
      <w:r w:rsidR="004958B6">
        <w:rPr>
          <w:rFonts w:ascii="Times New Roman" w:hAnsi="Times New Roman" w:cs="Times New Roman"/>
          <w:sz w:val="24"/>
          <w:szCs w:val="24"/>
        </w:rPr>
        <w:t>gu</w:t>
      </w:r>
      <w:r>
        <w:rPr>
          <w:rFonts w:ascii="Times New Roman" w:hAnsi="Times New Roman" w:cs="Times New Roman"/>
          <w:sz w:val="24"/>
          <w:szCs w:val="24"/>
        </w:rPr>
        <w:t>rar o direito dos mesmos. Em relação a isso a</w:t>
      </w:r>
      <w:r w:rsidR="00296079" w:rsidRPr="007822E7">
        <w:rPr>
          <w:rFonts w:ascii="Times New Roman" w:hAnsi="Times New Roman" w:cs="Times New Roman"/>
          <w:sz w:val="24"/>
          <w:szCs w:val="24"/>
        </w:rPr>
        <w:t xml:space="preserve"> maneira que</w:t>
      </w:r>
      <w:r w:rsidR="004958B6">
        <w:rPr>
          <w:rFonts w:ascii="Times New Roman" w:hAnsi="Times New Roman" w:cs="Times New Roman"/>
          <w:sz w:val="24"/>
          <w:szCs w:val="24"/>
        </w:rPr>
        <w:t xml:space="preserve"> os temas irão fluir demo</w:t>
      </w:r>
      <w:r>
        <w:rPr>
          <w:rFonts w:ascii="Times New Roman" w:hAnsi="Times New Roman" w:cs="Times New Roman"/>
          <w:sz w:val="24"/>
          <w:szCs w:val="24"/>
        </w:rPr>
        <w:t>nstrará como</w:t>
      </w:r>
      <w:r w:rsidR="00296079" w:rsidRPr="007822E7">
        <w:rPr>
          <w:rFonts w:ascii="Times New Roman" w:hAnsi="Times New Roman" w:cs="Times New Roman"/>
          <w:sz w:val="24"/>
          <w:szCs w:val="24"/>
        </w:rPr>
        <w:t xml:space="preserve"> a infância é tra</w:t>
      </w:r>
      <w:r w:rsidR="004958B6">
        <w:rPr>
          <w:rFonts w:ascii="Times New Roman" w:hAnsi="Times New Roman" w:cs="Times New Roman"/>
          <w:sz w:val="24"/>
          <w:szCs w:val="24"/>
        </w:rPr>
        <w:t>tada no Bra</w:t>
      </w:r>
      <w:r>
        <w:rPr>
          <w:rFonts w:ascii="Times New Roman" w:hAnsi="Times New Roman" w:cs="Times New Roman"/>
          <w:sz w:val="24"/>
          <w:szCs w:val="24"/>
        </w:rPr>
        <w:t>sil e também como este período</w:t>
      </w:r>
      <w:r w:rsidR="00296079" w:rsidRPr="007822E7">
        <w:rPr>
          <w:rFonts w:ascii="Times New Roman" w:hAnsi="Times New Roman" w:cs="Times New Roman"/>
          <w:sz w:val="24"/>
          <w:szCs w:val="24"/>
        </w:rPr>
        <w:t xml:space="preserve"> pod</w:t>
      </w:r>
      <w:r w:rsidR="004958B6">
        <w:rPr>
          <w:rFonts w:ascii="Times New Roman" w:hAnsi="Times New Roman" w:cs="Times New Roman"/>
          <w:sz w:val="24"/>
          <w:szCs w:val="24"/>
        </w:rPr>
        <w:t xml:space="preserve">e ser ruim </w:t>
      </w:r>
      <w:r>
        <w:rPr>
          <w:rFonts w:ascii="Times New Roman" w:hAnsi="Times New Roman" w:cs="Times New Roman"/>
          <w:sz w:val="24"/>
          <w:szCs w:val="24"/>
        </w:rPr>
        <w:t xml:space="preserve">e traumático </w:t>
      </w:r>
      <w:r w:rsidR="004958B6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alguns </w:t>
      </w:r>
      <w:r w:rsidR="008F70A9">
        <w:rPr>
          <w:rFonts w:ascii="Times New Roman" w:hAnsi="Times New Roman" w:cs="Times New Roman"/>
          <w:sz w:val="24"/>
          <w:szCs w:val="24"/>
        </w:rPr>
        <w:t>indivíduos que</w:t>
      </w:r>
      <w:r w:rsidR="00296079" w:rsidRPr="007822E7">
        <w:rPr>
          <w:rFonts w:ascii="Times New Roman" w:hAnsi="Times New Roman" w:cs="Times New Roman"/>
          <w:sz w:val="24"/>
          <w:szCs w:val="24"/>
        </w:rPr>
        <w:t xml:space="preserve"> não </w:t>
      </w:r>
      <w:r>
        <w:rPr>
          <w:rFonts w:ascii="Times New Roman" w:hAnsi="Times New Roman" w:cs="Times New Roman"/>
          <w:sz w:val="24"/>
          <w:szCs w:val="24"/>
        </w:rPr>
        <w:t>possuintes de</w:t>
      </w:r>
      <w:r w:rsidR="00296079" w:rsidRPr="007822E7">
        <w:rPr>
          <w:rFonts w:ascii="Times New Roman" w:hAnsi="Times New Roman" w:cs="Times New Roman"/>
          <w:sz w:val="24"/>
          <w:szCs w:val="24"/>
        </w:rPr>
        <w:t xml:space="preserve"> recursos básicos para o</w:t>
      </w:r>
      <w:r>
        <w:rPr>
          <w:rFonts w:ascii="Times New Roman" w:hAnsi="Times New Roman" w:cs="Times New Roman"/>
          <w:sz w:val="24"/>
          <w:szCs w:val="24"/>
        </w:rPr>
        <w:t xml:space="preserve"> próprio desenvolvimento</w:t>
      </w:r>
      <w:r w:rsidR="00296079" w:rsidRPr="007822E7">
        <w:rPr>
          <w:rFonts w:ascii="Times New Roman" w:hAnsi="Times New Roman" w:cs="Times New Roman"/>
          <w:sz w:val="24"/>
          <w:szCs w:val="24"/>
        </w:rPr>
        <w:t>.</w:t>
      </w:r>
    </w:p>
    <w:p w:rsidR="00D673BA" w:rsidRPr="007822E7" w:rsidRDefault="00D673BA" w:rsidP="00432B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22E7">
        <w:rPr>
          <w:rFonts w:ascii="Times New Roman" w:hAnsi="Times New Roman" w:cs="Times New Roman"/>
          <w:b/>
          <w:sz w:val="28"/>
          <w:szCs w:val="28"/>
        </w:rPr>
        <w:t>Meninos e meninas de rua</w:t>
      </w:r>
    </w:p>
    <w:p w:rsidR="005E3008" w:rsidRPr="007822E7" w:rsidRDefault="00107797" w:rsidP="00432B6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Nos dias atuais a sociedade vem sofrendo cada vez mais com a descapitalização dos mais pobres, sendo assim a infância de diversas crianças</w:t>
      </w:r>
      <w:r w:rsidR="005E3008" w:rsidRPr="007822E7">
        <w:rPr>
          <w:rFonts w:ascii="Times New Roman" w:hAnsi="Times New Roman" w:cs="Times New Roman"/>
          <w:sz w:val="24"/>
          <w:szCs w:val="24"/>
        </w:rPr>
        <w:t xml:space="preserve"> tem se tornado mais </w:t>
      </w:r>
      <w:r w:rsidRPr="007822E7">
        <w:rPr>
          <w:rFonts w:ascii="Times New Roman" w:hAnsi="Times New Roman" w:cs="Times New Roman"/>
          <w:sz w:val="24"/>
          <w:szCs w:val="24"/>
        </w:rPr>
        <w:t>difícil, visto que o mundo se encontra em uma era tecnológica</w:t>
      </w:r>
      <w:r w:rsidR="005E3008" w:rsidRPr="007822E7">
        <w:rPr>
          <w:rFonts w:ascii="Times New Roman" w:hAnsi="Times New Roman" w:cs="Times New Roman"/>
          <w:sz w:val="24"/>
          <w:szCs w:val="24"/>
        </w:rPr>
        <w:t>, as mesmas não possuem oportunidades proporcionais aos mais desenvolvidos de renda</w:t>
      </w:r>
      <w:r w:rsidR="00324495" w:rsidRPr="007822E7">
        <w:rPr>
          <w:rFonts w:ascii="Times New Roman" w:hAnsi="Times New Roman" w:cs="Times New Roman"/>
          <w:sz w:val="24"/>
          <w:szCs w:val="24"/>
        </w:rPr>
        <w:t>, por possuírem baixa escolaridade, sofrere</w:t>
      </w:r>
      <w:r w:rsidR="006F41C6" w:rsidRPr="007822E7">
        <w:rPr>
          <w:rFonts w:ascii="Times New Roman" w:hAnsi="Times New Roman" w:cs="Times New Roman"/>
          <w:sz w:val="24"/>
          <w:szCs w:val="24"/>
        </w:rPr>
        <w:t>m</w:t>
      </w:r>
      <w:r w:rsidR="00324495" w:rsidRPr="007822E7">
        <w:rPr>
          <w:rFonts w:ascii="Times New Roman" w:hAnsi="Times New Roman" w:cs="Times New Roman"/>
          <w:sz w:val="24"/>
          <w:szCs w:val="24"/>
        </w:rPr>
        <w:t xml:space="preserve"> o racismo estrutural e vivencia</w:t>
      </w:r>
      <w:r w:rsidR="00AD37FA" w:rsidRPr="007822E7">
        <w:rPr>
          <w:rFonts w:ascii="Times New Roman" w:hAnsi="Times New Roman" w:cs="Times New Roman"/>
          <w:sz w:val="24"/>
          <w:szCs w:val="24"/>
        </w:rPr>
        <w:t>rem</w:t>
      </w:r>
      <w:r w:rsidR="00324495" w:rsidRPr="007822E7">
        <w:rPr>
          <w:rFonts w:ascii="Times New Roman" w:hAnsi="Times New Roman" w:cs="Times New Roman"/>
          <w:sz w:val="24"/>
          <w:szCs w:val="24"/>
        </w:rPr>
        <w:t xml:space="preserve"> a luta </w:t>
      </w:r>
      <w:r w:rsidR="00AD37FA" w:rsidRPr="007822E7">
        <w:rPr>
          <w:rFonts w:ascii="Times New Roman" w:hAnsi="Times New Roman" w:cs="Times New Roman"/>
          <w:sz w:val="24"/>
          <w:szCs w:val="24"/>
        </w:rPr>
        <w:t xml:space="preserve">constante </w:t>
      </w:r>
      <w:r w:rsidR="00324495" w:rsidRPr="007822E7">
        <w:rPr>
          <w:rFonts w:ascii="Times New Roman" w:hAnsi="Times New Roman" w:cs="Times New Roman"/>
          <w:sz w:val="24"/>
          <w:szCs w:val="24"/>
        </w:rPr>
        <w:t>pela sobrevivência</w:t>
      </w:r>
      <w:r w:rsidR="005E3008" w:rsidRPr="007822E7">
        <w:rPr>
          <w:rFonts w:ascii="Times New Roman" w:hAnsi="Times New Roman" w:cs="Times New Roman"/>
          <w:sz w:val="24"/>
          <w:szCs w:val="24"/>
        </w:rPr>
        <w:t>. Logo meninos e meninas de rua por consequência de suas necessidades, optam pelo</w:t>
      </w:r>
      <w:r w:rsidR="00AD37FA" w:rsidRPr="007822E7">
        <w:rPr>
          <w:rFonts w:ascii="Times New Roman" w:hAnsi="Times New Roman" w:cs="Times New Roman"/>
          <w:sz w:val="24"/>
          <w:szCs w:val="24"/>
        </w:rPr>
        <w:t>s</w:t>
      </w:r>
      <w:r w:rsidR="005E3008" w:rsidRPr="007822E7">
        <w:rPr>
          <w:rFonts w:ascii="Times New Roman" w:hAnsi="Times New Roman" w:cs="Times New Roman"/>
          <w:sz w:val="24"/>
          <w:szCs w:val="24"/>
        </w:rPr>
        <w:t xml:space="preserve"> caminho</w:t>
      </w:r>
      <w:r w:rsidR="00AD37FA" w:rsidRPr="007822E7">
        <w:rPr>
          <w:rFonts w:ascii="Times New Roman" w:hAnsi="Times New Roman" w:cs="Times New Roman"/>
          <w:sz w:val="24"/>
          <w:szCs w:val="24"/>
        </w:rPr>
        <w:t>s</w:t>
      </w:r>
      <w:r w:rsidR="005E3008" w:rsidRPr="007822E7">
        <w:rPr>
          <w:rFonts w:ascii="Times New Roman" w:hAnsi="Times New Roman" w:cs="Times New Roman"/>
          <w:sz w:val="24"/>
          <w:szCs w:val="24"/>
        </w:rPr>
        <w:t xml:space="preserve"> “mais </w:t>
      </w:r>
      <w:r w:rsidR="00AD37FA" w:rsidRPr="007822E7">
        <w:rPr>
          <w:rFonts w:ascii="Times New Roman" w:hAnsi="Times New Roman" w:cs="Times New Roman"/>
          <w:sz w:val="24"/>
          <w:szCs w:val="24"/>
        </w:rPr>
        <w:t>fáceis</w:t>
      </w:r>
      <w:r w:rsidR="005E3008" w:rsidRPr="007822E7">
        <w:rPr>
          <w:rFonts w:ascii="Times New Roman" w:hAnsi="Times New Roman" w:cs="Times New Roman"/>
          <w:sz w:val="24"/>
          <w:szCs w:val="24"/>
        </w:rPr>
        <w:t>” nas bocas de fumo</w:t>
      </w:r>
      <w:r w:rsidR="00D2030F" w:rsidRPr="007822E7">
        <w:rPr>
          <w:rFonts w:ascii="Times New Roman" w:hAnsi="Times New Roman" w:cs="Times New Roman"/>
          <w:sz w:val="24"/>
          <w:szCs w:val="24"/>
        </w:rPr>
        <w:t xml:space="preserve"> onde existe o trafico de drogas, na prostituição </w:t>
      </w:r>
      <w:r w:rsidR="005E3008" w:rsidRPr="007822E7">
        <w:rPr>
          <w:rFonts w:ascii="Times New Roman" w:hAnsi="Times New Roman" w:cs="Times New Roman"/>
          <w:sz w:val="24"/>
          <w:szCs w:val="24"/>
        </w:rPr>
        <w:t>e nos demais meios da criminalidade.</w:t>
      </w:r>
    </w:p>
    <w:p w:rsidR="00BC231A" w:rsidRPr="007822E7" w:rsidRDefault="00654BC8" w:rsidP="00432B68">
      <w:pPr>
        <w:spacing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Em referencia a isto, hoje os dados das situações de crianças nas ruas d</w:t>
      </w:r>
      <w:r w:rsidR="00BC231A" w:rsidRPr="007822E7">
        <w:rPr>
          <w:rFonts w:ascii="Times New Roman" w:hAnsi="Times New Roman" w:cs="Times New Roman"/>
          <w:sz w:val="24"/>
          <w:szCs w:val="24"/>
        </w:rPr>
        <w:t>e acordo com</w:t>
      </w:r>
      <w:r w:rsidRPr="007822E7">
        <w:rPr>
          <w:rFonts w:ascii="Times New Roman" w:hAnsi="Times New Roman" w:cs="Times New Roman"/>
          <w:sz w:val="24"/>
          <w:szCs w:val="24"/>
        </w:rPr>
        <w:t>,</w:t>
      </w:r>
      <w:r w:rsidR="00BC231A" w:rsidRPr="007822E7">
        <w:rPr>
          <w:rFonts w:ascii="Times New Roman" w:hAnsi="Times New Roman" w:cs="Times New Roman"/>
          <w:sz w:val="24"/>
          <w:szCs w:val="24"/>
        </w:rPr>
        <w:t xml:space="preserve"> Assunção (2022, p.1)</w:t>
      </w:r>
      <w:r w:rsidR="006F48C5" w:rsidRPr="007822E7">
        <w:rPr>
          <w:rFonts w:ascii="Times New Roman" w:hAnsi="Times New Roman" w:cs="Times New Roman"/>
          <w:sz w:val="24"/>
          <w:szCs w:val="24"/>
        </w:rPr>
        <w:t xml:space="preserve"> </w:t>
      </w:r>
      <w:r w:rsidRPr="007822E7">
        <w:rPr>
          <w:rFonts w:ascii="Times New Roman" w:hAnsi="Times New Roman" w:cs="Times New Roman"/>
          <w:sz w:val="24"/>
          <w:szCs w:val="24"/>
        </w:rPr>
        <w:t>conclui:</w:t>
      </w:r>
    </w:p>
    <w:p w:rsidR="00BC231A" w:rsidRPr="007822E7" w:rsidRDefault="006F48C5" w:rsidP="00432B68">
      <w:pPr>
        <w:spacing w:line="360" w:lineRule="auto"/>
        <w:ind w:left="3119"/>
        <w:jc w:val="both"/>
        <w:textAlignment w:val="baseline"/>
        <w:rPr>
          <w:rFonts w:ascii="Times New Roman" w:eastAsia="Times New Roman" w:hAnsi="Times New Roman" w:cs="Times New Roman"/>
          <w:color w:val="1A1A1A"/>
          <w:lang w:eastAsia="pt-BR"/>
        </w:rPr>
      </w:pPr>
      <w:r w:rsidRPr="007822E7">
        <w:rPr>
          <w:rFonts w:ascii="Times New Roman" w:hAnsi="Times New Roman" w:cs="Times New Roman"/>
          <w:color w:val="000000"/>
          <w:shd w:val="clear" w:color="auto" w:fill="FEFEFE"/>
        </w:rPr>
        <w:t xml:space="preserve">O censo mostra ainda que a faixa de 12 a 17 anos é a que concentra o maior número, com 1.585 jovens, ou 42% nas ruas de São Paulo. Ela é seguida pelas crianças com até </w:t>
      </w:r>
      <w:proofErr w:type="gramStart"/>
      <w:r w:rsidRPr="007822E7">
        <w:rPr>
          <w:rFonts w:ascii="Times New Roman" w:hAnsi="Times New Roman" w:cs="Times New Roman"/>
          <w:color w:val="000000"/>
          <w:shd w:val="clear" w:color="auto" w:fill="FEFEFE"/>
        </w:rPr>
        <w:t>6</w:t>
      </w:r>
      <w:proofErr w:type="gramEnd"/>
      <w:r w:rsidRPr="007822E7">
        <w:rPr>
          <w:rFonts w:ascii="Times New Roman" w:hAnsi="Times New Roman" w:cs="Times New Roman"/>
          <w:color w:val="000000"/>
          <w:shd w:val="clear" w:color="auto" w:fill="FEFEFE"/>
        </w:rPr>
        <w:t xml:space="preserve"> anos, 1.151 – 30,6% – que passam a primeira infância sem um teto</w:t>
      </w:r>
      <w:r w:rsidR="00BC231A" w:rsidRPr="007822E7">
        <w:rPr>
          <w:rFonts w:ascii="Times New Roman" w:eastAsia="Times New Roman" w:hAnsi="Times New Roman" w:cs="Times New Roman"/>
          <w:color w:val="1A1A1A"/>
          <w:lang w:eastAsia="pt-BR"/>
        </w:rPr>
        <w:t>.</w:t>
      </w:r>
    </w:p>
    <w:p w:rsidR="006F48C5" w:rsidRPr="007822E7" w:rsidRDefault="00654BC8" w:rsidP="00432B68">
      <w:pPr>
        <w:spacing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B</w:t>
      </w:r>
      <w:r w:rsidR="006F48C5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aseando-se </w:t>
      </w:r>
      <w:r w:rsidR="008E49D9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nesta pesquisa</w:t>
      </w:r>
      <w:r w:rsidR="006F41C6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, pode-se ter uma ideia </w:t>
      </w:r>
      <w:r w:rsidR="008E49D9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quantitativa</w:t>
      </w:r>
      <w:r w:rsidR="006F41C6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de famílias</w:t>
      </w:r>
      <w:r w:rsidR="008E49D9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que não possuem as condições necessárias para proporcionar uma infância mais tranquila e sem dificuldade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s</w:t>
      </w:r>
      <w:r w:rsidR="008E49D9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</w:t>
      </w:r>
      <w:proofErr w:type="gramStart"/>
      <w:r w:rsidR="008E49D9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à</w:t>
      </w:r>
      <w:proofErr w:type="gramEnd"/>
      <w:r w:rsidR="008E49D9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seus filhos.</w:t>
      </w:r>
    </w:p>
    <w:p w:rsidR="008E49D9" w:rsidRPr="007822E7" w:rsidRDefault="00880B11" w:rsidP="00432B68">
      <w:pPr>
        <w:spacing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Possivelmente grande parte desses jovens, são os mesmos que se encontram em faróis pedindo esmolas, ou vendendo mercadorias em busca de ganhar a luta pela sobrevivência. Mas muitas das vezes cansados dessa vida, aos quais são impostos a 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lastRenderedPageBreak/>
        <w:t>viver pelas</w:t>
      </w:r>
      <w:r w:rsidR="004B440B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baixas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condições financeiras e</w:t>
      </w:r>
      <w:proofErr w:type="gramStart"/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</w:t>
      </w:r>
      <w:r w:rsidR="004B440B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</w:t>
      </w:r>
      <w:proofErr w:type="gramEnd"/>
      <w:r w:rsidR="004B440B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seguindo o histórico de 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seus familiares, optam por entrar na criminalidade, por ser um meio de “serviço” com uma rapi</w:t>
      </w:r>
      <w:r w:rsidR="00F9464F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dez quantitativa de capital a ser obtida, na qual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também proporciona</w:t>
      </w:r>
      <w:r w:rsidR="00F9464F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uma sensação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de “poder” ao individuo</w:t>
      </w:r>
      <w:r w:rsidR="00F9464F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, gerando uma ilusão de conforto de acordo com a realidade passada na infância dos mesmos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. </w:t>
      </w:r>
    </w:p>
    <w:p w:rsidR="004B440B" w:rsidRPr="007822E7" w:rsidRDefault="004B440B" w:rsidP="00432B68">
      <w:pPr>
        <w:spacing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Esta infância </w:t>
      </w:r>
      <w:r w:rsidR="00D2626E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é</w:t>
      </w:r>
      <w:r w:rsidR="00223DF5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comprometida 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na ma</w:t>
      </w:r>
      <w:r w:rsidR="00223DF5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ioria das vezes por ausência de progenitores, dando as crianças autonomia de vida sem base estrutural</w:t>
      </w:r>
      <w:r w:rsidR="00D2626E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, como </w:t>
      </w:r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exemplo </w:t>
      </w:r>
      <w:r w:rsidR="00D2626E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os eventos vividos no período pandêmico</w:t>
      </w:r>
      <w:r w:rsidR="00D673B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, onde a</w:t>
      </w:r>
      <w:r w:rsidR="00654BC8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falta de instrução</w:t>
      </w:r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aos familiares e crianças</w:t>
      </w:r>
      <w:r w:rsidR="00654BC8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</w:t>
      </w:r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amplificou o abandono dos estudos</w:t>
      </w:r>
      <w:r w:rsidR="00654BC8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.</w:t>
      </w:r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</w:t>
      </w:r>
      <w:r w:rsidR="00A0147A" w:rsidRPr="007822E7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De acordo com a pesquisa C6 Bank/</w:t>
      </w:r>
      <w:proofErr w:type="spellStart"/>
      <w:proofErr w:type="gramStart"/>
      <w:r w:rsidR="00A0147A" w:rsidRPr="007822E7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DataFolha</w:t>
      </w:r>
      <w:proofErr w:type="spellEnd"/>
      <w:proofErr w:type="gramEnd"/>
      <w:r w:rsidR="00A0147A" w:rsidRPr="007822E7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, “quatro milhões de estudantes brasileiros, com idades entre 6 e 34 anos, abandonaram os estudos em 2020”.</w:t>
      </w:r>
    </w:p>
    <w:p w:rsidR="00223DF5" w:rsidRPr="007822E7" w:rsidRDefault="00223DF5" w:rsidP="00432B68">
      <w:pPr>
        <w:spacing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Como limitador desse tipo de comportamento, </w:t>
      </w:r>
      <w:r w:rsidR="00432B68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impedindo de se tornar</w:t>
      </w:r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um ciclo vicioso, é necessário </w:t>
      </w:r>
      <w:proofErr w:type="gramStart"/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a</w:t>
      </w:r>
      <w:proofErr w:type="gramEnd"/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criação de órgãos competentes </w:t>
      </w:r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responsáveis pela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</w:t>
      </w:r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área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educaciona</w:t>
      </w:r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l de forma imediata</w:t>
      </w:r>
      <w:r w:rsidR="00343FD7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. Ao qual, fornecerá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acompanhamento</w:t>
      </w:r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s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</w:t>
      </w:r>
      <w:r w:rsidR="00343FD7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médicos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, psicológico</w:t>
      </w:r>
      <w:r w:rsidR="00A0147A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s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, </w:t>
      </w:r>
      <w:r w:rsidR="00343FD7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alimentações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adequada</w:t>
      </w:r>
      <w:r w:rsidR="00343FD7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s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,</w:t>
      </w:r>
      <w:r w:rsidR="00343FD7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áreas de</w:t>
      </w:r>
      <w:r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lazer, escolas de qualidade</w:t>
      </w:r>
      <w:r w:rsidR="00343FD7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, moradia e entre outras diversas possibilidades de ajuda</w:t>
      </w:r>
      <w:r w:rsidR="00596D46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,</w:t>
      </w:r>
      <w:r w:rsidR="00343FD7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para prevenir que as crianças percam sua infância nas ruas e </w:t>
      </w:r>
      <w:r w:rsidR="00596D46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precavendo-as</w:t>
      </w:r>
      <w:r w:rsidR="00343FD7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de seguir caminhos </w:t>
      </w:r>
      <w:r w:rsidR="00596D46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como a</w:t>
      </w:r>
      <w:r w:rsidR="00343FD7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criminalidade e</w:t>
      </w:r>
      <w:r w:rsidR="00596D46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a</w:t>
      </w:r>
      <w:r w:rsidR="00343FD7" w:rsidRPr="007822E7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prostituição.</w:t>
      </w:r>
    </w:p>
    <w:p w:rsidR="00451FC0" w:rsidRPr="007822E7" w:rsidRDefault="00451FC0" w:rsidP="00451FC0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7822E7">
        <w:rPr>
          <w:rFonts w:ascii="Times New Roman" w:eastAsiaTheme="majorEastAsia" w:hAnsi="Times New Roman" w:cs="Times New Roman"/>
          <w:b/>
          <w:sz w:val="28"/>
          <w:szCs w:val="28"/>
        </w:rPr>
        <w:t>Direito da Criança</w:t>
      </w:r>
    </w:p>
    <w:p w:rsidR="00451FC0" w:rsidRPr="007822E7" w:rsidRDefault="00451FC0" w:rsidP="00451FC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 xml:space="preserve">Definido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pelo ECA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(Estatuto da Criança e do Adolescente) as crianças tem diversos direitos, existe cinco mais conhecidos, são eles: o direito à liberdade, ao respeito e à dignidade, onde previne que as crianças possam ser quem elas desejam e participar da vida comunitária sem discriminação; proteção contra violência física e psicológica, é um dever social  a proteção das crianças contra qualquer tratamento desumano; direito à convivência familiar e comunitária garantindo o seu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desenvolvimento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integral; direito à educação, esporte e lazer para o seu desenvolvimento pessoal a criança tem direito a educação, além da garantia de praticar esportes e lazer; Direito à profissionalização e à proteção no trabalho, trabalho infantil é permitido somente após os 14 anos e deve garantir o acesso a escola e o desenvolvimento do adolescente.</w:t>
      </w:r>
    </w:p>
    <w:p w:rsidR="00451FC0" w:rsidRPr="007822E7" w:rsidRDefault="00451FC0" w:rsidP="00451FC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lastRenderedPageBreak/>
        <w:t xml:space="preserve">Nota-se que as crianças têm diversos problemas atualmente, na escola e em casa, no Brasil há discriminação e preconceito dentro das escolas, segundo um estudo do governo de São Paulo o que mais ocorre nas escolas é: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 xml:space="preserve">" 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na maioria das vezes, o preconceito e a discriminação a determinadas pessoas surgem em função de características consideradas social e/ou culturalmente negativas em relação a outras. Cor da pele, orientação sexual, gênero, necessidades educacionais especiais", assim, tornando-se um problema claro para o desenvolvimento para e na formação de caráter, além disso a violência e a pobreza são os principais problemas da infância no Brasil, onde segundo dados publicados em 2021 pelo Instituto Mobilidade e Desenvolvimento Social, com base em dados de 2019, cerca de 40% das crianças brasileiras com menos de nove anos vivem na pobreza, o que significa que mais de 25 milhões de pessoas nessa faixa etária moram em lares com renda média mensal menor que R$ 436 e os maus tratos a criança que segundo o Anuário Brasileiro de Segurança Pública o Brasil registrou quase 20 mil casos de maus-tratos contra crianças e adolescentes em 2021. Ocorrendo principalmente em crianças de 0 a 9 anos, aos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anos é a idade que mais ocorre o crime, isso mostra a maneira que as crianças são tratadas no Brasil e como os direitos delas não conseguem ser diretamente aplicado a vida delas. </w:t>
      </w:r>
    </w:p>
    <w:p w:rsidR="00451FC0" w:rsidRPr="007822E7" w:rsidRDefault="00451FC0" w:rsidP="00451FC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 xml:space="preserve">Fora o listado a pandemia acabou agravando certos problemas educacionais para crianças no Brasil, um estudo realizado pelo IBGE durante a pandemia mostrou que de julho a agosto mais de 300 mil crianças de até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anos não estavam estudando, muitas crianças não informaram não estarem estudando durante a maior parte da pandemia.</w:t>
      </w:r>
    </w:p>
    <w:p w:rsidR="00451FC0" w:rsidRPr="007822E7" w:rsidRDefault="00451FC0" w:rsidP="00451FC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 xml:space="preserve">Apesar disso, em comparação com a década de 90 segundo a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Unicef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a desnutrição e a taxa de mortalidade infantil diminuíram consideravelmente, houve também o aumento de crianças na escola, além disso segundo o IBGE: até os doze anos, 98,7% das crianças sabem ler e escrever</w:t>
      </w:r>
      <w:r w:rsidRPr="007822E7">
        <w:rPr>
          <w:rFonts w:ascii="Times New Roman" w:eastAsia="Calibri" w:hAnsi="Times New Roman" w:cs="Times New Roman"/>
          <w:sz w:val="24"/>
          <w:szCs w:val="24"/>
        </w:rPr>
        <w:t>. A</w:t>
      </w:r>
      <w:r w:rsidRPr="007822E7">
        <w:rPr>
          <w:rFonts w:ascii="Times New Roman" w:hAnsi="Times New Roman" w:cs="Times New Roman"/>
          <w:sz w:val="24"/>
          <w:szCs w:val="24"/>
        </w:rPr>
        <w:t xml:space="preserve">ssim, mostra que é possível melhorar a maneira que tratamos as crianças, pois estamos evoluindo, mesmo que lentamente. É um dever </w:t>
      </w:r>
      <w:bookmarkStart w:id="1" w:name="_Int_HMWXME6S"/>
      <w:r w:rsidRPr="007822E7">
        <w:rPr>
          <w:rFonts w:ascii="Times New Roman" w:hAnsi="Times New Roman" w:cs="Times New Roman"/>
          <w:sz w:val="24"/>
          <w:szCs w:val="24"/>
        </w:rPr>
        <w:t>da</w:t>
      </w:r>
      <w:bookmarkEnd w:id="1"/>
      <w:r w:rsidRPr="007822E7">
        <w:rPr>
          <w:rFonts w:ascii="Times New Roman" w:hAnsi="Times New Roman" w:cs="Times New Roman"/>
          <w:sz w:val="24"/>
          <w:szCs w:val="24"/>
        </w:rPr>
        <w:t xml:space="preserve"> sociedade como um todo cuidar e ouvir as crianças, tentar fazê-las viverem do melhor jeito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a infância é a parte mais importante para vida de uma pessoa, é o momento em que a pessoa começa enxergar o mundo e entender como ele funciona.</w:t>
      </w:r>
    </w:p>
    <w:p w:rsidR="00296079" w:rsidRPr="007822E7" w:rsidRDefault="00296079" w:rsidP="00451FC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96079" w:rsidRPr="007822E7" w:rsidRDefault="00296079" w:rsidP="00451FC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66AC" w:rsidRPr="007822E7" w:rsidRDefault="004D66AC" w:rsidP="004D66AC">
      <w:pPr>
        <w:pStyle w:val="NormalWeb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7822E7">
        <w:rPr>
          <w:b/>
          <w:color w:val="000000"/>
          <w:sz w:val="28"/>
          <w:szCs w:val="28"/>
        </w:rPr>
        <w:lastRenderedPageBreak/>
        <w:t>Mortalidade infantil</w:t>
      </w:r>
    </w:p>
    <w:p w:rsidR="00BE3422" w:rsidRPr="007822E7" w:rsidRDefault="00BE3422" w:rsidP="00296079">
      <w:pPr>
        <w:pStyle w:val="NormalWeb"/>
        <w:spacing w:before="0" w:beforeAutospacing="0" w:after="0" w:afterAutospacing="0" w:line="360" w:lineRule="auto"/>
        <w:ind w:firstLine="708"/>
        <w:jc w:val="both"/>
      </w:pPr>
      <w:r w:rsidRPr="007822E7">
        <w:rPr>
          <w:color w:val="000000"/>
        </w:rPr>
        <w:t xml:space="preserve">A mortalidade infantil retrata as condições sociais de vida dos cidadãos brasileiros, ela se dirige às carências em vários setores de assistência à </w:t>
      </w:r>
      <w:proofErr w:type="gramStart"/>
      <w:r w:rsidRPr="007822E7">
        <w:rPr>
          <w:color w:val="000000"/>
        </w:rPr>
        <w:t>população .</w:t>
      </w:r>
      <w:proofErr w:type="gramEnd"/>
      <w:r w:rsidRPr="007822E7">
        <w:rPr>
          <w:color w:val="000000"/>
        </w:rPr>
        <w:t xml:space="preserve"> De acordo com os dados da página do Governo Federal, estima-se que o maior período de óbito é antes mesmo do nascido vivo completar </w:t>
      </w:r>
      <w:proofErr w:type="gramStart"/>
      <w:r w:rsidRPr="007822E7">
        <w:rPr>
          <w:color w:val="000000"/>
        </w:rPr>
        <w:t>1</w:t>
      </w:r>
      <w:proofErr w:type="gramEnd"/>
      <w:r w:rsidRPr="007822E7">
        <w:rPr>
          <w:color w:val="000000"/>
        </w:rPr>
        <w:t xml:space="preserve"> ano de vida. As altas taxas de mortalidade infantil de um país evidenciam a precariedade no sistema de saúde, desenvolvimento social e econômico. Com base na matéria sobre () do G1  A taxa de mortalidade vem caindo comparada aos anos 2000 na época a estimativa era de 29,7% para cada mil bebês nascidos vivos atualmente é 7,5%. Atualmente a região que mais sofre com esses casos é o nordeste </w:t>
      </w:r>
      <w:proofErr w:type="gramStart"/>
      <w:r w:rsidRPr="007822E7">
        <w:rPr>
          <w:color w:val="000000"/>
        </w:rPr>
        <w:t>do pais</w:t>
      </w:r>
      <w:proofErr w:type="gramEnd"/>
      <w:r w:rsidRPr="007822E7">
        <w:rPr>
          <w:color w:val="000000"/>
        </w:rPr>
        <w:t xml:space="preserve"> com 44,7% dos casos.</w:t>
      </w:r>
    </w:p>
    <w:p w:rsidR="004D66AC" w:rsidRPr="007822E7" w:rsidRDefault="004D66AC" w:rsidP="002960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96079" w:rsidRPr="007822E7" w:rsidRDefault="00296079" w:rsidP="00296079">
      <w:pPr>
        <w:pStyle w:val="Ttulo1"/>
        <w:spacing w:line="360" w:lineRule="auto"/>
        <w:jc w:val="both"/>
        <w:rPr>
          <w:rFonts w:ascii="Times New Roman" w:hAnsi="Times New Roman" w:cs="Times New Roman"/>
          <w:b/>
          <w:szCs w:val="28"/>
        </w:rPr>
      </w:pPr>
      <w:r w:rsidRPr="007822E7">
        <w:rPr>
          <w:rFonts w:ascii="Times New Roman" w:hAnsi="Times New Roman" w:cs="Times New Roman"/>
          <w:b/>
          <w:szCs w:val="28"/>
        </w:rPr>
        <w:t>Direitos do Humano e das crianças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079" w:rsidRPr="007822E7" w:rsidRDefault="00296079" w:rsidP="002960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 xml:space="preserve">Passado o período da segunda guerra mundial, o mundo se viu na necessidade de estabelecer limites para que a humanidade não entrasse em colapso ao ponto de se consumir por inteira. Para isso foi publicada em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1948 carta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de “Declaração Universal de Direitos Humanos da ONU”, que basicamente declara que, apesar de diferentes, nós somos todos livres e iguais perante a lei.</w:t>
      </w:r>
    </w:p>
    <w:p w:rsidR="00296079" w:rsidRPr="007822E7" w:rsidRDefault="00296079" w:rsidP="002960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 xml:space="preserve"> Essa carta é um conjunto de leis universais que abrangem todos os indivíduos, e foi constituída ao longo dos anos através de diversas lutas, para que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todos os seres humanos fosses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respeitados e protegidos. Porém, é preciso que todas as pessoas do mundo conheçam seus direitos, para garantir sua eficácia e sabendo os limites da responsabilidade como indivíduo.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ab/>
        <w:t>A Declaração Universal de Direitos Humanos conta com 30 artigos. Segue alguns exemplos do que se encontra nesta: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ab/>
        <w:t>Artigo 1°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 xml:space="preserve">Todos os seres humanos nascem livres e iguais em dignidade e em direitos. Dotados de razão e de consciência, devem agir uns para com os outros em espírito de fraternidade. </w:t>
      </w:r>
    </w:p>
    <w:p w:rsidR="00296079" w:rsidRPr="007822E7" w:rsidRDefault="00296079" w:rsidP="002960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 xml:space="preserve">Artigo 4° 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lastRenderedPageBreak/>
        <w:t>Ninguém será mantido em escravatura ou em servidão; a escravatura e o trato dos escravos, sob todas as formas, são proibidos.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ab/>
        <w:t>Artigo 6°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Todos os indivíduos têm direito ao reconhecimento, em todos os lugares, da sua personalidade jurídica.</w:t>
      </w:r>
    </w:p>
    <w:p w:rsidR="00296079" w:rsidRPr="007822E7" w:rsidRDefault="00296079" w:rsidP="002960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Artigo 7°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Todos são iguais perante a lei e, sem distinção, têm direito a igual proteção da lei. Todos têm direito a proteção igual contra qualquer discriminação que viole a presente Declaração e contra qualquer incitamento a tal discriminação.</w:t>
      </w:r>
    </w:p>
    <w:p w:rsidR="00296079" w:rsidRPr="007822E7" w:rsidRDefault="00296079" w:rsidP="0029607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Artigo 9°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Ninguém pode ser arbitrariamente preso, detido ou exilado.</w:t>
      </w:r>
    </w:p>
    <w:p w:rsidR="00296079" w:rsidRPr="007822E7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ab/>
        <w:t>Artigo 10°</w:t>
      </w:r>
    </w:p>
    <w:p w:rsidR="00296079" w:rsidRDefault="00296079" w:rsidP="00296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Toda a pessoa tem direito, em plena igualdade, a que a sua causa seja equitativa e publicamente julgada por um tribunal independente e imparcial que decida dos seus direitos e obrigações ou das razões de qualquer acusação em matéria penal que contra ela seja deduzida.</w:t>
      </w:r>
    </w:p>
    <w:p w:rsidR="009326D0" w:rsidRPr="009326D0" w:rsidRDefault="009326D0" w:rsidP="009326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9326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Conclusão</w:t>
      </w:r>
    </w:p>
    <w:p w:rsidR="009326D0" w:rsidRDefault="009326D0" w:rsidP="009326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326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Homo homini </w:t>
      </w:r>
      <w:proofErr w:type="spellStart"/>
      <w:r w:rsidRPr="009326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lupus</w:t>
      </w:r>
      <w:proofErr w:type="spellEnd"/>
      <w:r w:rsidRPr="009326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“o homem é o lobo do homem”. Thomas Hobbes acreditava que o maior inimigo dos seres humanos somos nós mesmos. E como nós o desmentimos? Negando direitos básicos para as nossas crianças e comprometendo o futuro do nosso país, é claro. Há tempo demais nós negligenciamos as regiões mais pobres do país, principalmente suas crianças, as quais perpetuam o ciclo de sofrimento em tais regiões. Como vamos evoluir como nação, se o alicerce do futuro, nossos filhos, não tem capacidade para evoluir com ele? </w:t>
      </w:r>
    </w:p>
    <w:p w:rsidR="009326D0" w:rsidRPr="009326D0" w:rsidRDefault="009326D0" w:rsidP="009326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26D0" w:rsidRDefault="009326D0" w:rsidP="00432B68">
      <w:pPr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9326D0" w:rsidRDefault="009326D0" w:rsidP="00432B68">
      <w:pPr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4D66AC" w:rsidRDefault="009326D0" w:rsidP="00432B68">
      <w:pPr>
        <w:spacing w:line="36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9326D0">
        <w:rPr>
          <w:rFonts w:ascii="Times New Roman" w:hAnsi="Times New Roman" w:cs="Times New Roman"/>
          <w:b/>
          <w:sz w:val="28"/>
          <w:szCs w:val="28"/>
        </w:rPr>
        <w:lastRenderedPageBreak/>
        <w:t>Perguntas</w:t>
      </w:r>
    </w:p>
    <w:p w:rsidR="009326D0" w:rsidRPr="009326D0" w:rsidRDefault="009326D0" w:rsidP="009326D0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</w:pPr>
      <w:proofErr w:type="gramStart"/>
      <w:r w:rsidRPr="009326D0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  <w:t>1</w:t>
      </w:r>
      <w:proofErr w:type="gramEnd"/>
      <w:r w:rsidRPr="009326D0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  <w:t>) As crianças no Brasil sofrem de diversos problemas, porém existe uma organização nacional e governamental que tenta auxiliá-las, qual é ele e a sua finalidade?</w:t>
      </w:r>
    </w:p>
    <w:p w:rsidR="009326D0" w:rsidRPr="009326D0" w:rsidRDefault="009326D0" w:rsidP="009326D0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a) Abrinq, pelos Direitos da Criança e do Adolescente, Abrinq foca em mobilizar a sociedade para questões relacionadas aos direitos da infância e da adolescência.</w:t>
      </w:r>
    </w:p>
    <w:p w:rsidR="009326D0" w:rsidRPr="00B555CE" w:rsidRDefault="009326D0" w:rsidP="009326D0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pt-BR"/>
        </w:rPr>
      </w:pPr>
      <w:r w:rsidRPr="00B555CE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pt-BR"/>
        </w:rPr>
        <w:t xml:space="preserve">b) UNICEF, o Fundo das Nações Unidas para a Infância tem como objetivo defender e proteger os direitos de crianças e adolescentes, ajudar a atender suas necessidades básicas e criar oportunidades para que alcancem seu pleno </w:t>
      </w:r>
      <w:proofErr w:type="gramStart"/>
      <w:r w:rsidRPr="00B555CE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pt-BR"/>
        </w:rPr>
        <w:t>potencial</w:t>
      </w:r>
      <w:proofErr w:type="gramEnd"/>
    </w:p>
    <w:p w:rsidR="009326D0" w:rsidRPr="009326D0" w:rsidRDefault="009326D0" w:rsidP="009326D0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c) ECA, o Estatuto da Criança e do Adolescente, regulamentado pela Lei Federal nº 8.069/1990, prevê os direitos das crianças, visando </w:t>
      </w:r>
      <w:proofErr w:type="gramStart"/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a</w:t>
      </w:r>
      <w:proofErr w:type="gramEnd"/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proteção e o auxílio dos indivíduos para a formação deles. Há artigos federais </w:t>
      </w:r>
      <w:proofErr w:type="gramStart"/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no ECA</w:t>
      </w:r>
      <w:proofErr w:type="gramEnd"/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que protegem as crianças de diversos abusos</w:t>
      </w:r>
    </w:p>
    <w:p w:rsidR="009326D0" w:rsidRDefault="009326D0" w:rsidP="009326D0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proofErr w:type="gramStart"/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d)</w:t>
      </w:r>
      <w:proofErr w:type="gramEnd"/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Fundação CASA, é o órgão governamental que executa as medidas socioeducativas de Liberdade Assistida (LA), Semiliberdade e Privação de Liberdade, aplicadas pelo Poder Judiciário aos adolescentes de 12 a 18 anos incompletos, autores de atos infracionais.</w:t>
      </w:r>
    </w:p>
    <w:p w:rsidR="009326D0" w:rsidRDefault="009326D0" w:rsidP="009326D0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</w:p>
    <w:p w:rsidR="009326D0" w:rsidRPr="009326D0" w:rsidRDefault="009326D0" w:rsidP="009326D0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</w:pPr>
      <w:proofErr w:type="gramStart"/>
      <w:r w:rsidRPr="009326D0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  <w:t>2</w:t>
      </w:r>
      <w:proofErr w:type="gramEnd"/>
      <w:r w:rsidRPr="009326D0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  <w:t xml:space="preserve">) Como podemos comprovar que a infância não é respeitada no Brasil? </w:t>
      </w:r>
    </w:p>
    <w:p w:rsidR="009326D0" w:rsidRDefault="009326D0" w:rsidP="009326D0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Pois, no Brasil mais de 1,7 milhões de crianças estão em trabalhos não permitidos, assim, atrapalhando o desenvolvimento da criança, </w:t>
      </w:r>
      <w:proofErr w:type="gramStart"/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além disso</w:t>
      </w:r>
      <w:proofErr w:type="gramEnd"/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a taxa de mortalidade infantil é alta em relação aos países desenvolvidos e a pobreza afeta mais de 40% de todas as crianças no país</w:t>
      </w:r>
    </w:p>
    <w:p w:rsidR="009326D0" w:rsidRDefault="009326D0" w:rsidP="009326D0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</w:p>
    <w:p w:rsidR="009326D0" w:rsidRPr="009326D0" w:rsidRDefault="009326D0" w:rsidP="009326D0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3</w:t>
      </w:r>
      <w:proofErr w:type="gramEnd"/>
      <w:r w:rsidRPr="009326D0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  <w:t>) O Estatuto da Criança e do Adolescente (ECA) foi criado pela Lei 8.069, sancionada em 13 de julho de 1990 e se tornou um marco legislativo no país. Sobre esse documento pode-se afirmar que ele:</w:t>
      </w:r>
    </w:p>
    <w:p w:rsidR="009326D0" w:rsidRPr="009326D0" w:rsidRDefault="009326D0" w:rsidP="009326D0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Alternativas</w:t>
      </w:r>
    </w:p>
    <w:p w:rsidR="009326D0" w:rsidRPr="009326D0" w:rsidRDefault="009326D0" w:rsidP="009326D0">
      <w:pPr>
        <w:pStyle w:val="PargrafodaLista"/>
        <w:numPr>
          <w:ilvl w:val="0"/>
          <w:numId w:val="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proofErr w:type="gramStart"/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lastRenderedPageBreak/>
        <w:t>reconhece</w:t>
      </w:r>
      <w:proofErr w:type="gramEnd"/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que a Educação Infantil é a primeira etapa da Educação Básica</w:t>
      </w:r>
    </w:p>
    <w:p w:rsidR="009326D0" w:rsidRPr="009326D0" w:rsidRDefault="009326D0" w:rsidP="009326D0">
      <w:pPr>
        <w:pStyle w:val="PargrafodaLista"/>
        <w:numPr>
          <w:ilvl w:val="0"/>
          <w:numId w:val="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proofErr w:type="gramStart"/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aborda</w:t>
      </w:r>
      <w:proofErr w:type="gramEnd"/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uma legislação que orienta a prática pedagógica na Educação Infantil</w:t>
      </w:r>
    </w:p>
    <w:p w:rsidR="009326D0" w:rsidRPr="009326D0" w:rsidRDefault="009326D0" w:rsidP="009326D0">
      <w:pPr>
        <w:pStyle w:val="PargrafodaLista"/>
        <w:numPr>
          <w:ilvl w:val="0"/>
          <w:numId w:val="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proofErr w:type="gramStart"/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defende</w:t>
      </w:r>
      <w:proofErr w:type="gramEnd"/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que o direito ao lazer, à escola e à família não foi uma mudança paradigmática e influenciadora de propostas pedagógicas </w:t>
      </w:r>
    </w:p>
    <w:p w:rsidR="009326D0" w:rsidRPr="00B555CE" w:rsidRDefault="009326D0" w:rsidP="00A27FCF">
      <w:pPr>
        <w:pStyle w:val="PargrafodaLista"/>
        <w:numPr>
          <w:ilvl w:val="0"/>
          <w:numId w:val="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pt-BR"/>
        </w:rPr>
      </w:pPr>
      <w:proofErr w:type="gramStart"/>
      <w:r w:rsidRPr="00B555CE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pt-BR"/>
        </w:rPr>
        <w:t>garante</w:t>
      </w:r>
      <w:proofErr w:type="gramEnd"/>
      <w:r w:rsidRPr="00B555CE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pt-BR"/>
        </w:rPr>
        <w:t xml:space="preserve"> direitos às crianças e aos adolescentes, que passam a ter acesso à cidadania e proteção social</w:t>
      </w:r>
    </w:p>
    <w:p w:rsidR="00A27FCF" w:rsidRPr="00A27FCF" w:rsidRDefault="00A27FCF" w:rsidP="00A27FCF">
      <w:p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  <w:t>4</w:t>
      </w:r>
      <w:proofErr w:type="gramEnd"/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  <w:t xml:space="preserve">) </w:t>
      </w:r>
      <w:r w:rsidRPr="00A27FCF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  <w:t>Qual região do Brasil tem o maior índice de mortalidade infantil? Co</w:t>
      </w: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  <w:t>m base na informação do gráfico</w:t>
      </w:r>
    </w:p>
    <w:p w:rsidR="00A27FCF" w:rsidRPr="00A27FCF" w:rsidRDefault="00A27FCF" w:rsidP="00A27FCF">
      <w:p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a) </w:t>
      </w:r>
      <w:r w:rsidRPr="00A27FCF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Sudeste </w:t>
      </w:r>
    </w:p>
    <w:p w:rsidR="00A27FCF" w:rsidRPr="00A27FCF" w:rsidRDefault="00A27FCF" w:rsidP="00A27FCF">
      <w:p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b) </w:t>
      </w:r>
      <w:r w:rsidRPr="00A27FCF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Sul </w:t>
      </w:r>
    </w:p>
    <w:p w:rsidR="00A27FCF" w:rsidRPr="00A27FCF" w:rsidRDefault="00A27FCF" w:rsidP="00A27FCF">
      <w:p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c) </w:t>
      </w:r>
      <w:r w:rsidRPr="00A27FCF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Norte</w:t>
      </w:r>
    </w:p>
    <w:p w:rsidR="00A27FCF" w:rsidRPr="00A27FCF" w:rsidRDefault="00A27FCF" w:rsidP="00A27FCF">
      <w:p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pt-BR"/>
        </w:rPr>
      </w:pPr>
      <w:r w:rsidRPr="00A27FCF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pt-BR"/>
        </w:rPr>
        <w:t xml:space="preserve">d) </w:t>
      </w:r>
      <w:r w:rsidRPr="00A27FCF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pt-BR"/>
        </w:rPr>
        <w:t xml:space="preserve">Nordeste </w:t>
      </w:r>
    </w:p>
    <w:p w:rsidR="00A27FCF" w:rsidRPr="00A27FCF" w:rsidRDefault="00A27FCF" w:rsidP="00A27FCF">
      <w:p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e) </w:t>
      </w:r>
      <w:r w:rsidRPr="00A27FCF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Centro-oeste</w:t>
      </w:r>
    </w:p>
    <w:p w:rsidR="009326D0" w:rsidRPr="009326D0" w:rsidRDefault="009326D0" w:rsidP="00A27FCF">
      <w:p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</w:pPr>
      <w:proofErr w:type="gramStart"/>
      <w:r w:rsidRPr="009326D0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  <w:t>5</w:t>
      </w:r>
      <w:proofErr w:type="gramEnd"/>
      <w:r w:rsidRPr="009326D0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  <w:t>) Qual região do Brasil tem o menor índice de mortalidade infantil? Com base na informação do gráfico</w:t>
      </w:r>
    </w:p>
    <w:p w:rsidR="009326D0" w:rsidRPr="009326D0" w:rsidRDefault="009326D0" w:rsidP="00A27FCF">
      <w:p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a) </w:t>
      </w:r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Sudeste        13,1% </w:t>
      </w:r>
    </w:p>
    <w:p w:rsidR="009326D0" w:rsidRPr="00B555CE" w:rsidRDefault="009326D0" w:rsidP="009326D0">
      <w:p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pt-BR"/>
        </w:rPr>
      </w:pPr>
      <w:r w:rsidRPr="00B555CE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pt-BR"/>
        </w:rPr>
        <w:t>b) Sul                12,6%</w:t>
      </w:r>
    </w:p>
    <w:p w:rsidR="009326D0" w:rsidRPr="009326D0" w:rsidRDefault="009326D0" w:rsidP="009326D0">
      <w:p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c) </w:t>
      </w:r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Norte             18,1%</w:t>
      </w:r>
    </w:p>
    <w:p w:rsidR="009326D0" w:rsidRPr="009326D0" w:rsidRDefault="009326D0" w:rsidP="009326D0">
      <w:p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d) </w:t>
      </w:r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Nordeste        18,5%</w:t>
      </w:r>
    </w:p>
    <w:p w:rsidR="009326D0" w:rsidRDefault="009326D0" w:rsidP="009326D0">
      <w:p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e) </w:t>
      </w:r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Centro-oeste</w:t>
      </w:r>
      <w:proofErr w:type="gramStart"/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 xml:space="preserve">  </w:t>
      </w:r>
      <w:proofErr w:type="gramEnd"/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14,2%</w:t>
      </w:r>
    </w:p>
    <w:p w:rsidR="009326D0" w:rsidRPr="009326D0" w:rsidRDefault="009326D0" w:rsidP="009326D0">
      <w:p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</w:pPr>
      <w:proofErr w:type="gramStart"/>
      <w:r w:rsidRPr="009326D0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  <w:t>6</w:t>
      </w:r>
      <w:proofErr w:type="gramEnd"/>
      <w:r w:rsidRPr="009326D0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  <w:t>) Segundo o ECA, a partir de qual idade é permitido um menor trabalhar?</w:t>
      </w:r>
    </w:p>
    <w:p w:rsidR="009326D0" w:rsidRPr="009326D0" w:rsidRDefault="009326D0" w:rsidP="009326D0">
      <w:p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a) 12 anos</w:t>
      </w:r>
    </w:p>
    <w:p w:rsidR="009326D0" w:rsidRPr="00B555CE" w:rsidRDefault="009326D0" w:rsidP="009326D0">
      <w:p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pt-BR"/>
        </w:rPr>
      </w:pPr>
      <w:r w:rsidRPr="00B555CE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pt-BR"/>
        </w:rPr>
        <w:t>b) 14 anos</w:t>
      </w:r>
    </w:p>
    <w:p w:rsidR="009326D0" w:rsidRPr="009326D0" w:rsidRDefault="009326D0" w:rsidP="009326D0">
      <w:p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c) 16 anos</w:t>
      </w:r>
    </w:p>
    <w:p w:rsidR="009326D0" w:rsidRDefault="009326D0" w:rsidP="009326D0">
      <w:p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</w:pPr>
      <w:r w:rsidRPr="009326D0">
        <w:rPr>
          <w:rFonts w:ascii="Times New Roman" w:eastAsia="Times New Roman" w:hAnsi="Times New Roman" w:cs="Times New Roman"/>
          <w:color w:val="1A1A1A"/>
          <w:sz w:val="24"/>
          <w:szCs w:val="24"/>
          <w:lang w:eastAsia="pt-BR"/>
        </w:rPr>
        <w:t>d) 15 anos</w:t>
      </w:r>
    </w:p>
    <w:p w:rsidR="009326D0" w:rsidRPr="009326D0" w:rsidRDefault="009326D0" w:rsidP="009326D0">
      <w:p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</w:pPr>
      <w:proofErr w:type="gramStart"/>
      <w:r w:rsidRPr="009326D0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  <w:lastRenderedPageBreak/>
        <w:t>7</w:t>
      </w:r>
      <w:proofErr w:type="gramEnd"/>
      <w:r w:rsidRPr="009326D0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pt-BR"/>
        </w:rPr>
        <w:t>) Com base nas suas vivências da infância, vocês já tiveram uma experiência laboral?</w:t>
      </w:r>
    </w:p>
    <w:p w:rsidR="00223DF5" w:rsidRPr="007822E7" w:rsidRDefault="006A47AC" w:rsidP="00432B68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pt-BR"/>
        </w:rPr>
      </w:pPr>
      <w:r w:rsidRPr="007822E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pt-BR"/>
        </w:rPr>
        <w:t>Referê</w:t>
      </w:r>
      <w:r w:rsidR="00E94D5F" w:rsidRPr="007822E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pt-BR"/>
        </w:rPr>
        <w:t>ncias</w:t>
      </w:r>
    </w:p>
    <w:p w:rsidR="007C5D8C" w:rsidRPr="007822E7" w:rsidRDefault="007C5D8C" w:rsidP="007C5D8C">
      <w:pPr>
        <w:pStyle w:val="NormalWeb"/>
        <w:spacing w:before="0" w:beforeAutospacing="0" w:after="0" w:afterAutospacing="0" w:line="480" w:lineRule="auto"/>
        <w:ind w:left="720" w:hanging="720"/>
      </w:pPr>
      <w:r w:rsidRPr="007822E7">
        <w:t xml:space="preserve">Alicerce, Instituto. “As Principais Consequências Da Pandemia Na Educação.” </w:t>
      </w:r>
      <w:r w:rsidRPr="007822E7">
        <w:rPr>
          <w:i/>
          <w:iCs/>
        </w:rPr>
        <w:t>Instituto Alicerce</w:t>
      </w:r>
      <w:r w:rsidRPr="007822E7">
        <w:t xml:space="preserve">, 15 Jan. 2022, </w:t>
      </w:r>
      <w:proofErr w:type="gramStart"/>
      <w:r w:rsidRPr="007822E7">
        <w:t>blog.</w:t>
      </w:r>
      <w:proofErr w:type="gramEnd"/>
      <w:r w:rsidRPr="007822E7">
        <w:t xml:space="preserve">institutoalicerceedu.org.br/universo-instituto-alicerce/cenario-educacional/as-principais-consequencias-da-pandemia-na-educacao/. </w:t>
      </w:r>
      <w:proofErr w:type="spellStart"/>
      <w:r w:rsidRPr="007822E7">
        <w:t>Accessed</w:t>
      </w:r>
      <w:proofErr w:type="spellEnd"/>
      <w:r w:rsidRPr="007822E7">
        <w:t xml:space="preserve"> </w:t>
      </w:r>
      <w:proofErr w:type="gramStart"/>
      <w:r w:rsidRPr="007822E7">
        <w:t>5</w:t>
      </w:r>
      <w:proofErr w:type="gramEnd"/>
      <w:r w:rsidRPr="007822E7">
        <w:t xml:space="preserve"> </w:t>
      </w:r>
      <w:proofErr w:type="spellStart"/>
      <w:r w:rsidRPr="007822E7">
        <w:t>Sept</w:t>
      </w:r>
      <w:proofErr w:type="spellEnd"/>
      <w:r w:rsidRPr="007822E7">
        <w:t>. 2022.</w:t>
      </w:r>
    </w:p>
    <w:p w:rsidR="007C5D8C" w:rsidRPr="004958B6" w:rsidRDefault="007C5D8C" w:rsidP="00432B68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pt-BR"/>
        </w:rPr>
      </w:pPr>
    </w:p>
    <w:p w:rsidR="00EF4915" w:rsidRPr="007822E7" w:rsidRDefault="00E94D5F" w:rsidP="007C5D8C">
      <w:pPr>
        <w:pStyle w:val="NormalWeb"/>
        <w:spacing w:before="0" w:beforeAutospacing="0" w:after="0" w:afterAutospacing="0" w:line="360" w:lineRule="auto"/>
        <w:ind w:left="709" w:hanging="709"/>
        <w:jc w:val="both"/>
      </w:pPr>
      <w:r w:rsidRPr="007822E7">
        <w:t xml:space="preserve">Assunção, Clara. “Número de Crianças E Adolescentes Em Situação de Rua Em São Paulo Dobra Em 15 Anos.” </w:t>
      </w:r>
      <w:r w:rsidRPr="007822E7">
        <w:rPr>
          <w:i/>
          <w:iCs/>
        </w:rPr>
        <w:t>Rede Brasil Atual</w:t>
      </w:r>
      <w:r w:rsidRPr="007822E7">
        <w:t xml:space="preserve">, </w:t>
      </w:r>
      <w:proofErr w:type="gramStart"/>
      <w:r w:rsidRPr="007822E7">
        <w:t>2</w:t>
      </w:r>
      <w:proofErr w:type="gramEnd"/>
      <w:r w:rsidRPr="007822E7">
        <w:t xml:space="preserve"> </w:t>
      </w:r>
      <w:proofErr w:type="spellStart"/>
      <w:r w:rsidRPr="007822E7">
        <w:t>Aug</w:t>
      </w:r>
      <w:proofErr w:type="spellEnd"/>
      <w:r w:rsidRPr="007822E7">
        <w:t xml:space="preserve">. 2022, www.redebrasilatual.com.br/cidadania/2022/08/numero-de-criancas-e-adolescentes-em-situacao-de-rua-em-sao-paulo-dobra-em-15-anos/. </w:t>
      </w:r>
      <w:proofErr w:type="spellStart"/>
      <w:r w:rsidRPr="007822E7">
        <w:t>Accessed</w:t>
      </w:r>
      <w:proofErr w:type="spellEnd"/>
      <w:r w:rsidRPr="007822E7">
        <w:t xml:space="preserve"> </w:t>
      </w:r>
      <w:proofErr w:type="gramStart"/>
      <w:r w:rsidRPr="007822E7">
        <w:t>5</w:t>
      </w:r>
      <w:proofErr w:type="gramEnd"/>
      <w:r w:rsidRPr="007822E7">
        <w:t xml:space="preserve"> </w:t>
      </w:r>
      <w:proofErr w:type="spellStart"/>
      <w:r w:rsidRPr="007822E7">
        <w:t>Sept</w:t>
      </w:r>
      <w:proofErr w:type="spellEnd"/>
      <w:r w:rsidRPr="007822E7">
        <w:t>. 2022.</w:t>
      </w:r>
    </w:p>
    <w:p w:rsidR="004D66AC" w:rsidRPr="007822E7" w:rsidRDefault="004D66AC" w:rsidP="007C5D8C">
      <w:pPr>
        <w:pStyle w:val="NormalWeb"/>
        <w:spacing w:before="0" w:beforeAutospacing="0" w:after="0" w:afterAutospacing="0" w:line="360" w:lineRule="auto"/>
        <w:ind w:left="709" w:hanging="709"/>
        <w:jc w:val="both"/>
      </w:pPr>
    </w:p>
    <w:p w:rsidR="00963557" w:rsidRPr="007822E7" w:rsidRDefault="00963557" w:rsidP="00963557">
      <w:pPr>
        <w:pStyle w:val="NormalWeb"/>
        <w:spacing w:before="0" w:beforeAutospacing="0" w:after="0" w:afterAutospacing="0" w:line="480" w:lineRule="auto"/>
        <w:ind w:left="720" w:hanging="720"/>
      </w:pPr>
      <w:r w:rsidRPr="007822E7">
        <w:t xml:space="preserve">BRASIL. “CONSTITUIÇÃO DA REPÚBLICA FEDERATIVA DO BRASIL de 1988.” </w:t>
      </w:r>
      <w:proofErr w:type="gramStart"/>
      <w:r w:rsidRPr="007822E7">
        <w:rPr>
          <w:i/>
          <w:iCs/>
        </w:rPr>
        <w:t>Planalto.</w:t>
      </w:r>
      <w:proofErr w:type="gramEnd"/>
      <w:r w:rsidRPr="007822E7">
        <w:rPr>
          <w:i/>
          <w:iCs/>
        </w:rPr>
        <w:t>gov.br</w:t>
      </w:r>
      <w:r w:rsidRPr="007822E7">
        <w:t>, 1988, www.planalto.gov.br/ccivil_03/</w:t>
      </w:r>
      <w:proofErr w:type="spellStart"/>
      <w:r w:rsidRPr="007822E7">
        <w:t>constituicao</w:t>
      </w:r>
      <w:proofErr w:type="spellEnd"/>
      <w:r w:rsidRPr="007822E7">
        <w:t>/constituicao.htm.</w:t>
      </w:r>
    </w:p>
    <w:p w:rsidR="007C5D8C" w:rsidRPr="007822E7" w:rsidRDefault="007C5D8C" w:rsidP="007C5D8C">
      <w:pPr>
        <w:pStyle w:val="NormalWeb"/>
        <w:spacing w:before="0" w:beforeAutospacing="0" w:after="0" w:afterAutospacing="0" w:line="480" w:lineRule="auto"/>
      </w:pPr>
    </w:p>
    <w:p w:rsidR="007C5D8C" w:rsidRPr="007822E7" w:rsidRDefault="007C5D8C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Casos de maus-tratos contra crianças e adolescentes crescem 21% no Brasil em 2021, mostra Anuário. Disponível em: &lt;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://g1.globo.com/sp/sao-paulo/noticia/2022/06/28/casos-de-maus-tratos-contra-criancas-e-adolescentes-crescem-21percent-no-brasil-em-2021-mostra-anuario.ghtml&gt;. Acesso em: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set. 2022.</w:t>
      </w:r>
    </w:p>
    <w:p w:rsidR="007C5D8C" w:rsidRPr="007822E7" w:rsidRDefault="007C5D8C" w:rsidP="00975868">
      <w:pPr>
        <w:pStyle w:val="NormalWeb"/>
        <w:spacing w:before="0" w:beforeAutospacing="0" w:after="0" w:afterAutospacing="0" w:line="480" w:lineRule="auto"/>
      </w:pPr>
    </w:p>
    <w:p w:rsidR="007C5D8C" w:rsidRPr="007822E7" w:rsidRDefault="007C5D8C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CORREA, R. C. F. IBGE - Educa | Crianças. Disponível em: &lt;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>://educa.ibge.gov.br/criancas/brasil/2697-ie-ibge-educa/jovens/materias-especiais/20786-perfil-das-criancas-brasileiras.html&gt;.</w:t>
      </w:r>
    </w:p>
    <w:p w:rsidR="00975868" w:rsidRPr="007822E7" w:rsidRDefault="00975868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975868" w:rsidRPr="007822E7" w:rsidRDefault="00BE3422" w:rsidP="00BE3422">
      <w:pPr>
        <w:pStyle w:val="NormalWeb"/>
        <w:spacing w:before="0" w:beforeAutospacing="0" w:after="0" w:afterAutospacing="0" w:line="360" w:lineRule="auto"/>
        <w:ind w:left="709" w:hanging="709"/>
        <w:jc w:val="both"/>
        <w:rPr>
          <w:color w:val="000000"/>
        </w:rPr>
      </w:pPr>
      <w:r w:rsidRPr="007822E7">
        <w:rPr>
          <w:rStyle w:val="Forte"/>
          <w:b w:val="0"/>
          <w:color w:val="000000"/>
        </w:rPr>
        <w:lastRenderedPageBreak/>
        <w:t>Comitê de mortalidade infantil: entenda a importância</w:t>
      </w:r>
      <w:r w:rsidRPr="007822E7">
        <w:rPr>
          <w:color w:val="000000"/>
        </w:rPr>
        <w:t>. Disponível em: &lt;</w:t>
      </w:r>
      <w:proofErr w:type="gramStart"/>
      <w:r w:rsidRPr="007822E7">
        <w:rPr>
          <w:color w:val="000000"/>
        </w:rPr>
        <w:t>https</w:t>
      </w:r>
      <w:proofErr w:type="gramEnd"/>
      <w:r w:rsidRPr="007822E7">
        <w:rPr>
          <w:color w:val="000000"/>
        </w:rPr>
        <w:t>://www.fadc.org.br/noticias/entenda-a-importancia-do-comite-de-mortalidade-infantil&gt;.</w:t>
      </w:r>
    </w:p>
    <w:p w:rsidR="007822E7" w:rsidRPr="007822E7" w:rsidRDefault="007822E7" w:rsidP="00BE3422">
      <w:pPr>
        <w:pStyle w:val="NormalWeb"/>
        <w:spacing w:before="0" w:beforeAutospacing="0" w:after="0" w:afterAutospacing="0" w:line="360" w:lineRule="auto"/>
        <w:ind w:left="709" w:hanging="709"/>
        <w:jc w:val="both"/>
        <w:rPr>
          <w:color w:val="000000"/>
        </w:rPr>
      </w:pPr>
    </w:p>
    <w:p w:rsidR="007822E7" w:rsidRPr="007822E7" w:rsidRDefault="007822E7" w:rsidP="007822E7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Declaração Universal dos Direitos Humanos. ohchr.org, ano. Disponível em:&lt;</w:t>
      </w:r>
      <w:hyperlink r:id="rId7" w:history="1">
        <w:r w:rsidRPr="00A27FC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https://www.ohchr.org/sites/default/files/UDHR/Documents/UDHR_Translations/por.pdf</w:t>
        </w:r>
      </w:hyperlink>
      <w:r w:rsidRPr="007822E7">
        <w:rPr>
          <w:rFonts w:ascii="Times New Roman" w:hAnsi="Times New Roman" w:cs="Times New Roman"/>
          <w:sz w:val="24"/>
          <w:szCs w:val="24"/>
        </w:rPr>
        <w:t>&gt;. Acesso em: 05/09/2022.</w:t>
      </w:r>
    </w:p>
    <w:p w:rsidR="00BE3422" w:rsidRPr="007822E7" w:rsidRDefault="00BE3422" w:rsidP="00BE3422">
      <w:pPr>
        <w:pStyle w:val="NormalWeb"/>
        <w:spacing w:before="0" w:beforeAutospacing="0" w:after="0" w:afterAutospacing="0" w:line="360" w:lineRule="auto"/>
        <w:ind w:left="709" w:hanging="709"/>
        <w:jc w:val="both"/>
        <w:rPr>
          <w:color w:val="000000"/>
        </w:rPr>
      </w:pPr>
    </w:p>
    <w:p w:rsidR="007C5D8C" w:rsidRPr="007822E7" w:rsidRDefault="007C5D8C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Fundação Abrinq traça panorama da Infância e Adolescência no Brasil | FUNDAÇÃO ABRINQ. Disponível em: &lt;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://fadc.org.br/noticias/fundacao-abrinq-traca-panorama-da-infancia-e-adolescencia-no-brasil&gt;. Acesso em: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set. 2022</w:t>
      </w:r>
    </w:p>
    <w:p w:rsidR="007C5D8C" w:rsidRPr="007822E7" w:rsidRDefault="007C5D8C" w:rsidP="00975868">
      <w:pPr>
        <w:pStyle w:val="NormalWeb"/>
        <w:spacing w:before="0" w:beforeAutospacing="0" w:after="0" w:afterAutospacing="0" w:line="480" w:lineRule="auto"/>
      </w:pPr>
    </w:p>
    <w:p w:rsidR="007C5D8C" w:rsidRPr="007822E7" w:rsidRDefault="007C5D8C" w:rsidP="00BE3422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 xml:space="preserve">Mês das Crianças: Conheça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direitos de crianças e adolescentes. Disponível em: &lt;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://www.saopaulo.sp.leg.br/blog/mes-das-criancas-conheca-5-direitos-de-criancas-e-adolescentes/&gt;. Acesso em: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set. 2022.</w:t>
      </w:r>
    </w:p>
    <w:p w:rsidR="004D66AC" w:rsidRPr="007822E7" w:rsidRDefault="004D66AC" w:rsidP="00BE3422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963557" w:rsidRPr="007822E7" w:rsidRDefault="00963557" w:rsidP="00BE3422">
      <w:pPr>
        <w:pStyle w:val="NormalWeb"/>
        <w:spacing w:before="0" w:beforeAutospacing="0" w:after="0" w:afterAutospacing="0" w:line="360" w:lineRule="auto"/>
        <w:ind w:left="709" w:hanging="709"/>
        <w:jc w:val="both"/>
        <w:rPr>
          <w:color w:val="000000"/>
        </w:rPr>
      </w:pPr>
      <w:r w:rsidRPr="007822E7">
        <w:rPr>
          <w:rStyle w:val="Forte"/>
          <w:b w:val="0"/>
          <w:color w:val="000000"/>
        </w:rPr>
        <w:t>Mortalidade infantil: Norte e Nordeste concentram maior taxa do país</w:t>
      </w:r>
      <w:r w:rsidRPr="007822E7">
        <w:rPr>
          <w:color w:val="000000"/>
        </w:rPr>
        <w:t>. Disponível em: &lt;</w:t>
      </w:r>
      <w:proofErr w:type="gramStart"/>
      <w:r w:rsidRPr="007822E7">
        <w:rPr>
          <w:color w:val="000000"/>
        </w:rPr>
        <w:t>https</w:t>
      </w:r>
      <w:proofErr w:type="gramEnd"/>
      <w:r w:rsidRPr="007822E7">
        <w:rPr>
          <w:color w:val="000000"/>
        </w:rPr>
        <w:t>://brasil61.com/n/mortalidade-infantil-norte-e-nordeste-concentram-</w:t>
      </w:r>
      <w:r w:rsidRPr="007822E7">
        <w:rPr>
          <w:b/>
          <w:color w:val="000000"/>
        </w:rPr>
        <w:t>maior-</w:t>
      </w:r>
      <w:r w:rsidRPr="007822E7">
        <w:rPr>
          <w:color w:val="000000"/>
        </w:rPr>
        <w:t>taxa-do-pais-bras215669&gt;.</w:t>
      </w:r>
    </w:p>
    <w:p w:rsidR="00BE3422" w:rsidRPr="007822E7" w:rsidRDefault="00BE3422" w:rsidP="007822E7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7C5D8C" w:rsidRPr="007822E7" w:rsidRDefault="00BE3422" w:rsidP="00BE3422">
      <w:pPr>
        <w:pStyle w:val="NormalWeb"/>
        <w:spacing w:before="0" w:beforeAutospacing="0" w:after="0" w:afterAutospacing="0" w:line="360" w:lineRule="auto"/>
        <w:ind w:left="709" w:hanging="709"/>
        <w:jc w:val="both"/>
        <w:rPr>
          <w:color w:val="000000"/>
        </w:rPr>
      </w:pPr>
      <w:r w:rsidRPr="007822E7">
        <w:rPr>
          <w:rStyle w:val="Forte"/>
          <w:b w:val="0"/>
          <w:color w:val="000000"/>
        </w:rPr>
        <w:t>Mortalidade infantil no Brasil</w:t>
      </w:r>
      <w:r w:rsidRPr="007822E7">
        <w:rPr>
          <w:color w:val="000000"/>
        </w:rPr>
        <w:t>. [</w:t>
      </w:r>
      <w:proofErr w:type="spellStart"/>
      <w:r w:rsidRPr="007822E7">
        <w:rPr>
          <w:color w:val="000000"/>
        </w:rPr>
        <w:t>s.l</w:t>
      </w:r>
      <w:proofErr w:type="spellEnd"/>
      <w:r w:rsidRPr="007822E7">
        <w:rPr>
          <w:color w:val="000000"/>
        </w:rPr>
        <w:t>: s.n.]. Disponível em: &lt;</w:t>
      </w:r>
      <w:proofErr w:type="gramStart"/>
      <w:r w:rsidRPr="007822E7">
        <w:rPr>
          <w:color w:val="000000"/>
        </w:rPr>
        <w:t>https</w:t>
      </w:r>
      <w:proofErr w:type="gramEnd"/>
      <w:r w:rsidRPr="007822E7">
        <w:rPr>
          <w:color w:val="000000"/>
        </w:rPr>
        <w:t>://www.gov.br/saude/pt-br/centrais-de-conteudo/publicacoes/boletins/epidemiologicos/edicoes/2021/boletim_epidemiologico_svs_37_v2.pdf&gt;.</w:t>
      </w:r>
    </w:p>
    <w:p w:rsidR="00BE3422" w:rsidRPr="007822E7" w:rsidRDefault="00BE3422" w:rsidP="00BE3422">
      <w:pPr>
        <w:pStyle w:val="NormalWeb"/>
        <w:spacing w:before="0" w:beforeAutospacing="0" w:after="0" w:afterAutospacing="0" w:line="360" w:lineRule="auto"/>
        <w:ind w:left="709" w:hanging="709"/>
        <w:jc w:val="both"/>
        <w:rPr>
          <w:color w:val="000000"/>
        </w:rPr>
      </w:pPr>
    </w:p>
    <w:p w:rsidR="007C5D8C" w:rsidRPr="007822E7" w:rsidRDefault="007C5D8C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Pequenos confinados: como o isolamento impacta a saúde das crianças. Disponível em: &lt;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>://saude.abril.com.br/familia/pequenos-confinados-como-o-isolamento-impacta-a-saude-das-criancas/&gt;.</w:t>
      </w:r>
    </w:p>
    <w:p w:rsidR="007C5D8C" w:rsidRPr="007822E7" w:rsidRDefault="007C5D8C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E94D5F" w:rsidRPr="007822E7" w:rsidRDefault="007C5D8C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lastRenderedPageBreak/>
        <w:t>Preconceito e discriminação no contexto escolar. [</w:t>
      </w:r>
      <w:proofErr w:type="spellStart"/>
      <w:r w:rsidRPr="007822E7">
        <w:rPr>
          <w:rFonts w:ascii="Times New Roman" w:hAnsi="Times New Roman" w:cs="Times New Roman"/>
          <w:sz w:val="24"/>
          <w:szCs w:val="24"/>
        </w:rPr>
        <w:t>s.l</w:t>
      </w:r>
      <w:proofErr w:type="spellEnd"/>
      <w:r w:rsidRPr="007822E7">
        <w:rPr>
          <w:rFonts w:ascii="Times New Roman" w:hAnsi="Times New Roman" w:cs="Times New Roman"/>
          <w:sz w:val="24"/>
          <w:szCs w:val="24"/>
        </w:rPr>
        <w:t>: s.n.]. Disponível em: &lt;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http://arquivo.fde.sp.gov.br/fde.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portal/PermanentFile/File/MANUAL%20-%20PREVEN%C3%87%C3%83O%20TAMB%C3%89M%20SE%20ENSINA%20-%20PRECONCEITO%20E%20DISCRIMINA%C3%87%C3%83O%20NO%20CONTEXTO%20ESCOLAR.pdf&gt;. Acesso em: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set. 2022.</w:t>
      </w:r>
    </w:p>
    <w:p w:rsidR="007822E7" w:rsidRPr="007822E7" w:rsidRDefault="007822E7" w:rsidP="007822E7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7822E7" w:rsidRPr="007822E7" w:rsidRDefault="007822E7" w:rsidP="007822E7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22E7">
        <w:rPr>
          <w:rFonts w:ascii="Times New Roman" w:hAnsi="Times New Roman" w:cs="Times New Roman"/>
          <w:sz w:val="24"/>
          <w:szCs w:val="24"/>
        </w:rPr>
        <w:t>PORFíRIO</w:t>
      </w:r>
      <w:proofErr w:type="spellEnd"/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, Francisco. "Direitos Humanos"; Brasil Escola. Disponível em: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>://brasilescola.uol.com.br/sociologia/direitos-humanos.htm. Acesso em 05 de setembro de 2022.</w:t>
      </w:r>
    </w:p>
    <w:p w:rsidR="007822E7" w:rsidRPr="007822E7" w:rsidRDefault="007822E7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7C5D8C" w:rsidRPr="007822E7" w:rsidRDefault="007C5D8C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E94D5F" w:rsidRPr="007822E7" w:rsidRDefault="00E94D5F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Situação das crianças e dos adolescentes no Brasil. Disponível em: &lt;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://www.unicef.org/brazil/situacao-das-criancas-e-dos-adolescentes-no-brasil#:~:text=O%20Brasil%20possui%20uma%20popula%C3%A7%C3%A3o&gt;. Acesso em: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set. 2022.</w:t>
      </w:r>
    </w:p>
    <w:p w:rsidR="00963557" w:rsidRPr="007822E7" w:rsidRDefault="00963557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963557" w:rsidRPr="007822E7" w:rsidRDefault="00963557" w:rsidP="00963557">
      <w:pPr>
        <w:pStyle w:val="NormalWeb"/>
        <w:spacing w:before="0" w:beforeAutospacing="0" w:after="0" w:afterAutospacing="0" w:line="360" w:lineRule="auto"/>
        <w:ind w:left="709" w:hanging="851"/>
        <w:jc w:val="both"/>
        <w:rPr>
          <w:color w:val="000000"/>
        </w:rPr>
      </w:pPr>
      <w:r w:rsidRPr="007822E7">
        <w:rPr>
          <w:rStyle w:val="Forte"/>
          <w:b w:val="0"/>
          <w:color w:val="000000"/>
        </w:rPr>
        <w:t>Taxa de mortalidade infantil cai em São Vicente; para cada mil bebês nascidos vivos, 7,5% morrem no 1</w:t>
      </w:r>
      <w:r w:rsidRPr="007822E7">
        <w:rPr>
          <w:rStyle w:val="Forte"/>
          <w:b w:val="0"/>
          <w:color w:val="000000"/>
          <w:vertAlign w:val="superscript"/>
        </w:rPr>
        <w:t>o</w:t>
      </w:r>
      <w:r w:rsidRPr="007822E7">
        <w:rPr>
          <w:rStyle w:val="Forte"/>
          <w:b w:val="0"/>
          <w:color w:val="000000"/>
        </w:rPr>
        <w:t> ano de vida</w:t>
      </w:r>
      <w:r w:rsidRPr="007822E7">
        <w:rPr>
          <w:color w:val="000000"/>
        </w:rPr>
        <w:t>. Disponível em: &lt;</w:t>
      </w:r>
      <w:proofErr w:type="gramStart"/>
      <w:r w:rsidRPr="007822E7">
        <w:rPr>
          <w:color w:val="000000"/>
        </w:rPr>
        <w:t>https</w:t>
      </w:r>
      <w:proofErr w:type="gramEnd"/>
      <w:r w:rsidRPr="007822E7">
        <w:rPr>
          <w:color w:val="000000"/>
        </w:rPr>
        <w:t xml:space="preserve">://g1.globo.com/sp/santos-regiao/mais-saude/noticia/2022/04/14/taxa-de-mortalidade-infantil-cai-em-sao-vicente-para-cada-mil-bebes-nascidos-vivos-75percent-morrem-no-1o-ano-de-vida.ghtml&gt;. Acesso em: </w:t>
      </w:r>
      <w:proofErr w:type="gramStart"/>
      <w:r w:rsidRPr="007822E7">
        <w:rPr>
          <w:color w:val="000000"/>
        </w:rPr>
        <w:t>5</w:t>
      </w:r>
      <w:proofErr w:type="gramEnd"/>
      <w:r w:rsidRPr="007822E7">
        <w:rPr>
          <w:color w:val="000000"/>
        </w:rPr>
        <w:t xml:space="preserve"> set. 2022.</w:t>
      </w:r>
    </w:p>
    <w:p w:rsidR="00963557" w:rsidRPr="007822E7" w:rsidRDefault="00963557" w:rsidP="00BE3422">
      <w:pPr>
        <w:pStyle w:val="NormalWeb"/>
        <w:ind w:left="709" w:hanging="851"/>
        <w:rPr>
          <w:color w:val="000000"/>
          <w:sz w:val="27"/>
          <w:szCs w:val="27"/>
        </w:rPr>
      </w:pPr>
      <w:r w:rsidRPr="007822E7">
        <w:rPr>
          <w:color w:val="000000"/>
          <w:sz w:val="27"/>
          <w:szCs w:val="27"/>
        </w:rPr>
        <w:t>‌</w:t>
      </w:r>
    </w:p>
    <w:p w:rsidR="00E94D5F" w:rsidRPr="007822E7" w:rsidRDefault="00E94D5F" w:rsidP="007C5D8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822E7">
        <w:rPr>
          <w:rFonts w:ascii="Times New Roman" w:hAnsi="Times New Roman" w:cs="Times New Roman"/>
          <w:sz w:val="24"/>
          <w:szCs w:val="24"/>
        </w:rPr>
        <w:t>VASCONCELOS, E. Direitos da criança: Quais são eles? Disponível em: &lt;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://www.jornalcontabil.com.br/direitos-da-crianca-quais-sao-eles/&gt;. Acesso em: </w:t>
      </w:r>
      <w:proofErr w:type="gramStart"/>
      <w:r w:rsidRPr="007822E7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7822E7">
        <w:rPr>
          <w:rFonts w:ascii="Times New Roman" w:hAnsi="Times New Roman" w:cs="Times New Roman"/>
          <w:sz w:val="24"/>
          <w:szCs w:val="24"/>
        </w:rPr>
        <w:t xml:space="preserve"> set. 2022.</w:t>
      </w:r>
    </w:p>
    <w:p w:rsidR="00975868" w:rsidRPr="007822E7" w:rsidRDefault="00975868" w:rsidP="009758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3008" w:rsidRPr="00A745FB" w:rsidRDefault="005E3008" w:rsidP="00A745FB">
      <w:pPr>
        <w:spacing w:line="360" w:lineRule="auto"/>
        <w:jc w:val="both"/>
        <w:rPr>
          <w:rFonts w:ascii="Times New Roman" w:hAnsi="Times New Roman" w:cs="Times New Roman"/>
        </w:rPr>
      </w:pPr>
    </w:p>
    <w:sectPr w:rsidR="005E3008" w:rsidRPr="00A745FB" w:rsidSect="00516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A001B"/>
    <w:multiLevelType w:val="hybridMultilevel"/>
    <w:tmpl w:val="6D2839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797"/>
    <w:rsid w:val="00107797"/>
    <w:rsid w:val="00223DF5"/>
    <w:rsid w:val="002908D8"/>
    <w:rsid w:val="00296079"/>
    <w:rsid w:val="00324495"/>
    <w:rsid w:val="00343FD7"/>
    <w:rsid w:val="00432B68"/>
    <w:rsid w:val="00451FC0"/>
    <w:rsid w:val="004958B6"/>
    <w:rsid w:val="004B440B"/>
    <w:rsid w:val="004D66AC"/>
    <w:rsid w:val="00516F94"/>
    <w:rsid w:val="00596D46"/>
    <w:rsid w:val="005C3616"/>
    <w:rsid w:val="005E3008"/>
    <w:rsid w:val="00654BC8"/>
    <w:rsid w:val="006A47AC"/>
    <w:rsid w:val="006F41C6"/>
    <w:rsid w:val="006F48C5"/>
    <w:rsid w:val="00774B88"/>
    <w:rsid w:val="007822E7"/>
    <w:rsid w:val="007C5D8C"/>
    <w:rsid w:val="00880B11"/>
    <w:rsid w:val="008A7733"/>
    <w:rsid w:val="008E49D9"/>
    <w:rsid w:val="008F70A9"/>
    <w:rsid w:val="009326D0"/>
    <w:rsid w:val="00963557"/>
    <w:rsid w:val="00975868"/>
    <w:rsid w:val="00A0147A"/>
    <w:rsid w:val="00A27FCF"/>
    <w:rsid w:val="00A745FB"/>
    <w:rsid w:val="00AD37FA"/>
    <w:rsid w:val="00B555CE"/>
    <w:rsid w:val="00B55660"/>
    <w:rsid w:val="00BC231A"/>
    <w:rsid w:val="00BE3422"/>
    <w:rsid w:val="00BF1139"/>
    <w:rsid w:val="00D2030F"/>
    <w:rsid w:val="00D2626E"/>
    <w:rsid w:val="00D673BA"/>
    <w:rsid w:val="00DB3F82"/>
    <w:rsid w:val="00E94D5F"/>
    <w:rsid w:val="00EF4915"/>
    <w:rsid w:val="00F9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6079"/>
    <w:pPr>
      <w:keepNext/>
      <w:keepLines/>
      <w:spacing w:before="240" w:after="0" w:line="256" w:lineRule="auto"/>
      <w:outlineLvl w:val="0"/>
    </w:pPr>
    <w:rPr>
      <w:rFonts w:ascii="Arial" w:eastAsiaTheme="majorEastAsia" w:hAnsi="Arial" w:cstheme="majorBidi"/>
      <w:color w:val="404040" w:themeColor="text1" w:themeTint="BF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rticle-source">
    <w:name w:val="article-source"/>
    <w:basedOn w:val="Fontepargpadro"/>
    <w:rsid w:val="006F48C5"/>
  </w:style>
  <w:style w:type="character" w:styleId="Hyperlink">
    <w:name w:val="Hyperlink"/>
    <w:basedOn w:val="Fontepargpadro"/>
    <w:uiPriority w:val="99"/>
    <w:semiHidden/>
    <w:unhideWhenUsed/>
    <w:rsid w:val="006F48C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673BA"/>
    <w:rPr>
      <w:i/>
      <w:iCs/>
    </w:rPr>
  </w:style>
  <w:style w:type="paragraph" w:styleId="NormalWeb">
    <w:name w:val="Normal (Web)"/>
    <w:basedOn w:val="Normal"/>
    <w:uiPriority w:val="99"/>
    <w:unhideWhenUsed/>
    <w:rsid w:val="00E9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6355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96079"/>
    <w:rPr>
      <w:rFonts w:ascii="Arial" w:eastAsiaTheme="majorEastAsia" w:hAnsi="Arial" w:cstheme="majorBidi"/>
      <w:color w:val="404040" w:themeColor="text1" w:themeTint="BF"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26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6079"/>
    <w:pPr>
      <w:keepNext/>
      <w:keepLines/>
      <w:spacing w:before="240" w:after="0" w:line="256" w:lineRule="auto"/>
      <w:outlineLvl w:val="0"/>
    </w:pPr>
    <w:rPr>
      <w:rFonts w:ascii="Arial" w:eastAsiaTheme="majorEastAsia" w:hAnsi="Arial" w:cstheme="majorBidi"/>
      <w:color w:val="404040" w:themeColor="text1" w:themeTint="BF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rticle-source">
    <w:name w:val="article-source"/>
    <w:basedOn w:val="Fontepargpadro"/>
    <w:rsid w:val="006F48C5"/>
  </w:style>
  <w:style w:type="character" w:styleId="Hyperlink">
    <w:name w:val="Hyperlink"/>
    <w:basedOn w:val="Fontepargpadro"/>
    <w:uiPriority w:val="99"/>
    <w:semiHidden/>
    <w:unhideWhenUsed/>
    <w:rsid w:val="006F48C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673BA"/>
    <w:rPr>
      <w:i/>
      <w:iCs/>
    </w:rPr>
  </w:style>
  <w:style w:type="paragraph" w:styleId="NormalWeb">
    <w:name w:val="Normal (Web)"/>
    <w:basedOn w:val="Normal"/>
    <w:uiPriority w:val="99"/>
    <w:unhideWhenUsed/>
    <w:rsid w:val="00E9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6355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96079"/>
    <w:rPr>
      <w:rFonts w:ascii="Arial" w:eastAsiaTheme="majorEastAsia" w:hAnsi="Arial" w:cstheme="majorBidi"/>
      <w:color w:val="404040" w:themeColor="text1" w:themeTint="BF"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2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hchr.org/sites/default/files/UDHR/Documents/UDHR_Translations/por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797EE-41E2-4255-A190-4EBC3F3F4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2600</Words>
  <Characters>14044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2</cp:revision>
  <dcterms:created xsi:type="dcterms:W3CDTF">2022-09-06T17:19:00Z</dcterms:created>
  <dcterms:modified xsi:type="dcterms:W3CDTF">2022-09-06T17:19:00Z</dcterms:modified>
</cp:coreProperties>
</file>