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8132" w14:textId="77777777" w:rsidR="000C42B8" w:rsidRDefault="00A834F4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江西理工大学团委、学生会部门考核制度</w:t>
      </w:r>
    </w:p>
    <w:p w14:paraId="63832EA2" w14:textId="77777777" w:rsidR="000C42B8" w:rsidRDefault="000C42B8">
      <w:pPr>
        <w:jc w:val="center"/>
        <w:rPr>
          <w:rFonts w:ascii="宋体" w:hAnsi="宋体"/>
          <w:b/>
          <w:sz w:val="44"/>
          <w:szCs w:val="44"/>
        </w:rPr>
      </w:pPr>
    </w:p>
    <w:p w14:paraId="3AA0E407" w14:textId="77777777" w:rsidR="000C42B8" w:rsidRDefault="00A834F4">
      <w:pPr>
        <w:spacing w:line="48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第一条：总则</w:t>
      </w:r>
    </w:p>
    <w:p w14:paraId="4958BEF4" w14:textId="77777777" w:rsidR="000C42B8" w:rsidRDefault="00A834F4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为加强对江西理工大学团委、学生会成员的管理，增强团委、学生会内部建设，提高学生会成员工作积极性，完善各项管理机制，更有效的开展各项工作、更好地服务同学，对学生会成员进行具体细致的评价，增加管理工作的规范性和透明度，提高服务质量，特制定本考核制度。</w:t>
      </w:r>
    </w:p>
    <w:p w14:paraId="6CA26B62" w14:textId="77777777" w:rsidR="000C42B8" w:rsidRDefault="000C42B8">
      <w:pPr>
        <w:spacing w:line="480" w:lineRule="exact"/>
        <w:rPr>
          <w:rFonts w:ascii="仿宋_GB2312" w:eastAsia="仿宋_GB2312" w:hAnsi="宋体"/>
          <w:sz w:val="28"/>
          <w:szCs w:val="28"/>
        </w:rPr>
      </w:pPr>
    </w:p>
    <w:p w14:paraId="2DFE7927" w14:textId="77777777" w:rsidR="000C42B8" w:rsidRDefault="00A834F4">
      <w:pPr>
        <w:spacing w:line="48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第二条：考核内容</w:t>
      </w:r>
    </w:p>
    <w:p w14:paraId="167A8C09" w14:textId="04D4F1DA" w:rsidR="000C42B8" w:rsidRDefault="00A834F4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以校学生会</w:t>
      </w:r>
      <w:r w:rsidR="00587A80">
        <w:rPr>
          <w:rFonts w:ascii="仿宋_GB2312" w:eastAsia="仿宋_GB2312" w:hAnsi="宋体" w:hint="eastAsia"/>
          <w:sz w:val="28"/>
          <w:szCs w:val="28"/>
        </w:rPr>
        <w:t>2020~2021</w:t>
      </w:r>
      <w:r>
        <w:rPr>
          <w:rFonts w:ascii="仿宋_GB2312" w:eastAsia="仿宋_GB2312" w:hAnsi="宋体" w:hint="eastAsia"/>
          <w:sz w:val="28"/>
          <w:szCs w:val="28"/>
        </w:rPr>
        <w:t>学年的工作思路为重点，考评各部门的工作。考评内容主要包括思想素质、日常工作及附加分。</w:t>
      </w:r>
    </w:p>
    <w:p w14:paraId="765AF7F4" w14:textId="77777777" w:rsidR="000C42B8" w:rsidRDefault="000C42B8">
      <w:pPr>
        <w:spacing w:line="480" w:lineRule="exact"/>
        <w:rPr>
          <w:rFonts w:ascii="仿宋_GB2312" w:eastAsia="仿宋_GB2312" w:hAnsi="宋体"/>
          <w:sz w:val="28"/>
          <w:szCs w:val="28"/>
        </w:rPr>
      </w:pPr>
    </w:p>
    <w:p w14:paraId="1AE73ECF" w14:textId="77777777" w:rsidR="000C42B8" w:rsidRDefault="00A834F4">
      <w:pPr>
        <w:spacing w:line="48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第三条：考核办法</w:t>
      </w:r>
    </w:p>
    <w:p w14:paraId="346145B8" w14:textId="654406A0" w:rsidR="000C42B8" w:rsidRDefault="00A834F4">
      <w:pPr>
        <w:pStyle w:val="reader-word-layerreader-word-s1-5reader-word-s1-14"/>
        <w:shd w:val="clear" w:color="auto" w:fill="FFFFFF"/>
        <w:spacing w:before="0" w:beforeAutospacing="0" w:after="0" w:afterAutospacing="0" w:line="480" w:lineRule="exact"/>
        <w:ind w:leftChars="267" w:left="561"/>
        <w:rPr>
          <w:rFonts w:ascii="仿宋_GB2312" w:eastAsia="仿宋_GB2312" w:cs="Times New Roman"/>
          <w:kern w:val="2"/>
          <w:sz w:val="28"/>
          <w:szCs w:val="28"/>
        </w:rPr>
      </w:pPr>
      <w:r>
        <w:rPr>
          <w:rFonts w:ascii="仿宋_GB2312" w:eastAsia="仿宋_GB2312" w:cs="Times New Roman" w:hint="eastAsia"/>
          <w:kern w:val="2"/>
          <w:sz w:val="28"/>
          <w:szCs w:val="28"/>
        </w:rPr>
        <w:t>1、由校团委、学生会主席团牵头，</w:t>
      </w:r>
      <w:r w:rsidR="00587A80">
        <w:rPr>
          <w:rFonts w:ascii="仿宋_GB2312" w:eastAsia="仿宋_GB2312" w:cs="Times New Roman" w:hint="eastAsia"/>
          <w:kern w:val="2"/>
          <w:sz w:val="28"/>
          <w:szCs w:val="28"/>
        </w:rPr>
        <w:t>综合事务部</w:t>
      </w:r>
      <w:r>
        <w:rPr>
          <w:rFonts w:ascii="仿宋_GB2312" w:eastAsia="仿宋_GB2312" w:cs="Times New Roman" w:hint="eastAsia"/>
          <w:kern w:val="2"/>
          <w:sz w:val="28"/>
          <w:szCs w:val="28"/>
        </w:rPr>
        <w:t>负责，各部干部具体负责实施。</w:t>
      </w:r>
    </w:p>
    <w:p w14:paraId="12BC785E" w14:textId="77777777" w:rsidR="000C42B8" w:rsidRDefault="00A834F4">
      <w:pPr>
        <w:pStyle w:val="reader-word-layerreader-word-s1-5reader-word-s1-14"/>
        <w:shd w:val="clear" w:color="auto" w:fill="FFFFFF"/>
        <w:spacing w:before="0" w:beforeAutospacing="0" w:after="0" w:afterAutospacing="0" w:line="480" w:lineRule="exact"/>
        <w:ind w:leftChars="267" w:left="561"/>
        <w:rPr>
          <w:rFonts w:ascii="仿宋_GB2312" w:eastAsia="仿宋_GB2312" w:cs="Times New Roman"/>
          <w:kern w:val="2"/>
          <w:sz w:val="28"/>
          <w:szCs w:val="28"/>
        </w:rPr>
      </w:pPr>
      <w:r>
        <w:rPr>
          <w:rFonts w:ascii="仿宋_GB2312" w:eastAsia="仿宋_GB2312" w:cs="Times New Roman" w:hint="eastAsia"/>
          <w:kern w:val="2"/>
          <w:sz w:val="28"/>
          <w:szCs w:val="28"/>
        </w:rPr>
        <w:t>2、校团委、学生会对各部门实行考核制度，考核结果每学期期中、</w:t>
      </w:r>
      <w:proofErr w:type="gramStart"/>
      <w:r>
        <w:rPr>
          <w:rFonts w:ascii="仿宋_GB2312" w:eastAsia="仿宋_GB2312" w:cs="Times New Roman" w:hint="eastAsia"/>
          <w:kern w:val="2"/>
          <w:sz w:val="28"/>
          <w:szCs w:val="28"/>
        </w:rPr>
        <w:t>期末公布</w:t>
      </w:r>
      <w:proofErr w:type="gramEnd"/>
      <w:r>
        <w:rPr>
          <w:rFonts w:ascii="仿宋_GB2312" w:eastAsia="仿宋_GB2312" w:cs="Times New Roman" w:hint="eastAsia"/>
          <w:kern w:val="2"/>
          <w:sz w:val="28"/>
          <w:szCs w:val="28"/>
        </w:rPr>
        <w:t>两次，并进行总评。</w:t>
      </w:r>
    </w:p>
    <w:p w14:paraId="63625D6D" w14:textId="77777777" w:rsidR="000C42B8" w:rsidRDefault="00A834F4">
      <w:pPr>
        <w:pStyle w:val="reader-word-layerreader-word-s1-5reader-word-s1-14"/>
        <w:shd w:val="clear" w:color="auto" w:fill="FFFFFF"/>
        <w:spacing w:before="0" w:beforeAutospacing="0" w:after="0" w:afterAutospacing="0" w:line="480" w:lineRule="exact"/>
        <w:ind w:leftChars="267" w:left="561"/>
        <w:rPr>
          <w:rFonts w:ascii="仿宋_GB2312" w:eastAsia="仿宋_GB2312" w:cs="Times New Roman"/>
          <w:kern w:val="2"/>
          <w:sz w:val="28"/>
          <w:szCs w:val="28"/>
        </w:rPr>
      </w:pPr>
      <w:r>
        <w:rPr>
          <w:rFonts w:ascii="仿宋_GB2312" w:eastAsia="仿宋_GB2312" w:cs="Times New Roman" w:hint="eastAsia"/>
          <w:kern w:val="2"/>
          <w:sz w:val="28"/>
          <w:szCs w:val="28"/>
        </w:rPr>
        <w:t>3、考核评分满分为100分，每学期期中、期末两次分别核算，以每学期两次的平均</w:t>
      </w:r>
      <w:proofErr w:type="gramStart"/>
      <w:r>
        <w:rPr>
          <w:rFonts w:ascii="仿宋_GB2312" w:eastAsia="仿宋_GB2312" w:cs="Times New Roman" w:hint="eastAsia"/>
          <w:kern w:val="2"/>
          <w:sz w:val="28"/>
          <w:szCs w:val="28"/>
        </w:rPr>
        <w:t>分作为</w:t>
      </w:r>
      <w:proofErr w:type="gramEnd"/>
      <w:r>
        <w:rPr>
          <w:rFonts w:ascii="仿宋_GB2312" w:eastAsia="仿宋_GB2312" w:cs="Times New Roman" w:hint="eastAsia"/>
          <w:kern w:val="2"/>
          <w:sz w:val="28"/>
          <w:szCs w:val="28"/>
        </w:rPr>
        <w:t>部门学期的最后考核成绩、</w:t>
      </w:r>
    </w:p>
    <w:p w14:paraId="4FA7100A" w14:textId="78D6E26F" w:rsidR="000C42B8" w:rsidRDefault="00A834F4">
      <w:pPr>
        <w:spacing w:line="480" w:lineRule="exact"/>
        <w:ind w:leftChars="267" w:left="561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4、由各部门先进行自评，然后考评小组再依据考评情况给其打分，最终评选出我校20</w:t>
      </w:r>
      <w:r w:rsidR="00587A80">
        <w:rPr>
          <w:rFonts w:ascii="仿宋_GB2312" w:eastAsia="仿宋_GB2312" w:hAnsi="宋体" w:hint="eastAsia"/>
          <w:sz w:val="28"/>
          <w:szCs w:val="28"/>
        </w:rPr>
        <w:t>20~2021</w:t>
      </w:r>
      <w:r>
        <w:rPr>
          <w:rFonts w:ascii="仿宋_GB2312" w:eastAsia="仿宋_GB2312" w:hAnsi="宋体" w:hint="eastAsia"/>
          <w:sz w:val="28"/>
          <w:szCs w:val="28"/>
        </w:rPr>
        <w:t>学年“优秀学生会部门”。</w:t>
      </w:r>
    </w:p>
    <w:p w14:paraId="571F299F" w14:textId="41EF585C" w:rsidR="000C42B8" w:rsidRDefault="00A834F4">
      <w:pPr>
        <w:widowControl/>
        <w:adjustRightInd w:val="0"/>
        <w:spacing w:line="480" w:lineRule="exact"/>
        <w:ind w:leftChars="267" w:left="561"/>
        <w:jc w:val="left"/>
        <w:rPr>
          <w:rFonts w:ascii="仿宋_GB2312" w:eastAsia="仿宋_GB2312" w:cs="宋体"/>
          <w:kern w:val="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5、每学期期末根据部门最终考核成绩，确定各部门“优秀学生干部”等推优名额，</w:t>
      </w:r>
      <w:r>
        <w:rPr>
          <w:rFonts w:ascii="仿宋_GB2312" w:eastAsia="仿宋_GB2312" w:cs="宋体" w:hint="eastAsia"/>
          <w:kern w:val="0"/>
          <w:sz w:val="28"/>
          <w:szCs w:val="28"/>
        </w:rPr>
        <w:t>考核等级分为：</w:t>
      </w:r>
      <w:r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优秀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（占比</w:t>
      </w:r>
      <w:r w:rsidR="00AD13F4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20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%）</w:t>
      </w:r>
      <w:r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、良好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（占比</w:t>
      </w:r>
      <w:r w:rsidR="00AD13F4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0%）</w:t>
      </w:r>
      <w:r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、合格、不合格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（占比</w:t>
      </w:r>
      <w:r w:rsidR="00AD13F4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30</w:t>
      </w:r>
      <w:r w:rsidR="0076191C"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%）</w:t>
      </w:r>
      <w:r w:rsidRPr="0076191C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。</w:t>
      </w:r>
      <w:r w:rsidR="00AD13F4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若有通报情况，则该成员考核等级必须为不合格，且不合格成员人数不设上限。</w:t>
      </w:r>
    </w:p>
    <w:p w14:paraId="618C985E" w14:textId="77777777" w:rsidR="000C42B8" w:rsidRDefault="000C42B8">
      <w:pPr>
        <w:widowControl/>
        <w:adjustRightInd w:val="0"/>
        <w:spacing w:line="372" w:lineRule="auto"/>
        <w:jc w:val="left"/>
        <w:rPr>
          <w:rFonts w:ascii="仿宋_GB2312" w:eastAsia="仿宋_GB2312" w:cs="宋体"/>
          <w:kern w:val="0"/>
          <w:sz w:val="28"/>
          <w:szCs w:val="28"/>
        </w:rPr>
      </w:pPr>
    </w:p>
    <w:p w14:paraId="69BE45A8" w14:textId="77777777" w:rsidR="000C42B8" w:rsidRDefault="000C42B8">
      <w:pPr>
        <w:widowControl/>
        <w:adjustRightInd w:val="0"/>
        <w:spacing w:line="372" w:lineRule="auto"/>
        <w:jc w:val="left"/>
        <w:rPr>
          <w:rFonts w:ascii="仿宋_GB2312" w:eastAsia="仿宋_GB2312" w:cs="宋体"/>
          <w:kern w:val="0"/>
          <w:sz w:val="28"/>
          <w:szCs w:val="28"/>
        </w:rPr>
      </w:pPr>
    </w:p>
    <w:p w14:paraId="4383335E" w14:textId="77777777" w:rsidR="000C42B8" w:rsidRDefault="00A834F4">
      <w:pPr>
        <w:widowControl/>
        <w:spacing w:line="360" w:lineRule="auto"/>
        <w:jc w:val="lef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第四条：考核工作的注意事项</w:t>
      </w:r>
    </w:p>
    <w:p w14:paraId="1B568839" w14:textId="77777777" w:rsidR="000C42B8" w:rsidRDefault="00A834F4">
      <w:pPr>
        <w:widowControl/>
        <w:spacing w:line="480" w:lineRule="exact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1、考核务必做到公平，公开，公正，并做好相关记录。</w:t>
      </w:r>
    </w:p>
    <w:p w14:paraId="61B4BBD6" w14:textId="28B4C101" w:rsidR="000C42B8" w:rsidRDefault="00A834F4">
      <w:pPr>
        <w:widowControl/>
        <w:spacing w:line="480" w:lineRule="exact"/>
        <w:ind w:leftChars="267" w:left="561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2、学生会主席团负责整体考核各</w:t>
      </w:r>
      <w:r w:rsidR="00587A80">
        <w:rPr>
          <w:rFonts w:ascii="仿宋_GB2312" w:eastAsia="仿宋_GB2312" w:hAnsi="宋体" w:hint="eastAsia"/>
          <w:sz w:val="28"/>
          <w:szCs w:val="28"/>
        </w:rPr>
        <w:t>负责人</w:t>
      </w:r>
      <w:r>
        <w:rPr>
          <w:rFonts w:ascii="仿宋_GB2312" w:eastAsia="仿宋_GB2312" w:hAnsi="宋体" w:hint="eastAsia"/>
          <w:sz w:val="28"/>
          <w:szCs w:val="28"/>
        </w:rPr>
        <w:t>;各部</w:t>
      </w:r>
      <w:r w:rsidR="00587A80">
        <w:rPr>
          <w:rFonts w:ascii="仿宋_GB2312" w:eastAsia="仿宋_GB2312" w:hAnsi="宋体" w:hint="eastAsia"/>
          <w:sz w:val="28"/>
          <w:szCs w:val="28"/>
        </w:rPr>
        <w:t>负责人</w:t>
      </w:r>
      <w:r>
        <w:rPr>
          <w:rFonts w:ascii="仿宋_GB2312" w:eastAsia="仿宋_GB2312" w:hAnsi="宋体" w:hint="eastAsia"/>
          <w:sz w:val="28"/>
          <w:szCs w:val="28"/>
        </w:rPr>
        <w:t>考核干事，实行层层负责。</w:t>
      </w:r>
    </w:p>
    <w:p w14:paraId="6D96E55E" w14:textId="4C25F6CD" w:rsidR="000C42B8" w:rsidRPr="00C23234" w:rsidRDefault="00A834F4">
      <w:pPr>
        <w:widowControl/>
        <w:spacing w:line="480" w:lineRule="exact"/>
        <w:ind w:firstLineChars="200" w:firstLine="560"/>
        <w:jc w:val="left"/>
        <w:rPr>
          <w:rFonts w:ascii="仿宋_GB2312" w:eastAsia="仿宋_GB2312" w:hAnsi="宋体"/>
          <w:color w:val="FF000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3、任期未满一年的学生会成员不得参与本学年推优。</w:t>
      </w:r>
      <w:r w:rsidR="00C23234">
        <w:rPr>
          <w:rFonts w:ascii="仿宋_GB2312" w:eastAsia="仿宋_GB2312" w:hAnsi="宋体" w:hint="eastAsia"/>
          <w:color w:val="FF0000"/>
          <w:sz w:val="28"/>
          <w:szCs w:val="28"/>
        </w:rPr>
        <w:t>若表现突出或对学生会有特殊贡献者，亦可参与。</w:t>
      </w:r>
    </w:p>
    <w:p w14:paraId="50EA452D" w14:textId="77777777" w:rsidR="000C42B8" w:rsidRDefault="00A834F4">
      <w:pPr>
        <w:spacing w:line="48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4、各部门要建立完善的档案制度，提供相关的文字和图片材料。</w:t>
      </w:r>
    </w:p>
    <w:p w14:paraId="466CBD44" w14:textId="77777777" w:rsidR="000C42B8" w:rsidRDefault="000C42B8">
      <w:pPr>
        <w:rPr>
          <w:rFonts w:ascii="宋体" w:hAnsi="宋体"/>
          <w:b/>
          <w:sz w:val="36"/>
          <w:szCs w:val="36"/>
        </w:rPr>
      </w:pPr>
    </w:p>
    <w:p w14:paraId="54A5C573" w14:textId="77777777" w:rsidR="000C42B8" w:rsidRDefault="000C42B8">
      <w:pPr>
        <w:jc w:val="center"/>
        <w:rPr>
          <w:rFonts w:ascii="宋体" w:hAnsi="宋体"/>
          <w:b/>
          <w:sz w:val="36"/>
          <w:szCs w:val="36"/>
        </w:rPr>
      </w:pPr>
    </w:p>
    <w:p w14:paraId="7694AE42" w14:textId="77777777" w:rsidR="000C42B8" w:rsidRDefault="00A834F4">
      <w:pPr>
        <w:jc w:val="righ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江西理工大学团委学生会</w:t>
      </w:r>
    </w:p>
    <w:p w14:paraId="40EDFFE1" w14:textId="77777777" w:rsidR="000C42B8" w:rsidRDefault="00A834F4">
      <w:pPr>
        <w:spacing w:line="360" w:lineRule="auto"/>
        <w:rPr>
          <w:rFonts w:ascii="仿宋_GB2312" w:eastAsia="仿宋_GB2312" w:hAnsi="宋体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lastRenderedPageBreak/>
        <w:t>附：</w:t>
      </w:r>
      <w:r>
        <w:rPr>
          <w:rFonts w:ascii="仿宋_GB2312" w:eastAsia="仿宋_GB2312" w:hAnsi="宋体" w:hint="eastAsia"/>
          <w:b/>
          <w:bCs/>
          <w:sz w:val="28"/>
          <w:szCs w:val="28"/>
        </w:rPr>
        <w:t>江西理工大学校团委、学生会考核评估表</w:t>
      </w:r>
    </w:p>
    <w:tbl>
      <w:tblPr>
        <w:tblStyle w:val="a8"/>
        <w:tblpPr w:leftFromText="180" w:rightFromText="180" w:vertAnchor="text" w:horzAnchor="margin" w:tblpX="-84" w:tblpY="85"/>
        <w:tblW w:w="5349" w:type="pct"/>
        <w:tblLook w:val="04A0" w:firstRow="1" w:lastRow="0" w:firstColumn="1" w:lastColumn="0" w:noHBand="0" w:noVBand="1"/>
      </w:tblPr>
      <w:tblGrid>
        <w:gridCol w:w="1329"/>
        <w:gridCol w:w="2743"/>
        <w:gridCol w:w="12"/>
        <w:gridCol w:w="2722"/>
        <w:gridCol w:w="9"/>
        <w:gridCol w:w="12"/>
        <w:gridCol w:w="2599"/>
        <w:gridCol w:w="9"/>
        <w:gridCol w:w="2856"/>
        <w:gridCol w:w="877"/>
        <w:gridCol w:w="877"/>
        <w:gridCol w:w="877"/>
      </w:tblGrid>
      <w:tr w:rsidR="00D509B7" w14:paraId="180BF224" w14:textId="77777777" w:rsidTr="00D509B7">
        <w:trPr>
          <w:trHeight w:val="558"/>
        </w:trPr>
        <w:tc>
          <w:tcPr>
            <w:tcW w:w="445" w:type="pct"/>
            <w:tcBorders>
              <w:top w:val="single" w:sz="4" w:space="0" w:color="auto"/>
            </w:tcBorders>
            <w:vAlign w:val="center"/>
          </w:tcPr>
          <w:p w14:paraId="057E35C8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923" w:type="pct"/>
            <w:gridSpan w:val="2"/>
            <w:tcBorders>
              <w:top w:val="single" w:sz="4" w:space="0" w:color="auto"/>
            </w:tcBorders>
            <w:vAlign w:val="center"/>
          </w:tcPr>
          <w:p w14:paraId="55E1E15E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919" w:type="pct"/>
            <w:gridSpan w:val="3"/>
            <w:tcBorders>
              <w:top w:val="single" w:sz="4" w:space="0" w:color="auto"/>
            </w:tcBorders>
            <w:vAlign w:val="center"/>
          </w:tcPr>
          <w:p w14:paraId="558FB754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细则1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</w:tcBorders>
            <w:vAlign w:val="center"/>
          </w:tcPr>
          <w:p w14:paraId="0578E5BD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细则2</w:t>
            </w:r>
          </w:p>
        </w:tc>
        <w:tc>
          <w:tcPr>
            <w:tcW w:w="956" w:type="pct"/>
            <w:tcBorders>
              <w:top w:val="single" w:sz="4" w:space="0" w:color="auto"/>
            </w:tcBorders>
            <w:vAlign w:val="center"/>
          </w:tcPr>
          <w:p w14:paraId="0A123D6F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94" w:type="pct"/>
            <w:tcBorders>
              <w:top w:val="single" w:sz="4" w:space="0" w:color="auto"/>
            </w:tcBorders>
            <w:vAlign w:val="center"/>
          </w:tcPr>
          <w:p w14:paraId="78CB8085" w14:textId="77777777" w:rsidR="000C42B8" w:rsidRDefault="00A834F4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自评</w:t>
            </w:r>
          </w:p>
        </w:tc>
        <w:tc>
          <w:tcPr>
            <w:tcW w:w="294" w:type="pct"/>
            <w:tcBorders>
              <w:top w:val="single" w:sz="4" w:space="0" w:color="auto"/>
            </w:tcBorders>
            <w:vAlign w:val="center"/>
          </w:tcPr>
          <w:p w14:paraId="320E6D2C" w14:textId="4776E658" w:rsidR="000C42B8" w:rsidRDefault="003D7D65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依据</w:t>
            </w:r>
          </w:p>
        </w:tc>
        <w:tc>
          <w:tcPr>
            <w:tcW w:w="294" w:type="pct"/>
            <w:tcBorders>
              <w:top w:val="single" w:sz="4" w:space="0" w:color="auto"/>
            </w:tcBorders>
            <w:vAlign w:val="center"/>
          </w:tcPr>
          <w:p w14:paraId="6E7EF863" w14:textId="374A042E" w:rsidR="000C42B8" w:rsidRDefault="003D7D65" w:rsidP="00D509B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终评</w:t>
            </w:r>
          </w:p>
        </w:tc>
      </w:tr>
      <w:tr w:rsidR="00D509B7" w14:paraId="50C438CC" w14:textId="77777777" w:rsidTr="00D509B7">
        <w:trPr>
          <w:trHeight w:val="1248"/>
        </w:trPr>
        <w:tc>
          <w:tcPr>
            <w:tcW w:w="445" w:type="pct"/>
            <w:vMerge w:val="restart"/>
            <w:vAlign w:val="center"/>
          </w:tcPr>
          <w:p w14:paraId="1D551271" w14:textId="7EDE09A4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一、部门基础工作（</w:t>
            </w:r>
            <w:r w:rsidR="007B59AB">
              <w:rPr>
                <w:rFonts w:ascii="宋体" w:hAnsi="宋体" w:hint="eastAsia"/>
                <w:color w:val="000000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分）</w:t>
            </w:r>
          </w:p>
        </w:tc>
        <w:tc>
          <w:tcPr>
            <w:tcW w:w="923" w:type="pct"/>
            <w:gridSpan w:val="2"/>
            <w:vAlign w:val="center"/>
          </w:tcPr>
          <w:p w14:paraId="63B137D7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1、部门</w:t>
            </w: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自身组织建设。（10分）</w:t>
            </w:r>
          </w:p>
        </w:tc>
        <w:tc>
          <w:tcPr>
            <w:tcW w:w="919" w:type="pct"/>
            <w:gridSpan w:val="3"/>
            <w:vAlign w:val="center"/>
          </w:tcPr>
          <w:p w14:paraId="20B81530" w14:textId="64E0B25B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有完善的部门管理制度、考核制度，以及20</w:t>
            </w:r>
            <w:r w:rsidR="00587A80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20—2021</w:t>
            </w: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学年针对部门成员的考核结果</w:t>
            </w:r>
          </w:p>
        </w:tc>
        <w:tc>
          <w:tcPr>
            <w:tcW w:w="874" w:type="pct"/>
            <w:gridSpan w:val="2"/>
            <w:vAlign w:val="center"/>
          </w:tcPr>
          <w:p w14:paraId="5111A35C" w14:textId="2DDD08AD" w:rsidR="000C42B8" w:rsidRDefault="00A834F4" w:rsidP="00D509B7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1.需向校团委、学生会提供相关材料。</w:t>
            </w:r>
          </w:p>
          <w:p w14:paraId="5F1235C7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（学期初提供相关制度，学期末提供考核结果）</w:t>
            </w:r>
          </w:p>
          <w:p w14:paraId="2CB4E0DB" w14:textId="5E0B6834" w:rsidR="00A834F4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834F4">
              <w:rPr>
                <w:rFonts w:ascii="宋体" w:hAnsi="宋体" w:hint="eastAsia"/>
                <w:color w:val="FF0000"/>
                <w:sz w:val="24"/>
                <w:szCs w:val="24"/>
              </w:rPr>
              <w:t>2.未按时提交者视为无效</w:t>
            </w:r>
            <w:r w:rsidR="00AD13F4">
              <w:rPr>
                <w:rFonts w:ascii="宋体" w:hAnsi="宋体" w:hint="eastAsia"/>
                <w:color w:val="FF0000"/>
                <w:sz w:val="24"/>
                <w:szCs w:val="24"/>
              </w:rPr>
              <w:t>，扣完为止。</w:t>
            </w:r>
          </w:p>
        </w:tc>
        <w:tc>
          <w:tcPr>
            <w:tcW w:w="956" w:type="pct"/>
            <w:vAlign w:val="center"/>
          </w:tcPr>
          <w:p w14:paraId="322302A2" w14:textId="533B1B2F" w:rsidR="0076191C" w:rsidRPr="00A834F4" w:rsidRDefault="00A834F4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834F4">
              <w:rPr>
                <w:rFonts w:ascii="宋体" w:hAnsi="宋体" w:hint="eastAsia"/>
                <w:sz w:val="24"/>
                <w:szCs w:val="24"/>
              </w:rPr>
              <w:t>发送到学生会邮箱jxustxsh@163.com，以邮箱统计为准</w:t>
            </w:r>
          </w:p>
        </w:tc>
        <w:tc>
          <w:tcPr>
            <w:tcW w:w="294" w:type="pct"/>
            <w:vAlign w:val="center"/>
          </w:tcPr>
          <w:p w14:paraId="0428C8DD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2BAE68C1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5CF57CDE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509B7" w14:paraId="1B284BAC" w14:textId="77777777" w:rsidTr="00D509B7">
        <w:trPr>
          <w:trHeight w:val="1248"/>
        </w:trPr>
        <w:tc>
          <w:tcPr>
            <w:tcW w:w="445" w:type="pct"/>
            <w:vMerge/>
            <w:vAlign w:val="center"/>
          </w:tcPr>
          <w:p w14:paraId="12C3D662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7E043322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2、学生干部组织纪律情况。（10分）</w:t>
            </w:r>
          </w:p>
        </w:tc>
        <w:tc>
          <w:tcPr>
            <w:tcW w:w="919" w:type="pct"/>
            <w:gridSpan w:val="3"/>
            <w:vAlign w:val="center"/>
          </w:tcPr>
          <w:p w14:paraId="022A8EC6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对违反校规校纪或不合格、不称职的学生干部能按照相关制度</w:t>
            </w:r>
            <w:proofErr w:type="gramStart"/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作出</w:t>
            </w:r>
            <w:proofErr w:type="gramEnd"/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严肃处理</w:t>
            </w:r>
          </w:p>
        </w:tc>
        <w:tc>
          <w:tcPr>
            <w:tcW w:w="874" w:type="pct"/>
            <w:gridSpan w:val="2"/>
            <w:vAlign w:val="center"/>
          </w:tcPr>
          <w:p w14:paraId="35B3F94D" w14:textId="3021A6D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若有学生干部受到处分，则扣除相应部门5分/人次</w:t>
            </w:r>
            <w:r w:rsidR="00596CCA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，扣完为止</w:t>
            </w:r>
            <w:r w:rsidR="007B59A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，且取消此人一年的评优评先</w:t>
            </w:r>
          </w:p>
        </w:tc>
        <w:tc>
          <w:tcPr>
            <w:tcW w:w="956" w:type="pct"/>
            <w:vAlign w:val="center"/>
          </w:tcPr>
          <w:p w14:paraId="546FE1BB" w14:textId="77777777" w:rsidR="000C42B8" w:rsidRDefault="00A834F4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以主席团统计结果为准</w:t>
            </w:r>
          </w:p>
        </w:tc>
        <w:tc>
          <w:tcPr>
            <w:tcW w:w="294" w:type="pct"/>
            <w:vAlign w:val="center"/>
          </w:tcPr>
          <w:p w14:paraId="63339CD9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4E150979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18193C3A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509B7" w14:paraId="2114FC50" w14:textId="77777777" w:rsidTr="00D509B7">
        <w:trPr>
          <w:trHeight w:val="1248"/>
        </w:trPr>
        <w:tc>
          <w:tcPr>
            <w:tcW w:w="445" w:type="pct"/>
            <w:vMerge/>
            <w:vAlign w:val="center"/>
          </w:tcPr>
          <w:p w14:paraId="73EBCDB6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3" w:type="pct"/>
            <w:gridSpan w:val="2"/>
            <w:vAlign w:val="center"/>
          </w:tcPr>
          <w:p w14:paraId="383FC337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3、定期召开部门例会（5分）</w:t>
            </w:r>
          </w:p>
        </w:tc>
        <w:tc>
          <w:tcPr>
            <w:tcW w:w="919" w:type="pct"/>
            <w:gridSpan w:val="3"/>
            <w:vAlign w:val="center"/>
          </w:tcPr>
          <w:p w14:paraId="0130F7D1" w14:textId="1E9FABD1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要求每月至少召开两次部门例会</w:t>
            </w:r>
            <w:r w:rsidR="00CE51B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（校自律可一次）</w:t>
            </w:r>
          </w:p>
        </w:tc>
        <w:tc>
          <w:tcPr>
            <w:tcW w:w="874" w:type="pct"/>
            <w:gridSpan w:val="2"/>
            <w:vAlign w:val="center"/>
          </w:tcPr>
          <w:p w14:paraId="4E9FB071" w14:textId="3DE59D24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每缺一次扣除相应部门2分/次</w:t>
            </w:r>
            <w:r w:rsidR="00596CCA">
              <w:rPr>
                <w:rFonts w:ascii="宋体" w:hAnsi="宋体" w:hint="eastAsia"/>
                <w:sz w:val="24"/>
                <w:szCs w:val="24"/>
              </w:rPr>
              <w:t>，扣完为止。</w:t>
            </w:r>
          </w:p>
        </w:tc>
        <w:tc>
          <w:tcPr>
            <w:tcW w:w="956" w:type="pct"/>
            <w:vAlign w:val="center"/>
          </w:tcPr>
          <w:p w14:paraId="5F40BCA3" w14:textId="4C85AFD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以校学生会</w:t>
            </w:r>
            <w:r w:rsidR="00587A80">
              <w:rPr>
                <w:rFonts w:ascii="宋体" w:hAnsi="宋体" w:hint="eastAsia"/>
                <w:sz w:val="24"/>
                <w:szCs w:val="24"/>
              </w:rPr>
              <w:t>综合事务部</w:t>
            </w:r>
            <w:r>
              <w:rPr>
                <w:rFonts w:ascii="宋体" w:hAnsi="宋体" w:hint="eastAsia"/>
                <w:sz w:val="24"/>
                <w:szCs w:val="24"/>
              </w:rPr>
              <w:t>会议记录为准</w:t>
            </w:r>
          </w:p>
        </w:tc>
        <w:tc>
          <w:tcPr>
            <w:tcW w:w="294" w:type="pct"/>
            <w:vAlign w:val="center"/>
          </w:tcPr>
          <w:p w14:paraId="5191997F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59BA86A2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vAlign w:val="center"/>
          </w:tcPr>
          <w:p w14:paraId="63CBEB76" w14:textId="77777777" w:rsidR="000C42B8" w:rsidRDefault="000C42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509B7" w14:paraId="38C4166E" w14:textId="77777777" w:rsidTr="00D509B7">
        <w:tc>
          <w:tcPr>
            <w:tcW w:w="445" w:type="pct"/>
            <w:vMerge w:val="restart"/>
            <w:vAlign w:val="center"/>
          </w:tcPr>
          <w:p w14:paraId="60756D72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二、部门常规工作</w:t>
            </w:r>
          </w:p>
          <w:p w14:paraId="1CFDDAEC" w14:textId="3C8F0A21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7B59AB">
              <w:rPr>
                <w:rFonts w:ascii="宋体" w:hAnsi="宋体" w:hint="eastAsia"/>
                <w:sz w:val="24"/>
                <w:szCs w:val="24"/>
              </w:rPr>
              <w:t>60</w:t>
            </w:r>
            <w:r>
              <w:rPr>
                <w:rFonts w:ascii="宋体" w:hAnsi="宋体" w:hint="eastAsia"/>
                <w:sz w:val="24"/>
                <w:szCs w:val="24"/>
              </w:rPr>
              <w:t>分）</w:t>
            </w:r>
          </w:p>
        </w:tc>
        <w:tc>
          <w:tcPr>
            <w:tcW w:w="923" w:type="pct"/>
            <w:gridSpan w:val="2"/>
            <w:tcBorders>
              <w:bottom w:val="single" w:sz="4" w:space="0" w:color="auto"/>
            </w:tcBorders>
            <w:vAlign w:val="center"/>
          </w:tcPr>
          <w:p w14:paraId="7386A6F0" w14:textId="66E557A9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1、积极开展以校团委、学生会确定的主题活动为中心的系列活动，各部门必须在规定的时间内完各项任务</w:t>
            </w:r>
            <w:r w:rsidR="00596CCA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（ 10分）</w:t>
            </w:r>
          </w:p>
        </w:tc>
        <w:tc>
          <w:tcPr>
            <w:tcW w:w="919" w:type="pct"/>
            <w:gridSpan w:val="3"/>
            <w:tcBorders>
              <w:bottom w:val="single" w:sz="4" w:space="0" w:color="auto"/>
            </w:tcBorders>
            <w:vAlign w:val="center"/>
          </w:tcPr>
          <w:p w14:paraId="0FBF42D8" w14:textId="56C51C40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无故拖延扣1分/次，不按时完成扣2分/次，工作被动且造成不良后果，扣3分/次，扣完该项分为止</w:t>
            </w:r>
          </w:p>
        </w:tc>
        <w:tc>
          <w:tcPr>
            <w:tcW w:w="874" w:type="pct"/>
            <w:gridSpan w:val="2"/>
            <w:tcBorders>
              <w:bottom w:val="single" w:sz="4" w:space="0" w:color="auto"/>
            </w:tcBorders>
            <w:vAlign w:val="center"/>
          </w:tcPr>
          <w:p w14:paraId="37742379" w14:textId="6630B5C9" w:rsidR="008C57B8" w:rsidRP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6" w:type="pct"/>
            <w:tcBorders>
              <w:bottom w:val="single" w:sz="4" w:space="0" w:color="auto"/>
            </w:tcBorders>
            <w:vAlign w:val="center"/>
          </w:tcPr>
          <w:p w14:paraId="7D81ABF9" w14:textId="2B760BAB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以主席团统计结果为准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72AF798C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50D6E712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5F6B7714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509B7" w14:paraId="1DD2F0C0" w14:textId="77777777" w:rsidTr="00D509B7">
        <w:trPr>
          <w:trHeight w:val="1134"/>
        </w:trPr>
        <w:tc>
          <w:tcPr>
            <w:tcW w:w="445" w:type="pct"/>
            <w:vMerge/>
            <w:tcBorders>
              <w:bottom w:val="nil"/>
            </w:tcBorders>
            <w:vAlign w:val="center"/>
          </w:tcPr>
          <w:p w14:paraId="559D3D78" w14:textId="28B74963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3" w:type="pct"/>
            <w:gridSpan w:val="2"/>
            <w:tcBorders>
              <w:bottom w:val="nil"/>
            </w:tcBorders>
            <w:vAlign w:val="center"/>
          </w:tcPr>
          <w:p w14:paraId="0C4C17B0" w14:textId="25C4CC5C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bCs/>
                <w:spacing w:val="-6"/>
                <w:sz w:val="24"/>
                <w:szCs w:val="24"/>
              </w:rPr>
              <w:t>2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、及时向团委、校学生会主席团报送其他所需材料。（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1</w:t>
            </w:r>
            <w:r w:rsidR="0076191C">
              <w:rPr>
                <w:rFonts w:hint="eastAsia"/>
                <w:bCs/>
                <w:spacing w:val="-6"/>
                <w:sz w:val="24"/>
                <w:szCs w:val="24"/>
              </w:rPr>
              <w:t>5</w:t>
            </w:r>
            <w:r>
              <w:rPr>
                <w:rFonts w:hint="eastAsia"/>
                <w:bCs/>
                <w:spacing w:val="-6"/>
                <w:sz w:val="24"/>
                <w:szCs w:val="24"/>
              </w:rPr>
              <w:t>分）</w:t>
            </w:r>
          </w:p>
        </w:tc>
        <w:tc>
          <w:tcPr>
            <w:tcW w:w="919" w:type="pct"/>
            <w:gridSpan w:val="3"/>
            <w:tcBorders>
              <w:bottom w:val="nil"/>
            </w:tcBorders>
            <w:vAlign w:val="center"/>
          </w:tcPr>
          <w:p w14:paraId="5E356E69" w14:textId="54316155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每迟报一次扣2分，</w:t>
            </w:r>
            <w:r w:rsidR="00596CCA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迟报时间超过</w:t>
            </w:r>
            <w:proofErr w:type="gramStart"/>
            <w:r w:rsidR="00F4310D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12个小时</w:t>
            </w:r>
            <w:r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一次扣4分</w:t>
            </w:r>
            <w:proofErr w:type="gramEnd"/>
            <w:r w:rsidR="007B59AB">
              <w:rPr>
                <w:rFonts w:ascii="宋体" w:hAnsi="宋体" w:hint="eastAsia"/>
                <w:color w:val="FF0000"/>
                <w:sz w:val="24"/>
                <w:szCs w:val="24"/>
              </w:rPr>
              <w:t>，扣完为止。</w:t>
            </w:r>
          </w:p>
        </w:tc>
        <w:tc>
          <w:tcPr>
            <w:tcW w:w="874" w:type="pct"/>
            <w:gridSpan w:val="2"/>
            <w:tcBorders>
              <w:bottom w:val="nil"/>
            </w:tcBorders>
            <w:vAlign w:val="center"/>
          </w:tcPr>
          <w:p w14:paraId="42D9AA2E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6" w:type="pct"/>
            <w:tcBorders>
              <w:bottom w:val="nil"/>
            </w:tcBorders>
            <w:vAlign w:val="center"/>
          </w:tcPr>
          <w:p w14:paraId="3362801A" w14:textId="2D232885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发送到学生会邮箱jxustxsh@163.com，以邮箱统计为准</w:t>
            </w:r>
            <w:r w:rsidR="00F4310D">
              <w:rPr>
                <w:rFonts w:ascii="宋体" w:hAnsi="宋体" w:hint="eastAsia"/>
                <w:sz w:val="24"/>
                <w:szCs w:val="24"/>
              </w:rPr>
              <w:t>（</w:t>
            </w:r>
            <w:r w:rsidR="00F4310D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或以收</w:t>
            </w:r>
            <w:proofErr w:type="gramStart"/>
            <w:r w:rsidR="00F4310D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表仁统计</w:t>
            </w:r>
            <w:proofErr w:type="gramEnd"/>
            <w:r w:rsidR="00F4310D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时间为准</w:t>
            </w:r>
            <w:r w:rsidR="00F4310D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94" w:type="pct"/>
            <w:tcBorders>
              <w:bottom w:val="nil"/>
            </w:tcBorders>
            <w:vAlign w:val="center"/>
          </w:tcPr>
          <w:p w14:paraId="64D933AB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bottom w:val="nil"/>
            </w:tcBorders>
            <w:vAlign w:val="center"/>
          </w:tcPr>
          <w:p w14:paraId="7BA0193C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bottom w:val="nil"/>
            </w:tcBorders>
            <w:vAlign w:val="center"/>
          </w:tcPr>
          <w:p w14:paraId="47F50523" w14:textId="77777777" w:rsidR="008C57B8" w:rsidRDefault="008C57B8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509B7" w14:paraId="127195F9" w14:textId="7E6E327C" w:rsidTr="00D509B7">
        <w:tc>
          <w:tcPr>
            <w:tcW w:w="445" w:type="pct"/>
            <w:vMerge w:val="restart"/>
            <w:tcBorders>
              <w:top w:val="nil"/>
            </w:tcBorders>
          </w:tcPr>
          <w:p w14:paraId="42E6AD0A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26893A31" w14:textId="21F69377" w:rsidR="000C42B8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="00A834F4">
              <w:rPr>
                <w:rFonts w:ascii="宋体" w:hAnsi="宋体" w:hint="eastAsia"/>
                <w:sz w:val="24"/>
                <w:szCs w:val="24"/>
              </w:rPr>
              <w:t>、非团委、学生会传统活动，积极创新的活动，进行加分（</w:t>
            </w:r>
            <w:r w:rsidR="007B59AB">
              <w:rPr>
                <w:rFonts w:ascii="宋体" w:hAnsi="宋体" w:hint="eastAsia"/>
                <w:sz w:val="24"/>
                <w:szCs w:val="24"/>
              </w:rPr>
              <w:t>5</w:t>
            </w:r>
            <w:r w:rsidR="00A834F4">
              <w:rPr>
                <w:rFonts w:ascii="宋体" w:hAnsi="宋体" w:hint="eastAsia"/>
                <w:sz w:val="24"/>
                <w:szCs w:val="24"/>
              </w:rPr>
              <w:t>分）</w:t>
            </w:r>
          </w:p>
        </w:tc>
        <w:tc>
          <w:tcPr>
            <w:tcW w:w="919" w:type="pct"/>
            <w:gridSpan w:val="3"/>
            <w:tcBorders>
              <w:top w:val="nil"/>
            </w:tcBorders>
            <w:vAlign w:val="center"/>
          </w:tcPr>
          <w:p w14:paraId="798A304E" w14:textId="244591CD" w:rsidR="000C42B8" w:rsidRDefault="00A834F4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没有则不加分。有创新活动则加2分/次</w:t>
            </w:r>
            <w:r w:rsidR="00FE5EC8">
              <w:rPr>
                <w:rFonts w:ascii="宋体" w:hAnsi="宋体" w:hint="eastAsia"/>
                <w:sz w:val="24"/>
                <w:szCs w:val="24"/>
              </w:rPr>
              <w:t>，</w:t>
            </w:r>
            <w:r w:rsidR="00F4310D" w:rsidRPr="00F4310D">
              <w:rPr>
                <w:rFonts w:ascii="宋体" w:hAnsi="宋体" w:hint="eastAsia"/>
                <w:color w:val="FF0000"/>
                <w:sz w:val="24"/>
                <w:szCs w:val="24"/>
              </w:rPr>
              <w:t>将此活动形成部门固定活动，加4分/次。</w:t>
            </w:r>
          </w:p>
        </w:tc>
        <w:tc>
          <w:tcPr>
            <w:tcW w:w="875" w:type="pct"/>
            <w:gridSpan w:val="2"/>
            <w:tcBorders>
              <w:top w:val="nil"/>
            </w:tcBorders>
            <w:vAlign w:val="center"/>
          </w:tcPr>
          <w:p w14:paraId="456C1D9E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9" w:type="pct"/>
            <w:gridSpan w:val="2"/>
            <w:tcBorders>
              <w:top w:val="nil"/>
            </w:tcBorders>
            <w:vAlign w:val="center"/>
          </w:tcPr>
          <w:p w14:paraId="5FB904D9" w14:textId="77777777" w:rsidR="000C42B8" w:rsidRDefault="00A834F4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以主席团统计结果为准</w:t>
            </w:r>
          </w:p>
        </w:tc>
        <w:tc>
          <w:tcPr>
            <w:tcW w:w="294" w:type="pct"/>
            <w:tcBorders>
              <w:top w:val="nil"/>
            </w:tcBorders>
          </w:tcPr>
          <w:p w14:paraId="57FBD97D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</w:tcBorders>
          </w:tcPr>
          <w:p w14:paraId="73D37662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</w:tcBorders>
            <w:shd w:val="clear" w:color="auto" w:fill="auto"/>
          </w:tcPr>
          <w:p w14:paraId="6493B9DA" w14:textId="77777777" w:rsidR="00E509F9" w:rsidRDefault="00E509F9" w:rsidP="00D509B7">
            <w:pPr>
              <w:widowControl/>
              <w:jc w:val="left"/>
            </w:pPr>
          </w:p>
        </w:tc>
      </w:tr>
      <w:tr w:rsidR="00D509B7" w14:paraId="791934FC" w14:textId="1A84E08B" w:rsidTr="00D509B7">
        <w:tc>
          <w:tcPr>
            <w:tcW w:w="445" w:type="pct"/>
            <w:vMerge/>
            <w:tcBorders>
              <w:top w:val="single" w:sz="4" w:space="0" w:color="auto"/>
            </w:tcBorders>
          </w:tcPr>
          <w:p w14:paraId="2A933B6A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pct"/>
            <w:vAlign w:val="center"/>
          </w:tcPr>
          <w:p w14:paraId="6D5B0FB2" w14:textId="07D06743" w:rsidR="000C42B8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A834F4">
              <w:rPr>
                <w:rFonts w:ascii="宋体" w:hAnsi="宋体" w:hint="eastAsia"/>
                <w:sz w:val="24"/>
                <w:szCs w:val="24"/>
              </w:rPr>
              <w:t>、积极与其它部门交流开展活动（</w:t>
            </w:r>
            <w:r w:rsidR="008C57B8">
              <w:rPr>
                <w:rFonts w:ascii="宋体" w:hAnsi="宋体" w:hint="eastAsia"/>
                <w:sz w:val="24"/>
                <w:szCs w:val="24"/>
              </w:rPr>
              <w:t>5</w:t>
            </w:r>
            <w:r w:rsidR="00A834F4">
              <w:rPr>
                <w:rFonts w:ascii="宋体" w:hAnsi="宋体" w:hint="eastAsia"/>
                <w:sz w:val="24"/>
                <w:szCs w:val="24"/>
              </w:rPr>
              <w:t>分）</w:t>
            </w:r>
          </w:p>
        </w:tc>
        <w:tc>
          <w:tcPr>
            <w:tcW w:w="919" w:type="pct"/>
            <w:gridSpan w:val="3"/>
            <w:vAlign w:val="center"/>
          </w:tcPr>
          <w:p w14:paraId="597616B9" w14:textId="20C0BDAE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分为交流会议和共同举办活动两项</w:t>
            </w:r>
          </w:p>
        </w:tc>
        <w:tc>
          <w:tcPr>
            <w:tcW w:w="875" w:type="pct"/>
            <w:gridSpan w:val="2"/>
            <w:vAlign w:val="center"/>
          </w:tcPr>
          <w:p w14:paraId="2252A92D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每次交流会议加1分/次</w:t>
            </w:r>
          </w:p>
          <w:p w14:paraId="114F3A63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每次进行活动加2分/次</w:t>
            </w:r>
          </w:p>
          <w:p w14:paraId="5830E163" w14:textId="3D869B2F" w:rsidR="00F4310D" w:rsidRDefault="00F4310D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与外校进行交流的活动加3分/次</w:t>
            </w:r>
          </w:p>
        </w:tc>
        <w:tc>
          <w:tcPr>
            <w:tcW w:w="959" w:type="pct"/>
            <w:gridSpan w:val="2"/>
            <w:vAlign w:val="center"/>
          </w:tcPr>
          <w:p w14:paraId="66437C16" w14:textId="77777777" w:rsidR="000C42B8" w:rsidRDefault="00A834F4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相关材料发送到学生会邮箱jxustxsh@163.com，以邮箱统计为准</w:t>
            </w:r>
          </w:p>
        </w:tc>
        <w:tc>
          <w:tcPr>
            <w:tcW w:w="294" w:type="pct"/>
          </w:tcPr>
          <w:p w14:paraId="45FC5220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7BE7724F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76A6F767" w14:textId="77777777" w:rsidR="00E509F9" w:rsidRDefault="00E509F9" w:rsidP="00D509B7">
            <w:pPr>
              <w:widowControl/>
              <w:jc w:val="left"/>
            </w:pPr>
          </w:p>
        </w:tc>
      </w:tr>
      <w:tr w:rsidR="00D509B7" w14:paraId="6A4932E3" w14:textId="2EA2518C" w:rsidTr="00D509B7">
        <w:tc>
          <w:tcPr>
            <w:tcW w:w="445" w:type="pct"/>
            <w:vMerge/>
            <w:tcBorders>
              <w:top w:val="single" w:sz="4" w:space="0" w:color="auto"/>
            </w:tcBorders>
          </w:tcPr>
          <w:p w14:paraId="5712A427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pct"/>
            <w:vAlign w:val="center"/>
          </w:tcPr>
          <w:p w14:paraId="013048B5" w14:textId="288ABE39" w:rsidR="000C42B8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A834F4">
              <w:rPr>
                <w:rFonts w:ascii="宋体" w:hAnsi="宋体" w:hint="eastAsia"/>
                <w:sz w:val="24"/>
                <w:szCs w:val="24"/>
              </w:rPr>
              <w:t>、认真负责地完成值班工作</w:t>
            </w:r>
          </w:p>
          <w:p w14:paraId="346207BE" w14:textId="4901EE79" w:rsidR="000C42B8" w:rsidRDefault="00A834F4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8C57B8"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分）</w:t>
            </w:r>
          </w:p>
        </w:tc>
        <w:tc>
          <w:tcPr>
            <w:tcW w:w="919" w:type="pct"/>
            <w:gridSpan w:val="3"/>
            <w:vAlign w:val="center"/>
          </w:tcPr>
          <w:p w14:paraId="2FCFE283" w14:textId="2E90820D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值班请假（要求</w:t>
            </w:r>
            <w:r w:rsidR="00031CF9">
              <w:rPr>
                <w:rFonts w:ascii="宋体" w:hAnsi="宋体" w:hint="eastAsia"/>
                <w:sz w:val="24"/>
                <w:szCs w:val="24"/>
              </w:rPr>
              <w:t>提前</w:t>
            </w:r>
            <w:r>
              <w:rPr>
                <w:rFonts w:ascii="宋体" w:hAnsi="宋体" w:hint="eastAsia"/>
                <w:sz w:val="24"/>
                <w:szCs w:val="24"/>
              </w:rPr>
              <w:t>出示假条）扣1分/次，无故缺席扣3分/次</w:t>
            </w:r>
            <w:r w:rsidR="007B59AB">
              <w:rPr>
                <w:rFonts w:ascii="宋体" w:hAnsi="宋体" w:hint="eastAsia"/>
                <w:sz w:val="24"/>
                <w:szCs w:val="24"/>
              </w:rPr>
              <w:t>，扣完为止，且在学生会内部进行通报</w:t>
            </w:r>
          </w:p>
        </w:tc>
        <w:tc>
          <w:tcPr>
            <w:tcW w:w="875" w:type="pct"/>
            <w:gridSpan w:val="2"/>
            <w:vAlign w:val="center"/>
          </w:tcPr>
          <w:p w14:paraId="55317C70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部门累计请假达5次，无故缺勤达4次取消部门评优资格</w:t>
            </w:r>
          </w:p>
        </w:tc>
        <w:tc>
          <w:tcPr>
            <w:tcW w:w="959" w:type="pct"/>
            <w:gridSpan w:val="2"/>
            <w:vAlign w:val="center"/>
          </w:tcPr>
          <w:p w14:paraId="667FC9C3" w14:textId="05029D29" w:rsidR="000C42B8" w:rsidRDefault="00A834F4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</w:t>
            </w:r>
            <w:r w:rsidR="00587A80">
              <w:rPr>
                <w:rFonts w:ascii="宋体" w:hAnsi="宋体" w:hint="eastAsia"/>
                <w:sz w:val="24"/>
                <w:szCs w:val="24"/>
              </w:rPr>
              <w:t>综合事务部</w:t>
            </w:r>
            <w:r>
              <w:rPr>
                <w:rFonts w:ascii="宋体" w:hAnsi="宋体" w:hint="eastAsia"/>
                <w:sz w:val="24"/>
                <w:szCs w:val="24"/>
              </w:rPr>
              <w:t>签到表、考勤记录为准</w:t>
            </w:r>
          </w:p>
        </w:tc>
        <w:tc>
          <w:tcPr>
            <w:tcW w:w="294" w:type="pct"/>
          </w:tcPr>
          <w:p w14:paraId="4F6C23BE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02A40B11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241F26BA" w14:textId="77777777" w:rsidR="00BC2904" w:rsidRDefault="00BC2904" w:rsidP="00D509B7">
            <w:pPr>
              <w:widowControl/>
              <w:jc w:val="left"/>
            </w:pPr>
          </w:p>
        </w:tc>
      </w:tr>
      <w:tr w:rsidR="00D509B7" w14:paraId="3CF0949D" w14:textId="5A1D7041" w:rsidTr="00D509B7">
        <w:trPr>
          <w:trHeight w:val="2119"/>
        </w:trPr>
        <w:tc>
          <w:tcPr>
            <w:tcW w:w="445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53212A6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pct"/>
            <w:vAlign w:val="center"/>
          </w:tcPr>
          <w:p w14:paraId="3D022F2A" w14:textId="70A2D31B" w:rsidR="000C42B8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="00A834F4">
              <w:rPr>
                <w:rFonts w:ascii="宋体" w:hAnsi="宋体" w:hint="eastAsia"/>
                <w:sz w:val="24"/>
                <w:szCs w:val="24"/>
              </w:rPr>
              <w:t>、积极参与</w:t>
            </w:r>
            <w:r w:rsidR="00587A80">
              <w:rPr>
                <w:rFonts w:ascii="宋体" w:hAnsi="宋体" w:hint="eastAsia"/>
                <w:sz w:val="24"/>
                <w:szCs w:val="24"/>
              </w:rPr>
              <w:t>负责人</w:t>
            </w:r>
            <w:r w:rsidR="00A834F4">
              <w:rPr>
                <w:rFonts w:ascii="宋体" w:hAnsi="宋体" w:hint="eastAsia"/>
                <w:sz w:val="24"/>
                <w:szCs w:val="24"/>
              </w:rPr>
              <w:t>例会，无特殊情况则每周周三晚上7：00大学生活动中心301举行（</w:t>
            </w:r>
            <w:r w:rsidR="008C57B8">
              <w:rPr>
                <w:rFonts w:ascii="宋体" w:hAnsi="宋体" w:hint="eastAsia"/>
                <w:sz w:val="24"/>
                <w:szCs w:val="24"/>
              </w:rPr>
              <w:t>10</w:t>
            </w:r>
            <w:r w:rsidR="00A834F4">
              <w:rPr>
                <w:rFonts w:ascii="宋体" w:hAnsi="宋体" w:hint="eastAsia"/>
                <w:sz w:val="24"/>
                <w:szCs w:val="24"/>
              </w:rPr>
              <w:t>分）</w:t>
            </w:r>
          </w:p>
        </w:tc>
        <w:tc>
          <w:tcPr>
            <w:tcW w:w="919" w:type="pct"/>
            <w:gridSpan w:val="3"/>
            <w:vAlign w:val="center"/>
          </w:tcPr>
          <w:p w14:paraId="17D83554" w14:textId="0A6895E6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会议请假（要求出示假条</w:t>
            </w:r>
            <w:r w:rsidR="008D0A5A">
              <w:rPr>
                <w:rFonts w:ascii="宋体" w:hAnsi="宋体" w:hint="eastAsia"/>
                <w:sz w:val="24"/>
                <w:szCs w:val="24"/>
              </w:rPr>
              <w:t>，</w:t>
            </w:r>
            <w:r w:rsidR="002A49EA">
              <w:rPr>
                <w:rFonts w:ascii="宋体" w:hAnsi="宋体" w:hint="eastAsia"/>
                <w:sz w:val="24"/>
                <w:szCs w:val="24"/>
              </w:rPr>
              <w:t>须找人</w:t>
            </w:r>
            <w:r w:rsidR="008D0A5A">
              <w:rPr>
                <w:rFonts w:ascii="宋体" w:hAnsi="宋体" w:hint="eastAsia"/>
                <w:sz w:val="24"/>
                <w:szCs w:val="24"/>
              </w:rPr>
              <w:t>代开</w:t>
            </w:r>
            <w:r w:rsidR="002A49EA">
              <w:rPr>
                <w:rFonts w:ascii="宋体" w:hAnsi="宋体" w:hint="eastAsia"/>
                <w:sz w:val="24"/>
                <w:szCs w:val="24"/>
              </w:rPr>
              <w:t>）</w:t>
            </w:r>
            <w:r w:rsidR="008D0A5A">
              <w:rPr>
                <w:rFonts w:ascii="宋体" w:hAnsi="宋体" w:hint="eastAsia"/>
                <w:sz w:val="24"/>
                <w:szCs w:val="24"/>
              </w:rPr>
              <w:t>扣1分/次，</w:t>
            </w:r>
            <w:r>
              <w:rPr>
                <w:rFonts w:ascii="宋体" w:hAnsi="宋体" w:hint="eastAsia"/>
                <w:sz w:val="24"/>
                <w:szCs w:val="24"/>
              </w:rPr>
              <w:t>会议迟到或早退者，扣2分/次，会议无故缺席者扣3分/次。</w:t>
            </w:r>
          </w:p>
        </w:tc>
        <w:tc>
          <w:tcPr>
            <w:tcW w:w="875" w:type="pct"/>
            <w:gridSpan w:val="2"/>
            <w:vAlign w:val="center"/>
          </w:tcPr>
          <w:p w14:paraId="5C828D8A" w14:textId="77777777" w:rsidR="000C42B8" w:rsidRDefault="00A834F4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请假达5次，迟到达4次，无故缺勤达3次取消部门评优资格</w:t>
            </w:r>
          </w:p>
        </w:tc>
        <w:tc>
          <w:tcPr>
            <w:tcW w:w="959" w:type="pct"/>
            <w:gridSpan w:val="2"/>
            <w:vAlign w:val="center"/>
          </w:tcPr>
          <w:p w14:paraId="177CBF8D" w14:textId="45436036" w:rsidR="000C42B8" w:rsidRDefault="00A834F4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</w:t>
            </w:r>
            <w:r w:rsidR="00587A80">
              <w:rPr>
                <w:rFonts w:ascii="宋体" w:hAnsi="宋体" w:hint="eastAsia"/>
                <w:sz w:val="24"/>
                <w:szCs w:val="24"/>
              </w:rPr>
              <w:t>综合事务部</w:t>
            </w:r>
            <w:r>
              <w:rPr>
                <w:rFonts w:ascii="宋体" w:hAnsi="宋体" w:hint="eastAsia"/>
                <w:sz w:val="24"/>
                <w:szCs w:val="24"/>
              </w:rPr>
              <w:t>签到表、考勤记录为准</w:t>
            </w:r>
          </w:p>
        </w:tc>
        <w:tc>
          <w:tcPr>
            <w:tcW w:w="294" w:type="pct"/>
          </w:tcPr>
          <w:p w14:paraId="27CD4496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CD0975" w14:textId="77777777" w:rsidR="000C42B8" w:rsidRDefault="000C42B8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366860C7" w14:textId="77777777" w:rsidR="00BC2904" w:rsidRDefault="00BC2904" w:rsidP="00D509B7">
            <w:pPr>
              <w:widowControl/>
              <w:jc w:val="left"/>
            </w:pPr>
          </w:p>
        </w:tc>
      </w:tr>
      <w:tr w:rsidR="00D509B7" w14:paraId="7578F80F" w14:textId="5D559319" w:rsidTr="00D509B7">
        <w:tc>
          <w:tcPr>
            <w:tcW w:w="445" w:type="pct"/>
            <w:tcBorders>
              <w:top w:val="single" w:sz="4" w:space="0" w:color="auto"/>
            </w:tcBorders>
          </w:tcPr>
          <w:p w14:paraId="29744117" w14:textId="77777777" w:rsidR="0076191C" w:rsidRDefault="0076191C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pct"/>
            <w:vAlign w:val="center"/>
          </w:tcPr>
          <w:p w14:paraId="6BF1E2AC" w14:textId="1A6197F8" w:rsidR="0076191C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7</w:t>
            </w:r>
            <w:r w:rsidR="0076191C" w:rsidRPr="0076191C">
              <w:rPr>
                <w:rFonts w:ascii="宋体" w:hAnsi="宋体" w:hint="eastAsia"/>
                <w:color w:val="FF0000"/>
                <w:sz w:val="24"/>
                <w:szCs w:val="24"/>
              </w:rPr>
              <w:t>、其他对推动校团委，学生会工作有益的活动（5分）</w:t>
            </w:r>
          </w:p>
        </w:tc>
        <w:tc>
          <w:tcPr>
            <w:tcW w:w="919" w:type="pct"/>
            <w:gridSpan w:val="3"/>
            <w:vAlign w:val="center"/>
          </w:tcPr>
          <w:p w14:paraId="3991E017" w14:textId="5E770AE9" w:rsidR="0076191C" w:rsidRDefault="0076191C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834F4">
              <w:rPr>
                <w:rFonts w:ascii="宋体" w:hAnsi="宋体" w:hint="eastAsia"/>
                <w:color w:val="FF0000"/>
                <w:sz w:val="24"/>
                <w:szCs w:val="24"/>
              </w:rPr>
              <w:t>相关部门加</w:t>
            </w:r>
            <w:r w:rsidR="007B59AB"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A834F4">
              <w:rPr>
                <w:rFonts w:ascii="宋体" w:hAnsi="宋体" w:hint="eastAsia"/>
                <w:color w:val="FF0000"/>
                <w:sz w:val="24"/>
                <w:szCs w:val="24"/>
              </w:rPr>
              <w:t>分/次</w:t>
            </w:r>
            <w:r w:rsidR="007B59AB">
              <w:rPr>
                <w:rFonts w:ascii="宋体" w:hAnsi="宋体" w:hint="eastAsia"/>
                <w:color w:val="FF0000"/>
                <w:sz w:val="24"/>
                <w:szCs w:val="24"/>
              </w:rPr>
              <w:t>，加满为止</w:t>
            </w:r>
          </w:p>
        </w:tc>
        <w:tc>
          <w:tcPr>
            <w:tcW w:w="875" w:type="pct"/>
            <w:gridSpan w:val="2"/>
            <w:vAlign w:val="center"/>
          </w:tcPr>
          <w:p w14:paraId="2C4E92B8" w14:textId="77777777" w:rsidR="0076191C" w:rsidRDefault="0076191C" w:rsidP="00D509B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9" w:type="pct"/>
            <w:gridSpan w:val="2"/>
            <w:vAlign w:val="center"/>
          </w:tcPr>
          <w:p w14:paraId="5D5F77CE" w14:textId="277C09A6" w:rsidR="0076191C" w:rsidRDefault="0076191C" w:rsidP="00D509B7">
            <w:pPr>
              <w:rPr>
                <w:rFonts w:ascii="宋体" w:hAnsi="宋体"/>
                <w:sz w:val="24"/>
                <w:szCs w:val="24"/>
              </w:rPr>
            </w:pPr>
            <w:r w:rsidRPr="00A834F4">
              <w:rPr>
                <w:rFonts w:ascii="宋体" w:hAnsi="宋体" w:hint="eastAsia"/>
                <w:color w:val="FF0000"/>
                <w:sz w:val="24"/>
                <w:szCs w:val="24"/>
              </w:rPr>
              <w:t>以主席团统计结果为准</w:t>
            </w:r>
          </w:p>
        </w:tc>
        <w:tc>
          <w:tcPr>
            <w:tcW w:w="294" w:type="pct"/>
          </w:tcPr>
          <w:p w14:paraId="3284074F" w14:textId="77777777" w:rsidR="0076191C" w:rsidRDefault="0076191C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0E1923A4" w14:textId="77777777" w:rsidR="0076191C" w:rsidRDefault="0076191C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36F919FF" w14:textId="77777777" w:rsidR="00BC2904" w:rsidRDefault="00BC2904" w:rsidP="00D509B7">
            <w:pPr>
              <w:widowControl/>
              <w:jc w:val="left"/>
            </w:pPr>
          </w:p>
        </w:tc>
      </w:tr>
      <w:tr w:rsidR="00D509B7" w14:paraId="057AAC3B" w14:textId="15C0B17D" w:rsidTr="00D509B7">
        <w:trPr>
          <w:trHeight w:val="1090"/>
        </w:trPr>
        <w:tc>
          <w:tcPr>
            <w:tcW w:w="445" w:type="pct"/>
          </w:tcPr>
          <w:p w14:paraId="38342FDF" w14:textId="5E470B7D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                     </w:t>
            </w:r>
            <w:r w:rsidRPr="00031CF9">
              <w:rPr>
                <w:rFonts w:ascii="宋体" w:hAnsi="宋体" w:hint="eastAsia"/>
                <w:color w:val="FF0000"/>
                <w:sz w:val="24"/>
                <w:szCs w:val="24"/>
              </w:rPr>
              <w:t>三、公共类活动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（15分）</w:t>
            </w:r>
          </w:p>
        </w:tc>
        <w:tc>
          <w:tcPr>
            <w:tcW w:w="919" w:type="pct"/>
          </w:tcPr>
          <w:p w14:paraId="09C12869" w14:textId="6F4C9FAD" w:rsidR="00031CF9" w:rsidRPr="00031CF9" w:rsidRDefault="00031CF9" w:rsidP="00D509B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031CF9">
              <w:rPr>
                <w:rFonts w:ascii="宋体" w:hAnsi="宋体" w:hint="eastAsia"/>
                <w:color w:val="FF0000"/>
                <w:sz w:val="24"/>
                <w:szCs w:val="24"/>
              </w:rPr>
              <w:t>1.积极参与校团委学生会建设需要的公共类活动</w:t>
            </w:r>
            <w:r w:rsidR="007B59AB">
              <w:rPr>
                <w:rFonts w:ascii="宋体" w:hAnsi="宋体" w:hint="eastAsia"/>
                <w:color w:val="FF0000"/>
                <w:sz w:val="24"/>
                <w:szCs w:val="24"/>
              </w:rPr>
              <w:t>（15分）</w:t>
            </w:r>
          </w:p>
        </w:tc>
        <w:tc>
          <w:tcPr>
            <w:tcW w:w="916" w:type="pct"/>
            <w:gridSpan w:val="2"/>
          </w:tcPr>
          <w:p w14:paraId="54456465" w14:textId="1064F376" w:rsidR="00031CF9" w:rsidRPr="00031CF9" w:rsidRDefault="00031CF9" w:rsidP="00D509B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031CF9">
              <w:rPr>
                <w:rFonts w:ascii="宋体" w:hAnsi="宋体" w:hint="eastAsia"/>
                <w:color w:val="FF0000"/>
                <w:sz w:val="24"/>
                <w:szCs w:val="24"/>
              </w:rPr>
              <w:t>要求每个部门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在一学期的活动中</w:t>
            </w:r>
            <w:r w:rsidRPr="00031CF9">
              <w:rPr>
                <w:rFonts w:ascii="宋体" w:hAnsi="宋体" w:hint="eastAsia"/>
                <w:color w:val="FF0000"/>
                <w:sz w:val="24"/>
                <w:szCs w:val="24"/>
              </w:rPr>
              <w:t>参与度至少为50%</w:t>
            </w:r>
          </w:p>
        </w:tc>
        <w:tc>
          <w:tcPr>
            <w:tcW w:w="878" w:type="pct"/>
            <w:gridSpan w:val="3"/>
          </w:tcPr>
          <w:p w14:paraId="7747D1C2" w14:textId="1E431F7A" w:rsidR="00031CF9" w:rsidRPr="003D7D65" w:rsidRDefault="00031CF9" w:rsidP="00D509B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FF0000"/>
                <w:sz w:val="24"/>
                <w:szCs w:val="24"/>
              </w:rPr>
            </w:pPr>
            <w:r w:rsidRPr="003D7D65">
              <w:rPr>
                <w:rFonts w:ascii="宋体" w:hAnsi="宋体" w:hint="eastAsia"/>
                <w:color w:val="FF0000"/>
                <w:sz w:val="24"/>
                <w:szCs w:val="24"/>
              </w:rPr>
              <w:t>所在部门0.25分/人，每个部门最多加2分</w:t>
            </w:r>
            <w:r w:rsidR="003D7D65">
              <w:rPr>
                <w:rFonts w:ascii="宋体" w:hAnsi="宋体" w:hint="eastAsia"/>
                <w:color w:val="FF0000"/>
                <w:sz w:val="24"/>
                <w:szCs w:val="24"/>
              </w:rPr>
              <w:t>，加满为止</w:t>
            </w:r>
          </w:p>
          <w:p w14:paraId="5655E9A6" w14:textId="79F0509B" w:rsidR="003D7D65" w:rsidRPr="003D7D65" w:rsidRDefault="003D7D65" w:rsidP="00D509B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参与度达到50%的部门有5分基础分</w:t>
            </w:r>
          </w:p>
        </w:tc>
        <w:tc>
          <w:tcPr>
            <w:tcW w:w="959" w:type="pct"/>
            <w:gridSpan w:val="2"/>
          </w:tcPr>
          <w:p w14:paraId="744835ED" w14:textId="285A6D4B" w:rsidR="00031CF9" w:rsidRDefault="00031CF9" w:rsidP="00D509B7">
            <w:pPr>
              <w:rPr>
                <w:rFonts w:ascii="宋体" w:hAnsi="宋体"/>
                <w:sz w:val="24"/>
                <w:szCs w:val="24"/>
              </w:rPr>
            </w:pPr>
            <w:r w:rsidRPr="00031CF9">
              <w:rPr>
                <w:rFonts w:ascii="宋体" w:hAnsi="宋体" w:hint="eastAsia"/>
                <w:color w:val="FF0000"/>
                <w:sz w:val="24"/>
                <w:szCs w:val="24"/>
              </w:rPr>
              <w:t>以主席团统计结果为准</w:t>
            </w:r>
          </w:p>
        </w:tc>
        <w:tc>
          <w:tcPr>
            <w:tcW w:w="294" w:type="pct"/>
          </w:tcPr>
          <w:p w14:paraId="451D5B26" w14:textId="03D3ED6E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123E922E" w14:textId="77777777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1C65BB70" w14:textId="77777777" w:rsidR="00D509B7" w:rsidRDefault="00D509B7" w:rsidP="00D509B7">
            <w:pPr>
              <w:widowControl/>
              <w:jc w:val="left"/>
            </w:pPr>
          </w:p>
        </w:tc>
      </w:tr>
      <w:tr w:rsidR="00D509B7" w14:paraId="6E236393" w14:textId="05D485EB" w:rsidTr="00D509B7">
        <w:trPr>
          <w:trHeight w:val="1560"/>
        </w:trPr>
        <w:tc>
          <w:tcPr>
            <w:tcW w:w="4118" w:type="pct"/>
            <w:gridSpan w:val="9"/>
          </w:tcPr>
          <w:p w14:paraId="3034D91C" w14:textId="3091F8E8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294" w:type="pct"/>
          </w:tcPr>
          <w:p w14:paraId="7679E641" w14:textId="77777777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</w:tcPr>
          <w:p w14:paraId="3D8338B6" w14:textId="77777777" w:rsidR="00031CF9" w:rsidRDefault="00031CF9" w:rsidP="00D509B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" w:type="pct"/>
            <w:shd w:val="clear" w:color="auto" w:fill="auto"/>
          </w:tcPr>
          <w:p w14:paraId="45222DC3" w14:textId="77777777" w:rsidR="00D509B7" w:rsidRDefault="00D509B7" w:rsidP="00D509B7">
            <w:pPr>
              <w:widowControl/>
              <w:jc w:val="left"/>
            </w:pPr>
          </w:p>
        </w:tc>
      </w:tr>
    </w:tbl>
    <w:p w14:paraId="7E3F61C3" w14:textId="77777777" w:rsidR="00A834F4" w:rsidRDefault="00A834F4" w:rsidP="00A834F4">
      <w:pPr>
        <w:widowControl/>
        <w:jc w:val="left"/>
        <w:rPr>
          <w:rFonts w:ascii="宋体" w:hAnsi="宋体"/>
          <w:b/>
          <w:sz w:val="36"/>
          <w:szCs w:val="36"/>
        </w:rPr>
      </w:pPr>
    </w:p>
    <w:sectPr w:rsidR="00A834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D4603" w14:textId="77777777" w:rsidR="00F22851" w:rsidRDefault="00F22851" w:rsidP="002E12D6">
      <w:r>
        <w:separator/>
      </w:r>
    </w:p>
  </w:endnote>
  <w:endnote w:type="continuationSeparator" w:id="0">
    <w:p w14:paraId="09C158CC" w14:textId="77777777" w:rsidR="00F22851" w:rsidRDefault="00F22851" w:rsidP="002E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508F2" w14:textId="77777777" w:rsidR="00F22851" w:rsidRDefault="00F22851" w:rsidP="002E12D6">
      <w:r>
        <w:separator/>
      </w:r>
    </w:p>
  </w:footnote>
  <w:footnote w:type="continuationSeparator" w:id="0">
    <w:p w14:paraId="04FA9957" w14:textId="77777777" w:rsidR="00F22851" w:rsidRDefault="00F22851" w:rsidP="002E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039"/>
    <w:multiLevelType w:val="hybridMultilevel"/>
    <w:tmpl w:val="FA60FEC6"/>
    <w:lvl w:ilvl="0" w:tplc="2C7AA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22A9D"/>
    <w:multiLevelType w:val="hybridMultilevel"/>
    <w:tmpl w:val="6A56F976"/>
    <w:lvl w:ilvl="0" w:tplc="07F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F9"/>
    <w:rsid w:val="000026A8"/>
    <w:rsid w:val="00031CF9"/>
    <w:rsid w:val="00063498"/>
    <w:rsid w:val="000C42B8"/>
    <w:rsid w:val="000D789F"/>
    <w:rsid w:val="001225FB"/>
    <w:rsid w:val="00197216"/>
    <w:rsid w:val="002A49EA"/>
    <w:rsid w:val="002D74C1"/>
    <w:rsid w:val="002E12D6"/>
    <w:rsid w:val="003272D3"/>
    <w:rsid w:val="00336E31"/>
    <w:rsid w:val="003503E2"/>
    <w:rsid w:val="003D7D65"/>
    <w:rsid w:val="00587A80"/>
    <w:rsid w:val="005936ED"/>
    <w:rsid w:val="00596CCA"/>
    <w:rsid w:val="005E4E1E"/>
    <w:rsid w:val="00675A08"/>
    <w:rsid w:val="00685BA4"/>
    <w:rsid w:val="00722F2D"/>
    <w:rsid w:val="0076191C"/>
    <w:rsid w:val="007B59AB"/>
    <w:rsid w:val="007F02FB"/>
    <w:rsid w:val="008959DF"/>
    <w:rsid w:val="008C57B8"/>
    <w:rsid w:val="008D0A5A"/>
    <w:rsid w:val="00A834F4"/>
    <w:rsid w:val="00A90883"/>
    <w:rsid w:val="00AD13F4"/>
    <w:rsid w:val="00B42854"/>
    <w:rsid w:val="00B8190E"/>
    <w:rsid w:val="00BC2904"/>
    <w:rsid w:val="00C1515C"/>
    <w:rsid w:val="00C23234"/>
    <w:rsid w:val="00C71779"/>
    <w:rsid w:val="00CE51BB"/>
    <w:rsid w:val="00D509B7"/>
    <w:rsid w:val="00E019D8"/>
    <w:rsid w:val="00E126F9"/>
    <w:rsid w:val="00E41A70"/>
    <w:rsid w:val="00E509F9"/>
    <w:rsid w:val="00E55443"/>
    <w:rsid w:val="00F22851"/>
    <w:rsid w:val="00F4310D"/>
    <w:rsid w:val="00FE5EC8"/>
    <w:rsid w:val="0A81546D"/>
    <w:rsid w:val="2C9251AA"/>
    <w:rsid w:val="4BED152B"/>
    <w:rsid w:val="63CF5AA3"/>
    <w:rsid w:val="68C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583FA"/>
  <w15:docId w15:val="{EA51C3A1-E249-4983-9D81-7A10F3A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5reader-word-s1-14">
    <w:name w:val="reader-word-layer reader-word-s1-5 reader-word-s1-1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B9C323-C31C-47A8-A0D9-4800319B9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</dc:creator>
  <cp:lastModifiedBy>强强</cp:lastModifiedBy>
  <cp:revision>2</cp:revision>
  <dcterms:created xsi:type="dcterms:W3CDTF">2020-10-08T07:44:00Z</dcterms:created>
  <dcterms:modified xsi:type="dcterms:W3CDTF">2020-10-08T07:44:00Z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