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DEC5A" w14:textId="0E5349D0" w:rsidR="00AD58E6" w:rsidRDefault="00AD58E6">
      <w:r>
        <w:t>Trade Liberalization in Morocco and the Trade Deficit</w:t>
      </w:r>
    </w:p>
    <w:p w14:paraId="2C436144" w14:textId="2FF74A17" w:rsidR="00AD58E6" w:rsidRDefault="00AD58E6"/>
    <w:p w14:paraId="3CE22CC5" w14:textId="62D46770" w:rsidR="00AD58E6" w:rsidRDefault="00AD58E6" w:rsidP="00AD58E6">
      <w:pPr>
        <w:pStyle w:val="ListParagraph"/>
        <w:numPr>
          <w:ilvl w:val="0"/>
          <w:numId w:val="1"/>
        </w:numPr>
      </w:pPr>
      <w:r>
        <w:t>History of Trade Liberalization in Morocco, and the present (2000 words)</w:t>
      </w:r>
    </w:p>
    <w:p w14:paraId="7D23CD1A" w14:textId="4BCCFFE9" w:rsidR="00AD58E6" w:rsidRDefault="00AD58E6" w:rsidP="00AD58E6">
      <w:pPr>
        <w:pStyle w:val="ListParagraph"/>
        <w:numPr>
          <w:ilvl w:val="0"/>
          <w:numId w:val="2"/>
        </w:numPr>
      </w:pPr>
      <w:r>
        <w:t>MFN applied and AHS tariffs from WITS (as far back as available)</w:t>
      </w:r>
      <w:r w:rsidR="006745B6">
        <w:t xml:space="preserve"> (weighted average)</w:t>
      </w:r>
    </w:p>
    <w:p w14:paraId="493C312E" w14:textId="128273ED" w:rsidR="00AD58E6" w:rsidRDefault="00AD58E6" w:rsidP="00AD58E6">
      <w:pPr>
        <w:pStyle w:val="ListParagraph"/>
        <w:numPr>
          <w:ilvl w:val="0"/>
          <w:numId w:val="2"/>
        </w:numPr>
      </w:pPr>
      <w:r>
        <w:t>Rutherford and Tarr paper</w:t>
      </w:r>
      <w:r w:rsidR="006745B6">
        <w:t xml:space="preserve"> (1997)</w:t>
      </w:r>
      <w:r>
        <w:t xml:space="preserve"> – the introduction</w:t>
      </w:r>
    </w:p>
    <w:p w14:paraId="6D6E8BF2" w14:textId="11171325" w:rsidR="00AD58E6" w:rsidRDefault="00AD58E6" w:rsidP="00AD58E6">
      <w:pPr>
        <w:pStyle w:val="ListParagraph"/>
        <w:numPr>
          <w:ilvl w:val="0"/>
          <w:numId w:val="2"/>
        </w:numPr>
      </w:pPr>
      <w:r>
        <w:t>WTO Trade Po</w:t>
      </w:r>
      <w:r w:rsidR="00414E38">
        <w:t>licy Reviews, executive summary</w:t>
      </w:r>
      <w:r>
        <w:t>, various years</w:t>
      </w:r>
      <w:r w:rsidR="00414E38">
        <w:t xml:space="preserve"> (1996 – </w:t>
      </w:r>
      <w:commentRangeStart w:id="0"/>
      <w:r w:rsidR="00414E38">
        <w:t>2016</w:t>
      </w:r>
      <w:commentRangeEnd w:id="0"/>
      <w:r w:rsidR="00D46A03">
        <w:rPr>
          <w:rStyle w:val="CommentReference"/>
        </w:rPr>
        <w:commentReference w:id="0"/>
      </w:r>
      <w:r w:rsidR="00414E38">
        <w:t>)</w:t>
      </w:r>
    </w:p>
    <w:p w14:paraId="35E04586" w14:textId="7D35CD8D" w:rsidR="00AD58E6" w:rsidRDefault="00AD58E6" w:rsidP="00AD58E6">
      <w:pPr>
        <w:pStyle w:val="ListParagraph"/>
        <w:numPr>
          <w:ilvl w:val="0"/>
          <w:numId w:val="2"/>
        </w:numPr>
      </w:pPr>
      <w:r>
        <w:t xml:space="preserve">WITS data on Morocco Non-tariff barriers </w:t>
      </w:r>
      <w:commentRangeStart w:id="1"/>
      <w:r>
        <w:t>today</w:t>
      </w:r>
      <w:commentRangeEnd w:id="1"/>
      <w:r w:rsidR="00E01115">
        <w:rPr>
          <w:rStyle w:val="CommentReference"/>
        </w:rPr>
        <w:commentReference w:id="1"/>
      </w:r>
    </w:p>
    <w:p w14:paraId="4041EE28" w14:textId="6A8A715B" w:rsidR="00E01115" w:rsidRDefault="00E01115" w:rsidP="00AD58E6">
      <w:pPr>
        <w:pStyle w:val="ListParagraph"/>
        <w:numPr>
          <w:ilvl w:val="0"/>
          <w:numId w:val="2"/>
        </w:numPr>
      </w:pPr>
      <w:r>
        <w:t>WTO Tariff World Profiles</w:t>
      </w:r>
      <w:r w:rsidR="003B05C9">
        <w:t xml:space="preserve"> 2019</w:t>
      </w:r>
      <w:r w:rsidR="00966FDB">
        <w:t xml:space="preserve"> Morocco</w:t>
      </w:r>
    </w:p>
    <w:p w14:paraId="141B8C31" w14:textId="4D19280F" w:rsidR="00AD58E6" w:rsidRDefault="00AD58E6" w:rsidP="00AD58E6">
      <w:pPr>
        <w:pStyle w:val="ListParagraph"/>
        <w:numPr>
          <w:ilvl w:val="0"/>
          <w:numId w:val="1"/>
        </w:numPr>
      </w:pPr>
      <w:r>
        <w:t>History of the Moroccan Current Account Deficit (500 words)</w:t>
      </w:r>
    </w:p>
    <w:p w14:paraId="46FDAA52" w14:textId="6078B934" w:rsidR="00AD58E6" w:rsidRDefault="00AD58E6" w:rsidP="00AD58E6">
      <w:pPr>
        <w:pStyle w:val="ListParagraph"/>
        <w:numPr>
          <w:ilvl w:val="0"/>
          <w:numId w:val="3"/>
        </w:numPr>
      </w:pPr>
      <w:r>
        <w:t>IMF BOP statistics</w:t>
      </w:r>
    </w:p>
    <w:p w14:paraId="1265D8AF" w14:textId="4365A2B4" w:rsidR="00AD58E6" w:rsidRDefault="00AD58E6" w:rsidP="00AD58E6">
      <w:pPr>
        <w:pStyle w:val="ListParagraph"/>
        <w:numPr>
          <w:ilvl w:val="0"/>
          <w:numId w:val="3"/>
        </w:numPr>
      </w:pPr>
      <w:r>
        <w:t xml:space="preserve">Distinguish Goods deficit, non-factor services deficit, remittances and aid, Change in reserves. </w:t>
      </w:r>
    </w:p>
    <w:p w14:paraId="2D1FBA7E" w14:textId="24B4A2AC" w:rsidR="009F3738" w:rsidRDefault="009F3738" w:rsidP="009F3738">
      <w:pPr>
        <w:pStyle w:val="ListParagraph"/>
        <w:numPr>
          <w:ilvl w:val="0"/>
          <w:numId w:val="1"/>
        </w:numPr>
      </w:pPr>
      <w:r>
        <w:t>Literature review on the link between trade deficits and trade liberalization (international experience) (500 words)</w:t>
      </w:r>
    </w:p>
    <w:p w14:paraId="24702840" w14:textId="081B3608" w:rsidR="009F3738" w:rsidRDefault="009F3738" w:rsidP="009F3738">
      <w:pPr>
        <w:pStyle w:val="ListParagraph"/>
        <w:numPr>
          <w:ilvl w:val="0"/>
          <w:numId w:val="1"/>
        </w:numPr>
      </w:pPr>
      <w:r>
        <w:t>Some conclusions (500 words)</w:t>
      </w:r>
    </w:p>
    <w:p w14:paraId="1F871196" w14:textId="2E56368B" w:rsidR="00AD58E6" w:rsidRDefault="00AD58E6" w:rsidP="00AD58E6"/>
    <w:p w14:paraId="3C772F7D" w14:textId="71704016" w:rsidR="009F3738" w:rsidRDefault="00E01115" w:rsidP="00AD58E6">
      <w:r>
        <w:t xml:space="preserve">Morocco made huge progress in trade liberalization; however, there are many areas where liberalization is less than what meets the eye (WTO Trade Policy Review 2016 -&gt; distortions in the system, NTBs). </w:t>
      </w:r>
    </w:p>
    <w:p w14:paraId="06B4F5F5" w14:textId="7E32D5BA" w:rsidR="003B05C9" w:rsidRDefault="003B05C9" w:rsidP="003B05C9">
      <w:r>
        <w:t>Good sense of the history (1980s -&gt; present)</w:t>
      </w:r>
      <w:bookmarkStart w:id="2" w:name="_GoBack"/>
      <w:bookmarkEnd w:id="2"/>
    </w:p>
    <w:sectPr w:rsidR="003B0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ianlang Gao" w:date="2020-02-21T14:21:00Z" w:initials="TG">
    <w:p w14:paraId="5575E951" w14:textId="01053D6E" w:rsidR="00D46A03" w:rsidRDefault="00D46A03">
      <w:pPr>
        <w:pStyle w:val="CommentText"/>
      </w:pPr>
      <w:r>
        <w:rPr>
          <w:rStyle w:val="CommentReference"/>
        </w:rPr>
        <w:annotationRef/>
      </w:r>
      <w:r>
        <w:t>See how things evolved; summarize the issues</w:t>
      </w:r>
    </w:p>
  </w:comment>
  <w:comment w:id="1" w:author="Tianlang Gao" w:date="2020-02-21T14:24:00Z" w:initials="TG">
    <w:p w14:paraId="09385332" w14:textId="55D5BCD4" w:rsidR="00E01115" w:rsidRDefault="00E01115">
      <w:pPr>
        <w:pStyle w:val="CommentText"/>
      </w:pPr>
      <w:r>
        <w:rPr>
          <w:rStyle w:val="CommentReference"/>
        </w:rPr>
        <w:annotationRef/>
      </w:r>
      <w:r>
        <w:t>Can complement previous analysis using NTB database. Get numbers to show the pervasively of the NTBs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75E951" w15:done="0"/>
  <w15:commentEx w15:paraId="0938533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218E1"/>
    <w:multiLevelType w:val="hybridMultilevel"/>
    <w:tmpl w:val="9CA29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97686"/>
    <w:multiLevelType w:val="hybridMultilevel"/>
    <w:tmpl w:val="84D8E43C"/>
    <w:lvl w:ilvl="0" w:tplc="A094C74E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8" w:hanging="360"/>
      </w:pPr>
    </w:lvl>
    <w:lvl w:ilvl="2" w:tplc="0409001B" w:tentative="1">
      <w:start w:val="1"/>
      <w:numFmt w:val="lowerRoman"/>
      <w:lvlText w:val="%3."/>
      <w:lvlJc w:val="right"/>
      <w:pPr>
        <w:ind w:left="2798" w:hanging="180"/>
      </w:pPr>
    </w:lvl>
    <w:lvl w:ilvl="3" w:tplc="0409000F" w:tentative="1">
      <w:start w:val="1"/>
      <w:numFmt w:val="decimal"/>
      <w:lvlText w:val="%4."/>
      <w:lvlJc w:val="left"/>
      <w:pPr>
        <w:ind w:left="3518" w:hanging="360"/>
      </w:pPr>
    </w:lvl>
    <w:lvl w:ilvl="4" w:tplc="04090019" w:tentative="1">
      <w:start w:val="1"/>
      <w:numFmt w:val="lowerLetter"/>
      <w:lvlText w:val="%5."/>
      <w:lvlJc w:val="left"/>
      <w:pPr>
        <w:ind w:left="4238" w:hanging="360"/>
      </w:pPr>
    </w:lvl>
    <w:lvl w:ilvl="5" w:tplc="0409001B" w:tentative="1">
      <w:start w:val="1"/>
      <w:numFmt w:val="lowerRoman"/>
      <w:lvlText w:val="%6."/>
      <w:lvlJc w:val="right"/>
      <w:pPr>
        <w:ind w:left="4958" w:hanging="180"/>
      </w:pPr>
    </w:lvl>
    <w:lvl w:ilvl="6" w:tplc="0409000F" w:tentative="1">
      <w:start w:val="1"/>
      <w:numFmt w:val="decimal"/>
      <w:lvlText w:val="%7."/>
      <w:lvlJc w:val="left"/>
      <w:pPr>
        <w:ind w:left="5678" w:hanging="360"/>
      </w:pPr>
    </w:lvl>
    <w:lvl w:ilvl="7" w:tplc="04090019" w:tentative="1">
      <w:start w:val="1"/>
      <w:numFmt w:val="lowerLetter"/>
      <w:lvlText w:val="%8."/>
      <w:lvlJc w:val="left"/>
      <w:pPr>
        <w:ind w:left="6398" w:hanging="360"/>
      </w:pPr>
    </w:lvl>
    <w:lvl w:ilvl="8" w:tplc="0409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2">
    <w:nsid w:val="251D0B1C"/>
    <w:multiLevelType w:val="hybridMultilevel"/>
    <w:tmpl w:val="871A6998"/>
    <w:lvl w:ilvl="0" w:tplc="74E29286">
      <w:start w:val="1"/>
      <w:numFmt w:val="lowerLetter"/>
      <w:lvlText w:val="%1)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anlang Gao">
    <w15:presenceInfo w15:providerId="Windows Live" w15:userId="295c92b32da460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8E6"/>
    <w:rsid w:val="00295374"/>
    <w:rsid w:val="003B05C9"/>
    <w:rsid w:val="00414E38"/>
    <w:rsid w:val="00566978"/>
    <w:rsid w:val="006745B6"/>
    <w:rsid w:val="00966FDB"/>
    <w:rsid w:val="009F3738"/>
    <w:rsid w:val="00AD58E6"/>
    <w:rsid w:val="00C2225F"/>
    <w:rsid w:val="00D46A03"/>
    <w:rsid w:val="00E01115"/>
    <w:rsid w:val="00FD314F"/>
    <w:rsid w:val="00FF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EBA9"/>
  <w15:chartTrackingRefBased/>
  <w15:docId w15:val="{A8AD7A6C-F2FA-4A63-8302-54EAE7EC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8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46A0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6A0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6A0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6A0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6A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A0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A0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4814FB5-4B23-C64A-97DC-0381FF09A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148</Words>
  <Characters>849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 Dadush</dc:creator>
  <cp:keywords/>
  <dc:description/>
  <cp:lastModifiedBy>Tianlang Gao</cp:lastModifiedBy>
  <cp:revision>8</cp:revision>
  <dcterms:created xsi:type="dcterms:W3CDTF">2020-02-21T18:52:00Z</dcterms:created>
  <dcterms:modified xsi:type="dcterms:W3CDTF">2020-03-01T23:58:00Z</dcterms:modified>
</cp:coreProperties>
</file>