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684" w:rsidRDefault="00C35684" w:rsidP="00C35684">
      <w:pPr>
        <w:pStyle w:val="Heading1"/>
      </w:pPr>
      <w:r>
        <w:t>New Features</w:t>
      </w:r>
      <w:bookmarkStart w:id="0" w:name="_GoBack"/>
      <w:bookmarkEnd w:id="0"/>
    </w:p>
    <w:p w:rsidR="00C35684" w:rsidRDefault="00C35684" w:rsidP="00C35684">
      <w:pPr>
        <w:numPr>
          <w:ilvl w:val="0"/>
          <w:numId w:val="9"/>
        </w:numPr>
        <w:rPr>
          <w:rFonts w:cstheme="minorHAnsi"/>
        </w:rPr>
      </w:pPr>
      <w:r>
        <w:rPr>
          <w:rFonts w:cstheme="minorHAnsi"/>
        </w:rPr>
        <w:t xml:space="preserve">Indexing ANY type of data easily using the </w:t>
      </w:r>
      <w:proofErr w:type="spellStart"/>
      <w:r w:rsidRPr="00496655">
        <w:t>LuceneEngine</w:t>
      </w:r>
      <w:proofErr w:type="spellEnd"/>
      <w:r>
        <w:rPr>
          <w:rFonts w:cstheme="minorHAnsi"/>
        </w:rPr>
        <w:t xml:space="preserve"> index/search providers</w:t>
      </w:r>
    </w:p>
    <w:p w:rsidR="00C35684" w:rsidRDefault="00C35684" w:rsidP="00C35684">
      <w:pPr>
        <w:numPr>
          <w:ilvl w:val="0"/>
          <w:numId w:val="9"/>
        </w:numPr>
        <w:rPr>
          <w:rFonts w:cstheme="minorHAnsi"/>
        </w:rPr>
      </w:pPr>
      <w:r>
        <w:rPr>
          <w:rFonts w:cstheme="minorHAnsi"/>
        </w:rPr>
        <w:t xml:space="preserve">PDF </w:t>
      </w:r>
      <w:r>
        <w:rPr>
          <w:rFonts w:cstheme="minorHAnsi"/>
          <w:szCs w:val="20"/>
        </w:rPr>
        <w:t>Indexing</w:t>
      </w:r>
      <w:r>
        <w:rPr>
          <w:rFonts w:cstheme="minorHAnsi"/>
        </w:rPr>
        <w:t xml:space="preserve"> for </w:t>
      </w:r>
      <w:proofErr w:type="spellStart"/>
      <w:r>
        <w:rPr>
          <w:rFonts w:cstheme="minorHAnsi"/>
        </w:rPr>
        <w:t>Umbraco</w:t>
      </w:r>
      <w:proofErr w:type="spellEnd"/>
    </w:p>
    <w:p w:rsidR="00C35684" w:rsidRDefault="00C35684" w:rsidP="00C35684">
      <w:pPr>
        <w:numPr>
          <w:ilvl w:val="0"/>
          <w:numId w:val="9"/>
        </w:numPr>
        <w:rPr>
          <w:rFonts w:cstheme="minorHAnsi"/>
        </w:rPr>
      </w:pPr>
      <w:r>
        <w:rPr>
          <w:rFonts w:cstheme="minorHAnsi"/>
        </w:rPr>
        <w:t xml:space="preserve">XSLT extensions for </w:t>
      </w:r>
      <w:proofErr w:type="spellStart"/>
      <w:r>
        <w:rPr>
          <w:rFonts w:cstheme="minorHAnsi"/>
        </w:rPr>
        <w:t>Umbraco</w:t>
      </w:r>
      <w:proofErr w:type="spellEnd"/>
    </w:p>
    <w:p w:rsidR="00C35684" w:rsidRDefault="00C35684" w:rsidP="00C35684">
      <w:pPr>
        <w:numPr>
          <w:ilvl w:val="0"/>
          <w:numId w:val="9"/>
        </w:numPr>
        <w:rPr>
          <w:rFonts w:cstheme="minorHAnsi"/>
        </w:rPr>
      </w:pPr>
      <w:r>
        <w:rPr>
          <w:rFonts w:cstheme="minorHAnsi"/>
        </w:rPr>
        <w:t>Data Type declarations for indexed fields</w:t>
      </w:r>
    </w:p>
    <w:p w:rsidR="00C35684" w:rsidRDefault="00C35684" w:rsidP="00C35684">
      <w:pPr>
        <w:numPr>
          <w:ilvl w:val="0"/>
          <w:numId w:val="9"/>
        </w:numPr>
        <w:rPr>
          <w:rFonts w:cstheme="minorHAnsi"/>
        </w:rPr>
      </w:pPr>
      <w:r>
        <w:rPr>
          <w:rFonts w:cstheme="minorHAnsi"/>
        </w:rPr>
        <w:t>Date &amp; Number range searching</w:t>
      </w:r>
    </w:p>
    <w:p w:rsidR="00C35684" w:rsidRDefault="00C35684" w:rsidP="00C35684">
      <w:pPr>
        <w:pStyle w:val="Heading1"/>
      </w:pPr>
      <w:r>
        <w:t>Components</w:t>
      </w:r>
    </w:p>
    <w:p w:rsidR="00C35684" w:rsidRDefault="00C35684" w:rsidP="00C35684">
      <w:pPr>
        <w:numPr>
          <w:ilvl w:val="0"/>
          <w:numId w:val="10"/>
        </w:numPr>
        <w:rPr>
          <w:rFonts w:cstheme="minorHAnsi"/>
        </w:rPr>
      </w:pPr>
      <w:r>
        <w:rPr>
          <w:rFonts w:cstheme="minorHAnsi"/>
        </w:rPr>
        <w:t xml:space="preserve">Examine.DLL </w:t>
      </w:r>
    </w:p>
    <w:p w:rsidR="00C35684" w:rsidRDefault="00C35684" w:rsidP="00C35684">
      <w:pPr>
        <w:numPr>
          <w:ilvl w:val="1"/>
          <w:numId w:val="10"/>
        </w:numPr>
        <w:rPr>
          <w:rFonts w:cstheme="minorHAnsi"/>
        </w:rPr>
      </w:pPr>
      <w:r>
        <w:rPr>
          <w:rFonts w:cstheme="minorHAnsi"/>
        </w:rPr>
        <w:t>Contains all base providers</w:t>
      </w:r>
    </w:p>
    <w:p w:rsidR="00C35684" w:rsidRDefault="00C35684" w:rsidP="00C35684">
      <w:pPr>
        <w:numPr>
          <w:ilvl w:val="1"/>
          <w:numId w:val="10"/>
        </w:numPr>
        <w:rPr>
          <w:rFonts w:cstheme="minorHAnsi"/>
        </w:rPr>
      </w:pPr>
      <w:r>
        <w:rPr>
          <w:rFonts w:cstheme="minorHAnsi"/>
        </w:rPr>
        <w:t xml:space="preserve">Contains the </w:t>
      </w:r>
      <w:proofErr w:type="spellStart"/>
      <w:r w:rsidRPr="00496655">
        <w:t>LuceneEngine</w:t>
      </w:r>
      <w:proofErr w:type="spellEnd"/>
    </w:p>
    <w:p w:rsidR="00C35684" w:rsidRDefault="00C35684" w:rsidP="00C35684">
      <w:pPr>
        <w:numPr>
          <w:ilvl w:val="1"/>
          <w:numId w:val="10"/>
        </w:numPr>
        <w:rPr>
          <w:rFonts w:cstheme="minorHAnsi"/>
        </w:rPr>
      </w:pPr>
      <w:r>
        <w:rPr>
          <w:rFonts w:cstheme="minorHAnsi"/>
        </w:rPr>
        <w:t xml:space="preserve">Contains the </w:t>
      </w:r>
      <w:proofErr w:type="spellStart"/>
      <w:r w:rsidRPr="001D4A56">
        <w:rPr>
          <w:rStyle w:val="IntenseEmphasis"/>
        </w:rPr>
        <w:t>SimpleDataProvider</w:t>
      </w:r>
      <w:proofErr w:type="spellEnd"/>
      <w:r>
        <w:rPr>
          <w:rFonts w:cstheme="minorHAnsi"/>
        </w:rPr>
        <w:t xml:space="preserve"> for indexing any type of data source</w:t>
      </w:r>
    </w:p>
    <w:p w:rsidR="00C35684" w:rsidRDefault="00C35684" w:rsidP="00C35684">
      <w:pPr>
        <w:numPr>
          <w:ilvl w:val="0"/>
          <w:numId w:val="11"/>
        </w:numPr>
        <w:rPr>
          <w:rFonts w:cstheme="minorHAnsi"/>
        </w:rPr>
      </w:pPr>
      <w:r>
        <w:rPr>
          <w:rFonts w:cstheme="minorHAnsi"/>
        </w:rPr>
        <w:t xml:space="preserve">UmbracoExamine.DLL </w:t>
      </w:r>
    </w:p>
    <w:p w:rsidR="00C35684" w:rsidRDefault="00C35684" w:rsidP="00C35684">
      <w:pPr>
        <w:numPr>
          <w:ilvl w:val="1"/>
          <w:numId w:val="11"/>
        </w:numPr>
        <w:rPr>
          <w:rFonts w:cstheme="minorHAnsi"/>
        </w:rPr>
      </w:pPr>
      <w:r>
        <w:rPr>
          <w:rFonts w:cstheme="minorHAnsi"/>
        </w:rPr>
        <w:t xml:space="preserve">Contains all </w:t>
      </w:r>
      <w:proofErr w:type="spellStart"/>
      <w:r>
        <w:rPr>
          <w:rFonts w:cstheme="minorHAnsi"/>
        </w:rPr>
        <w:t>Umbraco</w:t>
      </w:r>
      <w:proofErr w:type="spellEnd"/>
      <w:r>
        <w:rPr>
          <w:rFonts w:cstheme="minorHAnsi"/>
        </w:rPr>
        <w:t xml:space="preserve"> specific providers</w:t>
      </w:r>
    </w:p>
    <w:p w:rsidR="00C35684" w:rsidRDefault="00C35684" w:rsidP="00C35684">
      <w:pPr>
        <w:numPr>
          <w:ilvl w:val="1"/>
          <w:numId w:val="11"/>
        </w:numPr>
        <w:rPr>
          <w:rFonts w:cstheme="minorHAnsi"/>
        </w:rPr>
      </w:pPr>
      <w:r>
        <w:rPr>
          <w:rFonts w:cstheme="minorHAnsi"/>
        </w:rPr>
        <w:t xml:space="preserve">Contains XSLT </w:t>
      </w:r>
      <w:proofErr w:type="spellStart"/>
      <w:r>
        <w:rPr>
          <w:rFonts w:cstheme="minorHAnsi"/>
        </w:rPr>
        <w:t>Umbraco</w:t>
      </w:r>
      <w:proofErr w:type="spellEnd"/>
      <w:r>
        <w:rPr>
          <w:rFonts w:cstheme="minorHAnsi"/>
        </w:rPr>
        <w:t xml:space="preserve"> extensions</w:t>
      </w:r>
    </w:p>
    <w:p w:rsidR="00C35684" w:rsidRDefault="00C35684" w:rsidP="00C35684">
      <w:pPr>
        <w:numPr>
          <w:ilvl w:val="0"/>
          <w:numId w:val="12"/>
        </w:numPr>
        <w:rPr>
          <w:rFonts w:cstheme="minorHAnsi"/>
        </w:rPr>
      </w:pPr>
      <w:r>
        <w:rPr>
          <w:rFonts w:cstheme="minorHAnsi"/>
        </w:rPr>
        <w:t xml:space="preserve">UmbracoExamine.PDF.DLL </w:t>
      </w:r>
    </w:p>
    <w:p w:rsidR="00C35684" w:rsidRDefault="00C35684" w:rsidP="00C35684">
      <w:pPr>
        <w:numPr>
          <w:ilvl w:val="1"/>
          <w:numId w:val="12"/>
        </w:numPr>
        <w:rPr>
          <w:rFonts w:cstheme="minorHAnsi"/>
        </w:rPr>
      </w:pPr>
      <w:r>
        <w:rPr>
          <w:rFonts w:cstheme="minorHAnsi"/>
        </w:rPr>
        <w:t>Used for indexing PDFs</w:t>
      </w:r>
    </w:p>
    <w:p w:rsidR="00C35684" w:rsidRDefault="00C35684" w:rsidP="00C35684">
      <w:pPr>
        <w:pStyle w:val="Heading1"/>
      </w:pPr>
      <w:r>
        <w:t>Upgrading</w:t>
      </w:r>
    </w:p>
    <w:p w:rsidR="00C35684" w:rsidRDefault="00C35684" w:rsidP="00C35684">
      <w:pPr>
        <w:numPr>
          <w:ilvl w:val="0"/>
          <w:numId w:val="13"/>
        </w:numPr>
        <w:rPr>
          <w:rFonts w:cstheme="minorHAnsi"/>
        </w:rPr>
      </w:pPr>
      <w:r>
        <w:rPr>
          <w:rFonts w:cstheme="minorHAnsi"/>
        </w:rPr>
        <w:t xml:space="preserve">All configuration sections should be backwards compatible, however it is recommended to upgrade configuration sections to use the current class names: </w:t>
      </w:r>
    </w:p>
    <w:p w:rsidR="00C35684" w:rsidRDefault="00C35684" w:rsidP="00C35684">
      <w:pPr>
        <w:numPr>
          <w:ilvl w:val="1"/>
          <w:numId w:val="13"/>
        </w:numPr>
        <w:rPr>
          <w:rFonts w:cstheme="minorHAnsi"/>
        </w:rPr>
      </w:pPr>
      <w:proofErr w:type="spellStart"/>
      <w:r w:rsidRPr="001D4A56">
        <w:rPr>
          <w:rStyle w:val="IntenseEmphasis"/>
          <w:rFonts w:eastAsiaTheme="majorEastAsia"/>
        </w:rPr>
        <w:t>UmbracoExamine.Config.ExamineLuceneIndexes</w:t>
      </w:r>
      <w:proofErr w:type="spellEnd"/>
      <w:r>
        <w:rPr>
          <w:rFonts w:eastAsiaTheme="majorEastAsia" w:cstheme="minorHAnsi"/>
        </w:rPr>
        <w:t xml:space="preserve"> </w:t>
      </w:r>
      <w:r>
        <w:rPr>
          <w:rFonts w:cstheme="minorHAnsi"/>
        </w:rPr>
        <w:t>should now be</w:t>
      </w:r>
      <w:r w:rsidRPr="001D4A56">
        <w:rPr>
          <w:rStyle w:val="IntenseEmphasis"/>
        </w:rPr>
        <w:t xml:space="preserve">: </w:t>
      </w:r>
      <w:proofErr w:type="spellStart"/>
      <w:r w:rsidRPr="001D4A56">
        <w:rPr>
          <w:rStyle w:val="IntenseEmphasis"/>
          <w:rFonts w:eastAsiaTheme="majorEastAsia"/>
        </w:rPr>
        <w:t>Examine.LuceneEngine.Config.IndexSets</w:t>
      </w:r>
      <w:proofErr w:type="spellEnd"/>
      <w:r>
        <w:rPr>
          <w:rFonts w:eastAsiaTheme="majorEastAsia" w:cstheme="minorHAnsi"/>
        </w:rPr>
        <w:t xml:space="preserve"> </w:t>
      </w:r>
    </w:p>
    <w:p w:rsidR="00C35684" w:rsidRPr="001D4A56" w:rsidRDefault="00C35684" w:rsidP="00C35684">
      <w:pPr>
        <w:numPr>
          <w:ilvl w:val="1"/>
          <w:numId w:val="13"/>
        </w:numPr>
        <w:rPr>
          <w:rStyle w:val="IntenseEmphasis"/>
        </w:rPr>
      </w:pPr>
      <w:proofErr w:type="spellStart"/>
      <w:r w:rsidRPr="001D4A56">
        <w:rPr>
          <w:rStyle w:val="IntenseEmphasis"/>
          <w:rFonts w:eastAsiaTheme="majorEastAsia"/>
        </w:rPr>
        <w:t>UmbracoExamine.LuceneExamineSearcher</w:t>
      </w:r>
      <w:proofErr w:type="spellEnd"/>
      <w:r>
        <w:rPr>
          <w:rFonts w:eastAsiaTheme="majorEastAsia" w:cstheme="minorHAnsi"/>
        </w:rPr>
        <w:t xml:space="preserve"> </w:t>
      </w:r>
      <w:r>
        <w:rPr>
          <w:rFonts w:cstheme="minorHAnsi"/>
        </w:rPr>
        <w:t>should now be</w:t>
      </w:r>
      <w:r w:rsidRPr="001D4A56">
        <w:rPr>
          <w:rStyle w:val="IntenseEmphasis"/>
        </w:rPr>
        <w:t xml:space="preserve">: </w:t>
      </w:r>
      <w:proofErr w:type="spellStart"/>
      <w:r w:rsidRPr="001D4A56">
        <w:rPr>
          <w:rStyle w:val="IntenseEmphasis"/>
          <w:rFonts w:eastAsiaTheme="majorEastAsia"/>
        </w:rPr>
        <w:t>UmbracoExamine.UmbracoExamineSearcher</w:t>
      </w:r>
      <w:proofErr w:type="spellEnd"/>
      <w:r w:rsidRPr="001D4A56">
        <w:rPr>
          <w:rStyle w:val="IntenseEmphasis"/>
          <w:rFonts w:eastAsiaTheme="majorEastAsia"/>
        </w:rPr>
        <w:t xml:space="preserve"> </w:t>
      </w:r>
    </w:p>
    <w:p w:rsidR="00C35684" w:rsidRPr="001D4A56" w:rsidRDefault="00C35684" w:rsidP="00C35684">
      <w:pPr>
        <w:numPr>
          <w:ilvl w:val="1"/>
          <w:numId w:val="13"/>
        </w:numPr>
        <w:rPr>
          <w:rStyle w:val="IntenseEmphasis"/>
        </w:rPr>
      </w:pPr>
      <w:proofErr w:type="spellStart"/>
      <w:r w:rsidRPr="001D4A56">
        <w:rPr>
          <w:rStyle w:val="IntenseEmphasis"/>
          <w:rFonts w:eastAsiaTheme="majorEastAsia"/>
        </w:rPr>
        <w:t>UmbracoExamine.LuceneExamineIndexer</w:t>
      </w:r>
      <w:proofErr w:type="spellEnd"/>
      <w:r>
        <w:rPr>
          <w:rFonts w:eastAsiaTheme="majorEastAsia" w:cstheme="minorHAnsi"/>
        </w:rPr>
        <w:t xml:space="preserve"> </w:t>
      </w:r>
      <w:r>
        <w:rPr>
          <w:rFonts w:cstheme="minorHAnsi"/>
        </w:rPr>
        <w:t xml:space="preserve">should now be: </w:t>
      </w:r>
      <w:proofErr w:type="spellStart"/>
      <w:r w:rsidRPr="001D4A56">
        <w:rPr>
          <w:rStyle w:val="IntenseEmphasis"/>
          <w:rFonts w:eastAsiaTheme="majorEastAsia"/>
        </w:rPr>
        <w:t>UmbracoExamine.UmbracoExamineIndexer</w:t>
      </w:r>
      <w:proofErr w:type="spellEnd"/>
      <w:r w:rsidRPr="001D4A56">
        <w:rPr>
          <w:rStyle w:val="IntenseEmphasis"/>
          <w:rFonts w:eastAsiaTheme="majorEastAsia"/>
        </w:rPr>
        <w:t xml:space="preserve"> </w:t>
      </w:r>
    </w:p>
    <w:p w:rsidR="00C35684" w:rsidRDefault="00C35684" w:rsidP="00C35684">
      <w:pPr>
        <w:numPr>
          <w:ilvl w:val="1"/>
          <w:numId w:val="13"/>
        </w:numPr>
        <w:rPr>
          <w:rFonts w:cstheme="minorHAnsi"/>
        </w:rPr>
      </w:pPr>
      <w:proofErr w:type="spellStart"/>
      <w:r w:rsidRPr="001D4A56">
        <w:rPr>
          <w:rStyle w:val="IntenseEmphasis"/>
          <w:rFonts w:eastAsiaTheme="majorEastAsia"/>
        </w:rPr>
        <w:t>UmbracoExamine.MemberLuceneExamineIndexer</w:t>
      </w:r>
      <w:proofErr w:type="spellEnd"/>
      <w:r>
        <w:rPr>
          <w:rFonts w:eastAsiaTheme="majorEastAsia" w:cstheme="minorHAnsi"/>
        </w:rPr>
        <w:t xml:space="preserve"> should now be</w:t>
      </w:r>
      <w:r w:rsidRPr="001D4A56">
        <w:rPr>
          <w:rStyle w:val="IntenseEmphasis"/>
          <w:rFonts w:eastAsiaTheme="majorEastAsia"/>
        </w:rPr>
        <w:t xml:space="preserve">: </w:t>
      </w:r>
      <w:proofErr w:type="spellStart"/>
      <w:r w:rsidRPr="001D4A56">
        <w:rPr>
          <w:rStyle w:val="IntenseEmphasis"/>
          <w:rFonts w:eastAsiaTheme="majorEastAsia"/>
        </w:rPr>
        <w:t>UmbracoExamine.UmbracoMemberIndexer</w:t>
      </w:r>
      <w:proofErr w:type="spellEnd"/>
    </w:p>
    <w:p w:rsidR="00C35684" w:rsidRDefault="00C35684" w:rsidP="00C35684">
      <w:pPr>
        <w:numPr>
          <w:ilvl w:val="1"/>
          <w:numId w:val="13"/>
        </w:numPr>
        <w:rPr>
          <w:rFonts w:cstheme="minorHAnsi"/>
        </w:rPr>
      </w:pPr>
      <w:r>
        <w:rPr>
          <w:rFonts w:cstheme="minorHAnsi"/>
        </w:rPr>
        <w:t xml:space="preserve">There are breaking changes in this release. However, unless you are directly referencing the internal operations in the Examine API, you application should remain compatible. It is </w:t>
      </w:r>
      <w:r w:rsidRPr="001D4A56">
        <w:rPr>
          <w:rFonts w:cstheme="minorHAnsi"/>
          <w:b/>
        </w:rPr>
        <w:t>HIGHLY</w:t>
      </w:r>
      <w:r>
        <w:rPr>
          <w:rFonts w:cstheme="minorHAnsi"/>
        </w:rPr>
        <w:t xml:space="preserve"> recommended that you take a backup of your application before deploying these new assemblies. It is also HIGHLY recommended that if you have used the Examine APIs whatsoever that you upgrade your Visual Studio project with these new assemblies, ensure your project compiles and test to make sure that indexing/searching is working and that there are no </w:t>
      </w:r>
      <w:proofErr w:type="spellStart"/>
      <w:r>
        <w:rPr>
          <w:rFonts w:cstheme="minorHAnsi"/>
        </w:rPr>
        <w:t>erorrs</w:t>
      </w:r>
      <w:proofErr w:type="spellEnd"/>
      <w:r>
        <w:rPr>
          <w:rFonts w:cstheme="minorHAnsi"/>
        </w:rPr>
        <w:t xml:space="preserve"> in your log file/database.</w:t>
      </w:r>
    </w:p>
    <w:p w:rsidR="00C35684" w:rsidRDefault="00C35684" w:rsidP="00C35684">
      <w:pPr>
        <w:numPr>
          <w:ilvl w:val="0"/>
          <w:numId w:val="13"/>
        </w:numPr>
        <w:rPr>
          <w:rFonts w:cstheme="minorHAnsi"/>
        </w:rPr>
      </w:pPr>
      <w:r>
        <w:rPr>
          <w:rFonts w:cstheme="minorHAnsi"/>
        </w:rPr>
        <w:lastRenderedPageBreak/>
        <w:t xml:space="preserve">The </w:t>
      </w:r>
      <w:proofErr w:type="spellStart"/>
      <w:r w:rsidRPr="001D4A56">
        <w:rPr>
          <w:rStyle w:val="IntenseEmphasis"/>
        </w:rPr>
        <w:t>UmbracoExamine.Contrib</w:t>
      </w:r>
      <w:proofErr w:type="spellEnd"/>
      <w:r>
        <w:rPr>
          <w:rFonts w:cstheme="minorHAnsi"/>
        </w:rPr>
        <w:t xml:space="preserve"> library </w:t>
      </w:r>
      <w:r w:rsidRPr="001D4A56">
        <w:rPr>
          <w:rFonts w:cstheme="minorHAnsi"/>
          <w:b/>
        </w:rPr>
        <w:t>no longer exists</w:t>
      </w:r>
      <w:r>
        <w:rPr>
          <w:rFonts w:cstheme="minorHAnsi"/>
        </w:rPr>
        <w:t xml:space="preserve">. PDF indexing is now done using the </w:t>
      </w:r>
      <w:r w:rsidRPr="001D4A56">
        <w:rPr>
          <w:rStyle w:val="IntenseEmphasis"/>
        </w:rPr>
        <w:t>UmbracoExamine.PDF library</w:t>
      </w:r>
      <w:r>
        <w:rPr>
          <w:rFonts w:cstheme="minorHAnsi"/>
        </w:rPr>
        <w:t>. XSLT extensions are now in the core of UmbracoExamine.DLL</w:t>
      </w:r>
    </w:p>
    <w:p w:rsidR="00C35684" w:rsidRDefault="00C35684" w:rsidP="00C35684">
      <w:pPr>
        <w:pStyle w:val="Heading1"/>
      </w:pPr>
      <w:r>
        <w:t>Breaking changes</w:t>
      </w:r>
    </w:p>
    <w:p w:rsidR="00C35684" w:rsidRDefault="00C35684" w:rsidP="00C35684">
      <w:pPr>
        <w:numPr>
          <w:ilvl w:val="0"/>
          <w:numId w:val="14"/>
        </w:numPr>
        <w:spacing w:before="100" w:beforeAutospacing="1" w:after="100" w:afterAutospacing="1"/>
        <w:rPr>
          <w:rFonts w:cstheme="minorHAnsi"/>
        </w:rPr>
      </w:pPr>
      <w:r>
        <w:rPr>
          <w:rFonts w:cstheme="minorHAnsi"/>
        </w:rPr>
        <w:t xml:space="preserve">The following classes have been moved from the UmbracoExamine.DLL to the Examine.DLL. </w:t>
      </w:r>
      <w:r>
        <w:rPr>
          <w:rFonts w:cstheme="minorHAnsi"/>
          <w:b/>
          <w:bCs/>
        </w:rPr>
        <w:t>HOWEVER</w:t>
      </w:r>
      <w:r>
        <w:rPr>
          <w:rFonts w:cstheme="minorHAnsi"/>
        </w:rPr>
        <w:t xml:space="preserve">, </w:t>
      </w:r>
      <w:r w:rsidRPr="00477A4A">
        <w:rPr>
          <w:rFonts w:cstheme="minorHAnsi"/>
          <w:b/>
        </w:rPr>
        <w:t>existing Examine configuration files will continue to work even though these classes have been moved</w:t>
      </w:r>
      <w:r>
        <w:rPr>
          <w:rFonts w:cstheme="minorHAnsi"/>
        </w:rPr>
        <w:t>. There will only be problems, if you are directly referenc</w:t>
      </w:r>
      <w:r w:rsidR="001F28AE">
        <w:rPr>
          <w:rFonts w:cstheme="minorHAnsi"/>
        </w:rPr>
        <w:t>ing these classes in your code:</w:t>
      </w:r>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UmbracoExamine.SearchCriteria.LuceneSearchExtensions</w:t>
      </w:r>
      <w:proofErr w:type="spellEnd"/>
      <w:r>
        <w:rPr>
          <w:rFonts w:cstheme="minorHAnsi"/>
        </w:rPr>
        <w:t xml:space="preserve"> -&gt; </w:t>
      </w:r>
      <w:proofErr w:type="spellStart"/>
      <w:r w:rsidRPr="001D4A56">
        <w:rPr>
          <w:rStyle w:val="IntenseEmphasis"/>
        </w:rPr>
        <w:t>Examine.LuceneEngine.SearchCriteria.LuceneSearchExtensions</w:t>
      </w:r>
      <w:proofErr w:type="spellEnd"/>
      <w:r>
        <w:rPr>
          <w:rFonts w:cstheme="minorHAnsi"/>
        </w:rPr>
        <w:t xml:space="preserve"> </w:t>
      </w:r>
    </w:p>
    <w:p w:rsidR="00C35684" w:rsidRPr="001D4A56" w:rsidRDefault="00C35684" w:rsidP="00C35684">
      <w:pPr>
        <w:numPr>
          <w:ilvl w:val="1"/>
          <w:numId w:val="14"/>
        </w:numPr>
        <w:spacing w:before="100" w:beforeAutospacing="1" w:after="100" w:afterAutospacing="1"/>
        <w:rPr>
          <w:rStyle w:val="IntenseEmphasis"/>
        </w:rPr>
      </w:pPr>
      <w:proofErr w:type="spellStart"/>
      <w:r w:rsidRPr="001D4A56">
        <w:rPr>
          <w:rStyle w:val="IntenseEmphasis"/>
        </w:rPr>
        <w:t>UmbracoExamine.Config.IndexField</w:t>
      </w:r>
      <w:proofErr w:type="spellEnd"/>
      <w:r>
        <w:rPr>
          <w:rFonts w:cstheme="minorHAnsi"/>
        </w:rPr>
        <w:t xml:space="preserve"> -&gt; </w:t>
      </w:r>
      <w:proofErr w:type="spellStart"/>
      <w:r w:rsidRPr="001D4A56">
        <w:rPr>
          <w:rStyle w:val="IntenseEmphasis"/>
        </w:rPr>
        <w:t>Examine.LuceneEngine.Config.IndexField</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UmbracoExamine.Config.IndexFieldCollection</w:t>
      </w:r>
      <w:proofErr w:type="spellEnd"/>
      <w:r>
        <w:rPr>
          <w:rFonts w:cstheme="minorHAnsi"/>
        </w:rPr>
        <w:t xml:space="preserve"> -&gt; </w:t>
      </w:r>
      <w:proofErr w:type="spellStart"/>
      <w:r w:rsidRPr="001D4A56">
        <w:rPr>
          <w:rStyle w:val="IntenseEmphasis"/>
        </w:rPr>
        <w:t>Examine.LuceneEngine.Config.IndexFieldCollection</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UmbracoExamine.Config.IndexFieldCollectionExtensions</w:t>
      </w:r>
      <w:proofErr w:type="spellEnd"/>
      <w:r>
        <w:rPr>
          <w:rFonts w:cstheme="minorHAnsi"/>
        </w:rPr>
        <w:t xml:space="preserve"> -&gt; </w:t>
      </w:r>
      <w:proofErr w:type="spellStart"/>
      <w:r w:rsidRPr="001D4A56">
        <w:rPr>
          <w:rStyle w:val="IntenseEmphasis"/>
        </w:rPr>
        <w:t>Examine.LuceneEngine.Config.IndexFieldCollectionExtensions</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UmbracoExamine.Config.IndexSet</w:t>
      </w:r>
      <w:proofErr w:type="spellEnd"/>
      <w:r>
        <w:rPr>
          <w:rFonts w:cstheme="minorHAnsi"/>
        </w:rPr>
        <w:t xml:space="preserve"> -&gt; </w:t>
      </w:r>
      <w:proofErr w:type="spellStart"/>
      <w:r w:rsidRPr="001D4A56">
        <w:rPr>
          <w:rStyle w:val="IntenseEmphasis"/>
        </w:rPr>
        <w:t>Examine.LuceneEngine.Config.IndexSet</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UmbracoExamine.Config.IndexSetCollection</w:t>
      </w:r>
      <w:proofErr w:type="spellEnd"/>
      <w:r>
        <w:rPr>
          <w:rFonts w:cstheme="minorHAnsi"/>
        </w:rPr>
        <w:t xml:space="preserve"> -&gt; </w:t>
      </w:r>
      <w:proofErr w:type="spellStart"/>
      <w:r w:rsidRPr="001D4A56">
        <w:rPr>
          <w:rStyle w:val="IntenseEmphasis"/>
        </w:rPr>
        <w:t>Examine.LuceneEngine.Config.IndexSetCollection</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UmbracoExamine.Config.IndexSets</w:t>
      </w:r>
      <w:proofErr w:type="spellEnd"/>
      <w:r>
        <w:rPr>
          <w:rFonts w:cstheme="minorHAnsi"/>
        </w:rPr>
        <w:t xml:space="preserve"> -&gt; </w:t>
      </w:r>
      <w:proofErr w:type="spellStart"/>
      <w:r w:rsidRPr="001D4A56">
        <w:rPr>
          <w:rStyle w:val="IntenseEmphasis"/>
        </w:rPr>
        <w:t>Examine.LuceneEngine.Config.IndexSets</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UmbracoExamine.DocumentWritingEventArgs</w:t>
      </w:r>
      <w:proofErr w:type="spellEnd"/>
      <w:r>
        <w:rPr>
          <w:rFonts w:cstheme="minorHAnsi"/>
        </w:rPr>
        <w:t xml:space="preserve"> -&gt; </w:t>
      </w:r>
      <w:proofErr w:type="spellStart"/>
      <w:r w:rsidRPr="001D4A56">
        <w:rPr>
          <w:rStyle w:val="IntenseEmphasis"/>
        </w:rPr>
        <w:t>Examine.LuceneEngine.DocumentWritingEventArgs</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UmbracoExamine.FileSystemExtensions</w:t>
      </w:r>
      <w:proofErr w:type="spellEnd"/>
      <w:r>
        <w:rPr>
          <w:rFonts w:cstheme="minorHAnsi"/>
        </w:rPr>
        <w:t xml:space="preserve"> -&gt; </w:t>
      </w:r>
      <w:proofErr w:type="spellStart"/>
      <w:r w:rsidRPr="001D4A56">
        <w:rPr>
          <w:rStyle w:val="IntenseEmphasis"/>
        </w:rPr>
        <w:t>Examine.LuceneEngine.FileSystemExtensions</w:t>
      </w:r>
      <w:proofErr w:type="spellEnd"/>
    </w:p>
    <w:p w:rsidR="00C35684" w:rsidRPr="001D4A56" w:rsidRDefault="00C35684" w:rsidP="00C35684">
      <w:pPr>
        <w:numPr>
          <w:ilvl w:val="1"/>
          <w:numId w:val="14"/>
        </w:numPr>
        <w:spacing w:before="100" w:beforeAutospacing="1" w:after="100" w:afterAutospacing="1"/>
        <w:rPr>
          <w:rStyle w:val="IntenseEmphasis"/>
        </w:rPr>
      </w:pPr>
      <w:proofErr w:type="spellStart"/>
      <w:r w:rsidRPr="001D4A56">
        <w:rPr>
          <w:rStyle w:val="IntenseEmphasis"/>
        </w:rPr>
        <w:t>UmbracoExamine.IndexerExecutive</w:t>
      </w:r>
      <w:proofErr w:type="spellEnd"/>
      <w:r>
        <w:rPr>
          <w:rFonts w:cstheme="minorHAnsi"/>
        </w:rPr>
        <w:t xml:space="preserve"> -&gt; </w:t>
      </w:r>
      <w:proofErr w:type="spellStart"/>
      <w:r w:rsidRPr="001D4A56">
        <w:rPr>
          <w:rStyle w:val="IntenseEmphasis"/>
        </w:rPr>
        <w:t>Examine.LuceneEngine.IndexerExecutive</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UmbracoExamine.IndexerExecutive</w:t>
      </w:r>
      <w:proofErr w:type="spellEnd"/>
      <w:r>
        <w:rPr>
          <w:rFonts w:cstheme="minorHAnsi"/>
        </w:rPr>
        <w:t xml:space="preserve"> -&gt; </w:t>
      </w:r>
      <w:proofErr w:type="spellStart"/>
      <w:r w:rsidRPr="001D4A56">
        <w:rPr>
          <w:rStyle w:val="IntenseEmphasis"/>
        </w:rPr>
        <w:t>Examine.LuceneEngine.IndexerExecutive</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UmbracoExamine.SearchResults</w:t>
      </w:r>
      <w:proofErr w:type="spellEnd"/>
      <w:r>
        <w:rPr>
          <w:rFonts w:cstheme="minorHAnsi"/>
        </w:rPr>
        <w:t xml:space="preserve"> -&gt; </w:t>
      </w:r>
      <w:proofErr w:type="spellStart"/>
      <w:r w:rsidRPr="001D4A56">
        <w:rPr>
          <w:rStyle w:val="IntenseEmphasis"/>
        </w:rPr>
        <w:t>Examine.LuceneEngine.SearchResults</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UmbracoExamine.SearchResults</w:t>
      </w:r>
      <w:proofErr w:type="spellEnd"/>
      <w:r>
        <w:rPr>
          <w:rFonts w:cstheme="minorHAnsi"/>
        </w:rPr>
        <w:t xml:space="preserve"> -&gt; </w:t>
      </w:r>
      <w:proofErr w:type="spellStart"/>
      <w:r w:rsidRPr="001D4A56">
        <w:rPr>
          <w:rStyle w:val="IntenseEmphasis"/>
        </w:rPr>
        <w:t>Examine.LuceneEngine.SearchResults</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UmbracoExamine.SerializableDictionary</w:t>
      </w:r>
      <w:proofErr w:type="spellEnd"/>
      <w:r>
        <w:rPr>
          <w:rFonts w:cstheme="minorHAnsi"/>
        </w:rPr>
        <w:t xml:space="preserve"> -&gt; </w:t>
      </w:r>
      <w:proofErr w:type="spellStart"/>
      <w:r w:rsidRPr="001D4A56">
        <w:rPr>
          <w:rStyle w:val="IntenseEmphasis"/>
        </w:rPr>
        <w:t>Examine.LuceneEngine.SerializableDictionary</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UmbracoExamine.SerializableDictionaryExtensions</w:t>
      </w:r>
      <w:proofErr w:type="spellEnd"/>
      <w:r>
        <w:rPr>
          <w:rFonts w:cstheme="minorHAnsi"/>
        </w:rPr>
        <w:t xml:space="preserve"> -&gt; </w:t>
      </w:r>
      <w:proofErr w:type="spellStart"/>
      <w:r w:rsidRPr="001D4A56">
        <w:rPr>
          <w:rStyle w:val="IntenseEmphasis"/>
        </w:rPr>
        <w:t>Examine.LuceneEngine.SerializableDictionaryExtensions</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UmbracoExamine.LinqXmlExtensions</w:t>
      </w:r>
      <w:proofErr w:type="spellEnd"/>
      <w:r>
        <w:rPr>
          <w:rFonts w:cstheme="minorHAnsi"/>
        </w:rPr>
        <w:t xml:space="preserve"> -&gt; </w:t>
      </w:r>
      <w:proofErr w:type="spellStart"/>
      <w:r w:rsidRPr="001D4A56">
        <w:rPr>
          <w:rStyle w:val="IntenseEmphasis"/>
        </w:rPr>
        <w:t>Examine.LuceneEngine.ExamineXmlExtensions</w:t>
      </w:r>
      <w:proofErr w:type="spellEnd"/>
      <w:r>
        <w:rPr>
          <w:rFonts w:cstheme="minorHAnsi"/>
        </w:rPr>
        <w:t xml:space="preserve"> </w:t>
      </w:r>
    </w:p>
    <w:p w:rsidR="00C35684" w:rsidRDefault="00C35684" w:rsidP="00C35684">
      <w:pPr>
        <w:numPr>
          <w:ilvl w:val="2"/>
          <w:numId w:val="14"/>
        </w:numPr>
        <w:spacing w:before="100" w:beforeAutospacing="1" w:after="100" w:afterAutospacing="1"/>
        <w:rPr>
          <w:rFonts w:cstheme="minorHAnsi"/>
        </w:rPr>
      </w:pPr>
      <w:r>
        <w:rPr>
          <w:rFonts w:cstheme="minorHAnsi"/>
        </w:rPr>
        <w:t xml:space="preserve">This class has also been refactored, some method names have changed: </w:t>
      </w:r>
    </w:p>
    <w:p w:rsidR="00C35684" w:rsidRDefault="00C35684" w:rsidP="00C35684">
      <w:pPr>
        <w:numPr>
          <w:ilvl w:val="3"/>
          <w:numId w:val="14"/>
        </w:numPr>
        <w:spacing w:before="100" w:beforeAutospacing="1" w:after="100" w:afterAutospacing="1"/>
        <w:rPr>
          <w:rFonts w:cstheme="minorHAnsi"/>
        </w:rPr>
      </w:pPr>
      <w:proofErr w:type="spellStart"/>
      <w:r w:rsidRPr="001D4A56">
        <w:rPr>
          <w:rStyle w:val="IntenseEmphasis"/>
        </w:rPr>
        <w:t>UmbIsElement</w:t>
      </w:r>
      <w:proofErr w:type="spellEnd"/>
      <w:r>
        <w:rPr>
          <w:rFonts w:cstheme="minorHAnsi"/>
        </w:rPr>
        <w:t xml:space="preserve"> -&gt; </w:t>
      </w:r>
      <w:proofErr w:type="spellStart"/>
      <w:r w:rsidRPr="001D4A56">
        <w:rPr>
          <w:rStyle w:val="IntenseEmphasis"/>
        </w:rPr>
        <w:t>IsExamineElement</w:t>
      </w:r>
      <w:proofErr w:type="spellEnd"/>
    </w:p>
    <w:p w:rsidR="00C35684" w:rsidRDefault="00C35684" w:rsidP="00C35684">
      <w:pPr>
        <w:numPr>
          <w:ilvl w:val="3"/>
          <w:numId w:val="14"/>
        </w:numPr>
        <w:spacing w:before="100" w:beforeAutospacing="1" w:after="100" w:afterAutospacing="1"/>
        <w:rPr>
          <w:rFonts w:cstheme="minorHAnsi"/>
        </w:rPr>
      </w:pPr>
      <w:proofErr w:type="spellStart"/>
      <w:r w:rsidRPr="001D4A56">
        <w:rPr>
          <w:rStyle w:val="IntenseEmphasis"/>
        </w:rPr>
        <w:t>UmbIsProperty</w:t>
      </w:r>
      <w:proofErr w:type="spellEnd"/>
      <w:r>
        <w:rPr>
          <w:rFonts w:cstheme="minorHAnsi"/>
        </w:rPr>
        <w:t xml:space="preserve"> -&gt; </w:t>
      </w:r>
      <w:proofErr w:type="spellStart"/>
      <w:r w:rsidRPr="001D4A56">
        <w:rPr>
          <w:rStyle w:val="IntenseEmphasis"/>
        </w:rPr>
        <w:t>IsExamineProperty</w:t>
      </w:r>
      <w:proofErr w:type="spellEnd"/>
    </w:p>
    <w:p w:rsidR="00C35684" w:rsidRDefault="00C35684" w:rsidP="00C35684">
      <w:pPr>
        <w:numPr>
          <w:ilvl w:val="3"/>
          <w:numId w:val="14"/>
        </w:numPr>
        <w:spacing w:before="100" w:beforeAutospacing="1" w:after="100" w:afterAutospacing="1"/>
        <w:rPr>
          <w:rFonts w:cstheme="minorHAnsi"/>
        </w:rPr>
      </w:pPr>
      <w:proofErr w:type="spellStart"/>
      <w:r w:rsidRPr="001D4A56">
        <w:rPr>
          <w:rStyle w:val="IntenseEmphasis"/>
        </w:rPr>
        <w:t>UmbNodeTypeAlias</w:t>
      </w:r>
      <w:proofErr w:type="spellEnd"/>
      <w:r>
        <w:rPr>
          <w:rFonts w:cstheme="minorHAnsi"/>
        </w:rPr>
        <w:t xml:space="preserve"> -&gt; </w:t>
      </w:r>
      <w:proofErr w:type="spellStart"/>
      <w:r w:rsidRPr="001D4A56">
        <w:rPr>
          <w:rStyle w:val="IntenseEmphasis"/>
        </w:rPr>
        <w:t>ExamineNodeTypeAlias</w:t>
      </w:r>
      <w:proofErr w:type="spellEnd"/>
    </w:p>
    <w:p w:rsidR="00C35684" w:rsidRDefault="00C35684" w:rsidP="00C35684">
      <w:pPr>
        <w:numPr>
          <w:ilvl w:val="3"/>
          <w:numId w:val="14"/>
        </w:numPr>
        <w:spacing w:before="100" w:beforeAutospacing="1" w:after="100" w:afterAutospacing="1"/>
        <w:rPr>
          <w:rFonts w:cstheme="minorHAnsi"/>
        </w:rPr>
      </w:pPr>
      <w:proofErr w:type="spellStart"/>
      <w:r w:rsidRPr="001D4A56">
        <w:rPr>
          <w:rStyle w:val="IntenseEmphasis"/>
        </w:rPr>
        <w:t>UmbSelectDataValue</w:t>
      </w:r>
      <w:proofErr w:type="spellEnd"/>
      <w:r>
        <w:rPr>
          <w:rFonts w:cstheme="minorHAnsi"/>
        </w:rPr>
        <w:t xml:space="preserve"> -&gt; </w:t>
      </w:r>
      <w:proofErr w:type="spellStart"/>
      <w:r w:rsidRPr="001D4A56">
        <w:rPr>
          <w:rStyle w:val="IntenseEmphasis"/>
        </w:rPr>
        <w:t>SelectExamineDataValue</w:t>
      </w:r>
      <w:proofErr w:type="spellEnd"/>
    </w:p>
    <w:p w:rsidR="00C35684" w:rsidRDefault="00C35684" w:rsidP="00C35684">
      <w:pPr>
        <w:numPr>
          <w:ilvl w:val="3"/>
          <w:numId w:val="14"/>
        </w:numPr>
        <w:spacing w:before="100" w:beforeAutospacing="1" w:after="100" w:afterAutospacing="1"/>
        <w:rPr>
          <w:rFonts w:cstheme="minorHAnsi"/>
        </w:rPr>
      </w:pPr>
      <w:proofErr w:type="spellStart"/>
      <w:r w:rsidRPr="001D4A56">
        <w:rPr>
          <w:rStyle w:val="IntenseEmphasis"/>
        </w:rPr>
        <w:t>UmbSelectPropertyValue</w:t>
      </w:r>
      <w:proofErr w:type="spellEnd"/>
      <w:r>
        <w:rPr>
          <w:rFonts w:cstheme="minorHAnsi"/>
        </w:rPr>
        <w:t xml:space="preserve"> -&gt; </w:t>
      </w:r>
      <w:proofErr w:type="spellStart"/>
      <w:r w:rsidRPr="001D4A56">
        <w:rPr>
          <w:rStyle w:val="IntenseEmphasis"/>
        </w:rPr>
        <w:t>SelectExaminePropertyValue</w:t>
      </w:r>
      <w:proofErr w:type="spellEnd"/>
    </w:p>
    <w:p w:rsidR="00C35684" w:rsidRDefault="00C35684" w:rsidP="00C35684">
      <w:pPr>
        <w:numPr>
          <w:ilvl w:val="0"/>
          <w:numId w:val="14"/>
        </w:numPr>
        <w:spacing w:before="100" w:beforeAutospacing="1" w:after="100" w:afterAutospacing="1"/>
        <w:rPr>
          <w:rFonts w:cstheme="minorHAnsi"/>
        </w:rPr>
      </w:pPr>
      <w:r>
        <w:rPr>
          <w:rFonts w:cstheme="minorHAnsi"/>
        </w:rPr>
        <w:t xml:space="preserve">The class </w:t>
      </w:r>
      <w:proofErr w:type="spellStart"/>
      <w:r w:rsidRPr="001D4A56">
        <w:rPr>
          <w:rStyle w:val="IntenseEmphasis"/>
        </w:rPr>
        <w:t>UmbracoExamine.Config.UmbracoFieldPolicies</w:t>
      </w:r>
      <w:proofErr w:type="spellEnd"/>
      <w:r>
        <w:rPr>
          <w:rFonts w:cstheme="minorHAnsi"/>
        </w:rPr>
        <w:t xml:space="preserve"> has been completely removed</w:t>
      </w:r>
    </w:p>
    <w:p w:rsidR="00C35684" w:rsidRDefault="00C35684" w:rsidP="00C35684">
      <w:pPr>
        <w:pStyle w:val="Heading1"/>
        <w:rPr>
          <w:rFonts w:asciiTheme="minorHAnsi" w:hAnsiTheme="minorHAnsi" w:cstheme="minorHAnsi"/>
        </w:rPr>
      </w:pPr>
      <w:r>
        <w:rPr>
          <w:rFonts w:asciiTheme="minorHAnsi" w:hAnsiTheme="minorHAnsi" w:cstheme="minorHAnsi"/>
        </w:rPr>
        <w:lastRenderedPageBreak/>
        <w:t>From RC3</w:t>
      </w:r>
    </w:p>
    <w:p w:rsidR="00C35684" w:rsidRDefault="00C35684" w:rsidP="00C35684">
      <w:pPr>
        <w:numPr>
          <w:ilvl w:val="0"/>
          <w:numId w:val="15"/>
        </w:numPr>
        <w:rPr>
          <w:rFonts w:cstheme="minorHAnsi"/>
        </w:rPr>
      </w:pPr>
      <w:r>
        <w:rPr>
          <w:rFonts w:cstheme="minorHAnsi"/>
        </w:rPr>
        <w:t xml:space="preserve">The Examine.LuceneEngine.DLL no longer exists </w:t>
      </w:r>
    </w:p>
    <w:p w:rsidR="00C35684" w:rsidRDefault="00C35684" w:rsidP="00C35684">
      <w:pPr>
        <w:numPr>
          <w:ilvl w:val="1"/>
          <w:numId w:val="15"/>
        </w:numPr>
        <w:rPr>
          <w:rFonts w:cstheme="minorHAnsi"/>
        </w:rPr>
      </w:pPr>
      <w:r>
        <w:rPr>
          <w:rFonts w:cstheme="minorHAnsi"/>
        </w:rPr>
        <w:t xml:space="preserve">The </w:t>
      </w:r>
      <w:proofErr w:type="spellStart"/>
      <w:r>
        <w:rPr>
          <w:rFonts w:cstheme="minorHAnsi"/>
        </w:rPr>
        <w:t>Lucene</w:t>
      </w:r>
      <w:proofErr w:type="spellEnd"/>
      <w:r>
        <w:rPr>
          <w:rFonts w:cstheme="minorHAnsi"/>
        </w:rPr>
        <w:t xml:space="preserve"> engine has been incorporated into Examine.DLL</w:t>
      </w:r>
    </w:p>
    <w:p w:rsidR="00C35684" w:rsidRDefault="00C35684" w:rsidP="00C35684">
      <w:pPr>
        <w:numPr>
          <w:ilvl w:val="0"/>
          <w:numId w:val="15"/>
        </w:numPr>
        <w:rPr>
          <w:rFonts w:cstheme="minorHAnsi"/>
        </w:rPr>
      </w:pPr>
      <w:proofErr w:type="spellStart"/>
      <w:r w:rsidRPr="00CD25C0">
        <w:rPr>
          <w:rStyle w:val="IntenseEmphasis"/>
        </w:rPr>
        <w:t>UmbracoExamineIndexer</w:t>
      </w:r>
      <w:proofErr w:type="spellEnd"/>
      <w:r>
        <w:rPr>
          <w:rFonts w:cstheme="minorHAnsi"/>
        </w:rPr>
        <w:t xml:space="preserve"> renamed to </w:t>
      </w:r>
      <w:proofErr w:type="spellStart"/>
      <w:r w:rsidRPr="00CD25C0">
        <w:rPr>
          <w:rStyle w:val="IntenseEmphasis"/>
        </w:rPr>
        <w:t>UmbracoContentIndexer</w:t>
      </w:r>
      <w:proofErr w:type="spellEnd"/>
    </w:p>
    <w:p w:rsidR="00C35684" w:rsidRDefault="00C35684" w:rsidP="00C35684">
      <w:pPr>
        <w:numPr>
          <w:ilvl w:val="0"/>
          <w:numId w:val="15"/>
        </w:numPr>
        <w:rPr>
          <w:rFonts w:cstheme="minorHAnsi"/>
        </w:rPr>
      </w:pPr>
    </w:p>
    <w:p w:rsidR="00C35684" w:rsidRDefault="00C35684" w:rsidP="00C35684">
      <w:pPr>
        <w:pStyle w:val="Heading1"/>
        <w:rPr>
          <w:rFonts w:asciiTheme="minorHAnsi" w:hAnsiTheme="minorHAnsi" w:cstheme="minorHAnsi"/>
        </w:rPr>
      </w:pPr>
      <w:r>
        <w:rPr>
          <w:rFonts w:asciiTheme="minorHAnsi" w:hAnsiTheme="minorHAnsi" w:cstheme="minorHAnsi"/>
        </w:rPr>
        <w:t>Tests</w:t>
      </w:r>
    </w:p>
    <w:p w:rsidR="00C35684" w:rsidRDefault="00C35684" w:rsidP="00C35684">
      <w:pPr>
        <w:rPr>
          <w:rFonts w:cstheme="minorHAnsi"/>
        </w:rPr>
      </w:pPr>
      <w:r>
        <w:rPr>
          <w:rFonts w:cstheme="minorHAnsi"/>
        </w:rPr>
        <w:t xml:space="preserve">There </w:t>
      </w:r>
      <w:r w:rsidR="009F37C5">
        <w:rPr>
          <w:rFonts w:cstheme="minorHAnsi"/>
        </w:rPr>
        <w:t>is</w:t>
      </w:r>
      <w:r>
        <w:rPr>
          <w:rFonts w:cstheme="minorHAnsi"/>
        </w:rPr>
        <w:t xml:space="preserve"> currently </w:t>
      </w:r>
      <w:r w:rsidR="00CD25C0">
        <w:rPr>
          <w:rFonts w:cstheme="minorHAnsi"/>
          <w:b/>
          <w:bCs/>
        </w:rPr>
        <w:t>40</w:t>
      </w:r>
      <w:r>
        <w:rPr>
          <w:rFonts w:cstheme="minorHAnsi"/>
        </w:rPr>
        <w:t xml:space="preserve"> unit tests written and passing for v1.0. </w:t>
      </w:r>
    </w:p>
    <w:p w:rsidR="005D1516" w:rsidRPr="00C35684" w:rsidRDefault="005D1516" w:rsidP="00C35684"/>
    <w:sectPr w:rsidR="005D1516" w:rsidRPr="00C35684" w:rsidSect="002E20E8">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1C4C"/>
    <w:multiLevelType w:val="multilevel"/>
    <w:tmpl w:val="7FE6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A03E4"/>
    <w:multiLevelType w:val="multilevel"/>
    <w:tmpl w:val="CE0E6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2E744F"/>
    <w:multiLevelType w:val="multilevel"/>
    <w:tmpl w:val="A348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3A2375"/>
    <w:multiLevelType w:val="multilevel"/>
    <w:tmpl w:val="1404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3C4EC3"/>
    <w:multiLevelType w:val="multilevel"/>
    <w:tmpl w:val="C3FE7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5B6D3E"/>
    <w:multiLevelType w:val="multilevel"/>
    <w:tmpl w:val="6AACA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7539BC"/>
    <w:multiLevelType w:val="multilevel"/>
    <w:tmpl w:val="2B6C1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E46ABE"/>
    <w:multiLevelType w:val="multilevel"/>
    <w:tmpl w:val="6ECAB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7"/>
  </w:num>
  <w:num w:numId="5">
    <w:abstractNumId w:val="3"/>
  </w:num>
  <w:num w:numId="6">
    <w:abstractNumId w:val="6"/>
  </w:num>
  <w:num w:numId="7">
    <w:abstractNumId w:val="2"/>
  </w:num>
  <w:num w:numId="8">
    <w:abstractNumId w:val="0"/>
  </w:num>
  <w:num w:numId="9">
    <w:abstractNumId w:val="2"/>
  </w:num>
  <w:num w:numId="10">
    <w:abstractNumId w:val="5"/>
  </w:num>
  <w:num w:numId="11">
    <w:abstractNumId w:val="4"/>
  </w:num>
  <w:num w:numId="12">
    <w:abstractNumId w:val="1"/>
  </w:num>
  <w:num w:numId="13">
    <w:abstractNumId w:val="7"/>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AE9"/>
    <w:rsid w:val="001D4A56"/>
    <w:rsid w:val="001F28AE"/>
    <w:rsid w:val="002E20E8"/>
    <w:rsid w:val="00477A4A"/>
    <w:rsid w:val="00496655"/>
    <w:rsid w:val="005202E0"/>
    <w:rsid w:val="005D1516"/>
    <w:rsid w:val="007F38F8"/>
    <w:rsid w:val="008E3AE9"/>
    <w:rsid w:val="009F37C5"/>
    <w:rsid w:val="00AC200C"/>
    <w:rsid w:val="00C35684"/>
    <w:rsid w:val="00CD25C0"/>
    <w:rsid w:val="00F556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20E8"/>
    <w:rPr>
      <w:rFonts w:asciiTheme="minorHAnsi" w:hAnsiTheme="minorHAnsi"/>
      <w:szCs w:val="24"/>
    </w:rPr>
  </w:style>
  <w:style w:type="paragraph" w:styleId="Heading1">
    <w:name w:val="heading 1"/>
    <w:basedOn w:val="Normal"/>
    <w:next w:val="Normal"/>
    <w:link w:val="Heading1Char"/>
    <w:qFormat/>
    <w:rsid w:val="008E3A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8E3A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3AE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semiHidden/>
    <w:rsid w:val="008E3AE9"/>
    <w:rPr>
      <w:rFonts w:asciiTheme="majorHAnsi" w:eastAsiaTheme="majorEastAsia" w:hAnsiTheme="majorHAnsi" w:cstheme="majorBidi"/>
      <w:b/>
      <w:bCs/>
      <w:color w:val="4F81BD" w:themeColor="accent1"/>
      <w:sz w:val="24"/>
      <w:szCs w:val="24"/>
    </w:rPr>
  </w:style>
  <w:style w:type="character" w:styleId="IntenseEmphasis">
    <w:name w:val="Intense Emphasis"/>
    <w:basedOn w:val="DefaultParagraphFont"/>
    <w:uiPriority w:val="21"/>
    <w:qFormat/>
    <w:rsid w:val="001D4A56"/>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20E8"/>
    <w:rPr>
      <w:rFonts w:asciiTheme="minorHAnsi" w:hAnsiTheme="minorHAnsi"/>
      <w:szCs w:val="24"/>
    </w:rPr>
  </w:style>
  <w:style w:type="paragraph" w:styleId="Heading1">
    <w:name w:val="heading 1"/>
    <w:basedOn w:val="Normal"/>
    <w:next w:val="Normal"/>
    <w:link w:val="Heading1Char"/>
    <w:qFormat/>
    <w:rsid w:val="008E3A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8E3A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3AE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semiHidden/>
    <w:rsid w:val="008E3AE9"/>
    <w:rPr>
      <w:rFonts w:asciiTheme="majorHAnsi" w:eastAsiaTheme="majorEastAsia" w:hAnsiTheme="majorHAnsi" w:cstheme="majorBidi"/>
      <w:b/>
      <w:bCs/>
      <w:color w:val="4F81BD" w:themeColor="accent1"/>
      <w:sz w:val="24"/>
      <w:szCs w:val="24"/>
    </w:rPr>
  </w:style>
  <w:style w:type="character" w:styleId="IntenseEmphasis">
    <w:name w:val="Intense Emphasis"/>
    <w:basedOn w:val="DefaultParagraphFont"/>
    <w:uiPriority w:val="21"/>
    <w:qFormat/>
    <w:rsid w:val="001D4A56"/>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07606">
      <w:bodyDiv w:val="1"/>
      <w:marLeft w:val="0"/>
      <w:marRight w:val="0"/>
      <w:marTop w:val="0"/>
      <w:marBottom w:val="0"/>
      <w:divBdr>
        <w:top w:val="none" w:sz="0" w:space="0" w:color="auto"/>
        <w:left w:val="none" w:sz="0" w:space="0" w:color="auto"/>
        <w:bottom w:val="none" w:sz="0" w:space="0" w:color="auto"/>
        <w:right w:val="none" w:sz="0" w:space="0" w:color="auto"/>
      </w:divBdr>
    </w:div>
    <w:div w:id="1066492758">
      <w:bodyDiv w:val="1"/>
      <w:marLeft w:val="0"/>
      <w:marRight w:val="0"/>
      <w:marTop w:val="0"/>
      <w:marBottom w:val="0"/>
      <w:divBdr>
        <w:top w:val="none" w:sz="0" w:space="0" w:color="auto"/>
        <w:left w:val="none" w:sz="0" w:space="0" w:color="auto"/>
        <w:bottom w:val="none" w:sz="0" w:space="0" w:color="auto"/>
        <w:right w:val="none" w:sz="0" w:space="0" w:color="auto"/>
      </w:divBdr>
    </w:div>
    <w:div w:id="1406298857">
      <w:bodyDiv w:val="1"/>
      <w:marLeft w:val="0"/>
      <w:marRight w:val="0"/>
      <w:marTop w:val="0"/>
      <w:marBottom w:val="0"/>
      <w:divBdr>
        <w:top w:val="none" w:sz="0" w:space="0" w:color="auto"/>
        <w:left w:val="none" w:sz="0" w:space="0" w:color="auto"/>
        <w:bottom w:val="none" w:sz="0" w:space="0" w:color="auto"/>
        <w:right w:val="none" w:sz="0" w:space="0" w:color="auto"/>
      </w:divBdr>
    </w:div>
    <w:div w:id="1857303549">
      <w:bodyDiv w:val="1"/>
      <w:marLeft w:val="0"/>
      <w:marRight w:val="0"/>
      <w:marTop w:val="0"/>
      <w:marBottom w:val="0"/>
      <w:divBdr>
        <w:top w:val="none" w:sz="0" w:space="0" w:color="auto"/>
        <w:left w:val="none" w:sz="0" w:space="0" w:color="auto"/>
        <w:bottom w:val="none" w:sz="0" w:space="0" w:color="auto"/>
        <w:right w:val="none" w:sz="0" w:space="0" w:color="auto"/>
      </w:divBdr>
      <w:divsChild>
        <w:div w:id="2116244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cp:lastPrinted>2010-10-12T11:20:00Z</cp:lastPrinted>
  <dcterms:created xsi:type="dcterms:W3CDTF">2010-10-12T11:18:00Z</dcterms:created>
  <dcterms:modified xsi:type="dcterms:W3CDTF">2010-10-12T11:25:00Z</dcterms:modified>
</cp:coreProperties>
</file>