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C4CA1" w14:textId="77777777" w:rsidR="00CD32EC" w:rsidRDefault="006D15EA">
      <w:r>
        <w:t>Documento Gerlin</w:t>
      </w:r>
      <w:bookmarkStart w:id="0" w:name="_GoBack"/>
      <w:bookmarkEnd w:id="0"/>
    </w:p>
    <w:sectPr w:rsidR="00CD32EC" w:rsidSect="00CD3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58"/>
    <w:rsid w:val="006D15EA"/>
    <w:rsid w:val="00CC7558"/>
    <w:rsid w:val="00CD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7DFC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Gerlin Orlando  Torres Saavedra</dc:creator>
  <cp:keywords/>
  <dc:description/>
  <cp:lastModifiedBy>Gerlin Orlando  Torres Saavedra</cp:lastModifiedBy>
  <cp:revision>2</cp:revision>
  <dcterms:created xsi:type="dcterms:W3CDTF">2013-02-10T16:55:00Z</dcterms:created>
  <dcterms:modified xsi:type="dcterms:W3CDTF">2013-02-10T16:55:00Z</dcterms:modified>
</cp:coreProperties>
</file>