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 xml:space="preserve">Nom: </w:t>
              <w:br/>
              <w:t>Prénom:</w:t>
              <w:br/>
              <w:t>Classe:</w:t>
            </w:r>
          </w:p>
        </w:tc>
        <w:tc>
          <w:tcPr>
            <w:tcW w:type="dxa" w:w="5553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d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5553"/>
          </w:tcPr>
          <w:p>
            <w:r>
              <w:t>q6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q3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q9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q10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q2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quel est le type de la variable C</w:t>
            </w:r>
          </w:p>
        </w:tc>
        <w:tc>
          <w:tcPr>
            <w:tcW w:type="dxa" w:w="5553"/>
          </w:tcPr>
          <w:p>
            <w:r>
              <w:t xml:space="preserve">entier </w:t>
              <w:br/>
              <w:t>chaine de caractere</w:t>
              <w:br/>
              <w:t>booléen</w:t>
              <w:br/>
              <w:t>aucun des trois</w:t>
              <w:br/>
            </w:r>
          </w:p>
        </w:tc>
      </w:tr>
      <w:tr>
        <w:tc>
          <w:tcPr>
            <w:tcW w:type="dxa" w:w="5553"/>
          </w:tcPr>
          <w:p>
            <w:r>
              <w:t>q5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n = int(input(‘donner n’))</w:t>
              <w:br/>
              <w:t>for i in range(1,11):</w:t>
              <w:br/>
              <w:t xml:space="preserve">    print(i,’ * ‘,n,’ = ‘, i*n)</w:t>
              <w:br/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q7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  <w:tr>
        <w:tc>
          <w:tcPr>
            <w:tcW w:type="dxa" w:w="5553"/>
          </w:tcPr>
          <w:p>
            <w:r>
              <w:t>q4</w:t>
            </w:r>
          </w:p>
        </w:tc>
        <w:tc>
          <w:tcPr>
            <w:tcW w:type="dxa" w:w="5553"/>
          </w:tcPr>
          <w:p>
            <w:r>
              <w:t>p1</w:t>
              <w:br/>
              <w:t>p2</w:t>
              <w:br/>
              <w:t>p3</w:t>
              <w:br/>
              <w:t>p4</w:t>
              <w:br/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