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760" w:hanging="36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 데이터를 이용해서 분석 문제를 해결해보세요.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 데이터는 연비를 나타내는 변수가 hwy(고속도로 연비), cty(도시 연비) 두 종류로 분리되어 있습니다. 두 변수를 각각 활용하는 대신 하나의 통합 연비 변수를 만들어 분석하려고 합니다.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Q1. mpg 데이터 복사본을 만들고, cty와 hwy를 더한 '합산 연비 변수'를 추가하세요.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Q2. 앞에서 만든 '합산 연비 변수'를 2로 나눠 '평균 연비 변수'를 추가세요.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Q3. '평균 연비 변수'가 가장 높은 자동차 3종의 데이터를 출력하세요.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Q4. 1~3번 문제를 해결할 수 있는 하나로 연결된 dplyr 구문을 만들어 출력하세요. 데이터는 복사본 대신 mpg 원본을 이용하세요.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322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Q5. mpg 데이터의 class는 "suv", "compact" 등 자동차를 특징에 따라 일곱 종류로 분류한 변수입니다. 어떤 차종의 연비가 높은지 비교해보려고 합니다. class별 cty 평균을 구해보세요. </w:t>
      </w:r>
    </w:p>
    <w:p>
      <w:pPr>
        <w:spacing w:before="0" w:after="322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Q6. 앞 문제의 출력 결과는 class 값 알파벳 순으로 정렬되어 있습니다. 어떤 차종의 도시 연비가 높은지 쉽게 알아볼 수 있도록 cty 평균이 높은 순으로 정렬해 출력하세요. </w:t>
      </w:r>
    </w:p>
    <w:p>
      <w:pPr>
        <w:spacing w:before="0" w:after="322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Q7. 어떤 회사 자동차의 hwy(고속도로 연비)가 가장 높은지 알아보려고 합니다. hwy 평균이 가장 높은 회사 세 곳을 출력하세요.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Q8. 어떤 회사에서 "compact"(경차) 차종을 가장 많이 생산하는지 알아보려고 합니다. 각 회사별 "compact" 차종 수를 내림차순으로 정렬해 출력하세요.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60" w:hanging="36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미국 동북중부 437개 지역의 인구통계 정보를 담고 있는 midwest 데이터를 사용해 데이터 분석 문제를 해결해 보세요. midwest는 ggplot2 패키지에 들어 있습니다. </w:t>
      </w:r>
    </w:p>
    <w:p>
      <w:pPr>
        <w:spacing w:before="0" w:after="397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문제1. popadults는 해당 지역의 성인 인구, poptotal은 전체 인구를 나타냅니다. midwest 데이터에 '전체 인구 대비 미성년 인구 백분율' 변수를 추가하세요. </w:t>
      </w:r>
    </w:p>
    <w:p>
      <w:pPr>
        <w:spacing w:before="0" w:after="397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문제2. 미성년 인구 백분율이 가장 높은 상위 5개 county(지역)의 미성년 인구 백분율을 출력하세요.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문제3. 분류표의 기준에 따라 미성년 비율 등급 변수를 추가하고, 각 등급에 몇 개의 지역이 있는지 알아보세요. </w:t>
      </w:r>
    </w:p>
    <w:tbl>
      <w:tblPr/>
      <w:tblGrid>
        <w:gridCol w:w="1809"/>
        <w:gridCol w:w="7687"/>
      </w:tblGrid>
      <w:tr>
        <w:trPr>
          <w:trHeight w:val="158" w:hRule="auto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분류 </w:t>
            </w:r>
          </w:p>
        </w:tc>
        <w:tc>
          <w:tcPr>
            <w:tcW w:w="7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기준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58" w:hRule="auto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large </w:t>
            </w:r>
          </w:p>
        </w:tc>
        <w:tc>
          <w:tcPr>
            <w:tcW w:w="7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40% 이상 </w:t>
            </w:r>
          </w:p>
        </w:tc>
      </w:tr>
      <w:tr>
        <w:trPr>
          <w:trHeight w:val="158" w:hRule="auto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middle </w:t>
            </w:r>
          </w:p>
        </w:tc>
        <w:tc>
          <w:tcPr>
            <w:tcW w:w="7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30% ~ 40% 미만 </w:t>
            </w:r>
          </w:p>
        </w:tc>
      </w:tr>
      <w:tr>
        <w:trPr>
          <w:trHeight w:val="158" w:hRule="auto"/>
          <w:jc w:val="left"/>
        </w:trPr>
        <w:tc>
          <w:tcPr>
            <w:tcW w:w="18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small </w:t>
            </w:r>
          </w:p>
        </w:tc>
        <w:tc>
          <w:tcPr>
            <w:tcW w:w="768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HY견고딕" w:hAnsi="HY견고딕" w:cs="HY견고딕" w:eastAsia="HY견고딕"/>
                <w:color w:val="000000"/>
                <w:spacing w:val="0"/>
                <w:position w:val="0"/>
                <w:sz w:val="24"/>
                <w:shd w:fill="auto" w:val="clear"/>
              </w:rPr>
              <w:t xml:space="preserve">30% 미만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문제4. popasian은 해당 지역의 아시아인 인구를 나타냅니다. '전체 인구 대비 아시아인 인구 백분율' 변수를 추가하고, 하위 10개 지역의 state(주), county(지역명), 아시아인 인구 백분율을 출력하세요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240"/>
        <w:ind w:right="0" w:left="760" w:hanging="36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 데이터 원본에는 결측치가 없습니다. 우선 mpg 데이터를 불러와 몇 개의 값을 결측치로 만들겠습니다. 아래 코드를 실행하면 다섯 행의 hwy 변수에 NA가 할당됩니다.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  <w:t xml:space="preserve">mpg &lt;- </w:t>
      </w:r>
      <w:r>
        <w:rPr>
          <w:rFonts w:ascii="HY견고딕" w:hAnsi="HY견고딕" w:cs="HY견고딕" w:eastAsia="HY견고딕"/>
          <w:b/>
          <w:color w:val="auto"/>
          <w:spacing w:val="0"/>
          <w:position w:val="0"/>
          <w:sz w:val="24"/>
          <w:shd w:fill="auto" w:val="clear"/>
        </w:rPr>
        <w:t xml:space="preserve">as.data.frame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  <w:t xml:space="preserve">(ggplot2::mpg) # mpg 데이터 불러오기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  <w:t xml:space="preserve">mpg[</w:t>
      </w:r>
      <w:r>
        <w:rPr>
          <w:rFonts w:ascii="HY견고딕" w:hAnsi="HY견고딕" w:cs="HY견고딕" w:eastAsia="HY견고딕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  <w:t xml:space="preserve">(65, 124, 131, 153, 212), "hwy"] &lt;- NA # NA 할당하기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결측치가 들어있는 mpg 데이터를 활용해서 문제를 해결해보세요. </w:t>
      </w:r>
    </w:p>
    <w:p>
      <w:pPr>
        <w:spacing w:before="0" w:after="397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Q1. drv(구동방식)별로 hwy(고속도로 연비) 평균이 어떻게 다른지 알아보려고 합니다. 분석을 하기 전에 우선 두 변수에 결측치가 있는지 확인해야 합니다. drv 변수와 hwy 변수에 결측치가 몇 개 있는지 알아보세요.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Q2. filter()를 이용해 hwy 변수의 결측치를 제외하고, 어떤 구동방식의 hwy 평균이 높은지 알아보세요. 하나의 dplyr 구문으로 만들어야 합니다.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760" w:hanging="36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우선 mpg 데이터를 불러와서 일부러 이상치를 만들겠습니다. drv(구동방식) 변수의 값은 4(사륜구동), f(전륜구동), r(후륜구동) 세 종류로 되어있습니다. 몇 개의 행에 존재할 수 없는 값 k를 할당하겠습니다. cty(도시 연비) 변수도 몇 개의 행에 극단적으로 크거나 작은 값을 할당하겠습니다.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 &lt;- </w:t>
      </w:r>
      <w:r>
        <w:rPr>
          <w:rFonts w:ascii="HY견고딕" w:hAnsi="HY견고딕" w:cs="HY견고딕" w:eastAsia="HY견고딕"/>
          <w:b/>
          <w:color w:val="000000"/>
          <w:spacing w:val="0"/>
          <w:position w:val="0"/>
          <w:sz w:val="24"/>
          <w:shd w:fill="auto" w:val="clear"/>
        </w:rPr>
        <w:t xml:space="preserve">as.data.frame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(ggplot2::mpg) # mpg 데이터 불러오기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mpg[</w:t>
      </w:r>
      <w:r>
        <w:rPr>
          <w:rFonts w:ascii="HY견고딕" w:hAnsi="HY견고딕" w:cs="HY견고딕" w:eastAsia="HY견고딕"/>
          <w:b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(10, 14, 58, 93), "drv"] &lt;- "k" # drv 이상치 할당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mpg[</w:t>
      </w:r>
      <w:r>
        <w:rPr>
          <w:rFonts w:ascii="HY견고딕" w:hAnsi="HY견고딕" w:cs="HY견고딕" w:eastAsia="HY견고딕"/>
          <w:b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(29, 43, 129, 203), "cty"] &lt;- </w:t>
      </w:r>
      <w:r>
        <w:rPr>
          <w:rFonts w:ascii="HY견고딕" w:hAnsi="HY견고딕" w:cs="HY견고딕" w:eastAsia="HY견고딕"/>
          <w:b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(3, 4, 39, 42) # cty 이상치 할당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이상치가 들어있는 mpg 데이터를 활용해서 문제를 해결해보세요.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구동방식별로 도시 연비가 다른지 알아보려고 합니다. 분석을 하려면 우선 두 변수에 이상치가 있는지 확인하려고 합니다.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Q1. drv에 이상치가 있는지 확인하세요. 이상치를 결측 처리한 다음 이상치가 사라졌는지 확인하세요. 결측 처리 할 때는 %in% 기호를 활용하세요. </w:t>
      </w:r>
    </w:p>
    <w:p>
      <w:pPr>
        <w:spacing w:before="0" w:after="386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Q2. 상자 그림을 이용해서 cty에 이상치가 있는지 확인하세요. 상자 그림의 통계치를 이용해 정상 범위를 벗어난 값을 결측 처리한 후 다시 상자 그림을 만들어 이상치가 사라졌는지 확인하세요. </w:t>
      </w:r>
    </w:p>
    <w:p>
      <w:pPr>
        <w:spacing w:before="0" w:after="0" w:line="240"/>
        <w:ind w:right="0" w:left="0" w:firstLine="0"/>
        <w:jc w:val="left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  <w:r>
        <w:rPr>
          <w:rFonts w:ascii="바탕" w:hAnsi="바탕" w:cs="바탕" w:eastAsia="바탕"/>
          <w:color w:val="000000"/>
          <w:spacing w:val="0"/>
          <w:position w:val="0"/>
          <w:sz w:val="24"/>
          <w:shd w:fill="auto" w:val="clear"/>
        </w:rPr>
        <w:t xml:space="preserve">•</w:t>
      </w:r>
      <w:r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  <w:t xml:space="preserve"> Q3. 두 변수의 이상치를 결측처리 했으니 이제 분석할 차례입니다. 이상치를 제외한 다음 drv별로 cty 평균이 어떻게 다른지 알아보세요. 하나의 dplyr 구문으로 만들어야 합니다. 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8">
    <w:abstractNumId w:val="12"/>
  </w:num>
  <w:num w:numId="23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