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1F3864"/>
          <w:sz w:val="52"/>
          <w:szCs w:val="52"/>
        </w:rPr>
        <w:t xml:space="preserve">個人用勤怠管理アプリ</w:t>
      </w:r>
    </w:p>
    <w:p>
      <w:pPr>
        <w:spacing w:after="80" w:before="0"/>
        <w:jc w:val="center"/>
      </w:pPr>
      <w:r>
        <w:rPr>
          <w:rFonts w:ascii="Arial" w:cs="Arial" w:eastAsia="Arial" w:hAnsi="Arial"/>
          <w:color w:val="888888"/>
          <w:sz w:val="26"/>
          <w:szCs w:val="26"/>
        </w:rPr>
        <w:t xml:space="preserve">要件定義書　— Claude Code 実装用</w:t>
      </w:r>
    </w:p>
    <w:p>
      <w:pPr>
        <w:spacing w:after="400" w:before="0"/>
        <w:jc w:val="center"/>
      </w:pPr>
      <w:r>
        <w:rPr>
          <w:rFonts w:ascii="Arial" w:cs="Arial" w:eastAsia="Arial" w:hAnsi="Arial"/>
          <w:color w:val="AAAAAA"/>
          <w:sz w:val="20"/>
          <w:szCs w:val="20"/>
        </w:rPr>
        <w:t xml:space="preserve">Version 1.0　|　2026年4月26日</w:t>
      </w:r>
    </w:p>
    <w:p>
      <w:pPr>
        <w:pBdr>
          <w:bottom w:val="single" w:color="E0E0E0" w:sz="4"/>
        </w:pBdr>
        <w:spacing w:after="120" w:before="120"/>
      </w:pPr>
    </w:p>
    <w:p>
      <w:pPr>
        <w:pStyle w:val="Heading1"/>
        <w:spacing w:after="160" w:before="320"/>
      </w:pPr>
      <w:r>
        <w:rPr>
          <w:rFonts w:ascii="Arial" w:cs="Arial" w:eastAsia="Arial" w:hAnsi="Arial"/>
          <w:b/>
          <w:bCs/>
          <w:sz w:val="32"/>
          <w:szCs w:val="32"/>
        </w:rPr>
        <w:t xml:space="preserve">0. このドキュメントの使い方</w:t>
      </w:r>
    </w:p>
    <w:p>
      <w:pPr>
        <w:spacing w:after="60" w:before="60"/>
      </w:pPr>
      <w:r>
        <w:rPr>
          <w:rFonts w:ascii="Arial" w:cs="Arial" w:eastAsia="Arial" w:hAnsi="Arial"/>
          <w:sz w:val="22"/>
          <w:szCs w:val="22"/>
        </w:rPr>
        <w:t xml:space="preserve">このファイルをClaude Codeのプロジェクトに追加し、以下のコマンドで開始してください。</w:t>
      </w:r>
    </w:p>
    <w:p>
      <w:pPr>
        <w:shd w:fill="1E1E1E" w:val="clear"/>
        <w:spacing w:after="80" w:before="80"/>
      </w:pPr>
      <w:r>
        <w:rPr>
          <w:rFonts w:ascii="Courier New" w:cs="Courier New" w:eastAsia="Courier New" w:hAnsi="Courier New"/>
          <w:color w:val="00FF41"/>
          <w:sz w:val="20"/>
          <w:szCs w:val="20"/>
        </w:rPr>
        <w:t xml:space="preserve">$ claude "この要件定義書に従って勤怠管理アプリを段階的に実装してください。まずフェーズ1から始めてください。"</w:t>
      </w:r>
    </w:p>
    <w:p>
      <w:pPr>
        <w:spacing w:after="60" w:before="60"/>
      </w:pPr>
      <w:r>
        <w:rPr>
          <w:rFonts w:ascii="Arial" w:cs="Arial" w:eastAsia="Arial" w:hAnsi="Arial"/>
          <w:sz w:val="22"/>
          <w:szCs w:val="22"/>
        </w:rPr>
        <w:t xml:space="preserve">Claude Codeは要件定義書を読み込み、フェーズ1から順番に実装を進めます。</w:t>
      </w:r>
    </w:p>
    <w:p>
      <w:pPr>
        <w:spacing w:after="60" w:before="60"/>
      </w:pPr>
      <w:r>
        <w:rPr>
          <w:rFonts w:ascii="Arial" w:cs="Arial" w:eastAsia="Arial" w:hAnsi="Arial"/>
          <w:color w:val="888888"/>
          <w:sz w:val="22"/>
          <w:szCs w:val="22"/>
        </w:rPr>
        <w:t xml:space="preserve">確認プロンプトに「y」と入力し続ければ、起きたときには動作するアプリが完成しています。</w:t>
      </w:r>
    </w:p>
    <w:p>
      <w:pPr>
        <w:pBdr>
          <w:bottom w:val="single" w:color="E0E0E0" w:sz="4"/>
        </w:pBdr>
        <w:spacing w:after="120" w:before="120"/>
      </w:pPr>
    </w:p>
    <w:p>
      <w:pPr>
        <w:pStyle w:val="Heading1"/>
        <w:spacing w:after="160" w:before="320"/>
      </w:pPr>
      <w:r>
        <w:rPr>
          <w:rFonts w:ascii="Arial" w:cs="Arial" w:eastAsia="Arial" w:hAnsi="Arial"/>
          <w:b/>
          <w:bCs/>
          <w:sz w:val="32"/>
          <w:szCs w:val="32"/>
        </w:rPr>
        <w:t xml:space="preserve">1. プロジェクト概要</w:t>
      </w:r>
    </w:p>
    <w:p>
      <w:pPr>
        <w:pStyle w:val="Heading2"/>
        <w:spacing w:after="120" w:before="240"/>
      </w:pPr>
      <w:r>
        <w:rPr>
          <w:rFonts w:ascii="Arial" w:cs="Arial" w:eastAsia="Arial" w:hAnsi="Arial"/>
          <w:b/>
          <w:bCs/>
          <w:sz w:val="26"/>
          <w:szCs w:val="26"/>
        </w:rPr>
        <w:t xml:space="preserve">1.1 背景と目的</w:t>
      </w:r>
    </w:p>
    <w:p>
      <w:pPr>
        <w:spacing w:after="60" w:before="60"/>
      </w:pPr>
      <w:r>
        <w:rPr>
          <w:rFonts w:ascii="Arial" w:cs="Arial" w:eastAsia="Arial" w:hAnsi="Arial"/>
          <w:sz w:val="22"/>
          <w:szCs w:val="22"/>
        </w:rPr>
        <w:t xml:space="preserve">会社の勤怠管理は紙のタイムカード方式。直行・直帰・出張が多く正確な記録ができていない。</w:t>
      </w:r>
    </w:p>
    <w:p>
      <w:pPr>
        <w:spacing w:after="60" w:before="60"/>
      </w:pPr>
      <w:r>
        <w:rPr>
          <w:rFonts w:ascii="Arial" w:cs="Arial" w:eastAsia="Arial" w:hAnsi="Arial"/>
          <w:sz w:val="22"/>
          <w:szCs w:val="22"/>
        </w:rPr>
        <w:t xml:space="preserve">自分専用の勤怠管理アプリを作成し、出勤状況・出退勤時刻・勤務区分を正確に記録する。</w:t>
      </w:r>
    </w:p>
    <w:p>
      <w:pPr>
        <w:pStyle w:val="Heading2"/>
        <w:spacing w:after="120" w:before="240"/>
      </w:pPr>
      <w:r>
        <w:rPr>
          <w:rFonts w:ascii="Arial" w:cs="Arial" w:eastAsia="Arial" w:hAnsi="Arial"/>
          <w:b/>
          <w:bCs/>
          <w:sz w:val="26"/>
          <w:szCs w:val="26"/>
        </w:rPr>
        <w:t xml:space="preserve">1.2 動作環境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4472C4" w:sz="1"/>
              <w:left w:val="single" w:color="4472C4" w:sz="1"/>
              <w:bottom w:val="single" w:color="4472C4" w:sz="1"/>
              <w:right w:val="single" w:color="4472C4"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項目</w:t>
            </w:r>
          </w:p>
        </w:tc>
        <w:tc>
          <w:tcPr>
            <w:tcW w:type="dxa" w:w="6526"/>
            <w:tcBorders>
              <w:top w:val="single" w:color="4472C4" w:sz="1"/>
              <w:left w:val="single" w:color="4472C4" w:sz="1"/>
              <w:bottom w:val="single" w:color="4472C4" w:sz="1"/>
              <w:right w:val="single" w:color="4472C4"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内容</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デバイス</w:t>
            </w:r>
          </w:p>
        </w:tc>
        <w:tc>
          <w:tcPr>
            <w:tcW w:type="dxa" w:w="65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iPhone（メイン）、PC（サブ）</w:t>
            </w:r>
          </w:p>
        </w:tc>
      </w:tr>
      <w:tr>
        <w:tc>
          <w:tcPr>
            <w:tcW w:type="dxa" w:w="25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ブラウザ</w:t>
            </w:r>
          </w:p>
        </w:tc>
        <w:tc>
          <w:tcPr>
            <w:tcW w:type="dxa" w:w="6526"/>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Safari（iOS）、Chrome（PC）</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インストール</w:t>
            </w:r>
          </w:p>
        </w:tc>
        <w:tc>
          <w:tcPr>
            <w:tcW w:type="dxa" w:w="65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ホーム画面に追加（PWA）※App Store不要</w:t>
            </w:r>
          </w:p>
        </w:tc>
      </w:tr>
      <w:tr>
        <w:tc>
          <w:tcPr>
            <w:tcW w:type="dxa" w:w="25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ネットワーク</w:t>
            </w:r>
          </w:p>
        </w:tc>
        <w:tc>
          <w:tcPr>
            <w:tcW w:type="dxa" w:w="6526"/>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オフライン動作必須（電波なし環境でも使える）</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ホスティング</w:t>
            </w:r>
          </w:p>
        </w:tc>
        <w:tc>
          <w:tcPr>
            <w:tcW w:type="dxa" w:w="65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GitHub Pages（無料・永続）</w:t>
            </w:r>
          </w:p>
        </w:tc>
      </w:tr>
      <w:tr>
        <w:tc>
          <w:tcPr>
            <w:tcW w:type="dxa" w:w="25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データ保存</w:t>
            </w:r>
          </w:p>
        </w:tc>
        <w:tc>
          <w:tcPr>
            <w:tcW w:type="dxa" w:w="6526"/>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localStorage（サーバー不要・端末内保存）</w:t>
            </w:r>
          </w:p>
        </w:tc>
      </w:tr>
    </w:tbl>
    <w:p>
      <w:pPr>
        <w:pStyle w:val="Heading2"/>
        <w:spacing w:after="120" w:before="240"/>
      </w:pPr>
      <w:r>
        <w:rPr>
          <w:rFonts w:ascii="Arial" w:cs="Arial" w:eastAsia="Arial" w:hAnsi="Arial"/>
          <w:b/>
          <w:bCs/>
          <w:sz w:val="26"/>
          <w:szCs w:val="26"/>
        </w:rPr>
        <w:t xml:space="preserve">1.3 勤務基本設定</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4472C4" w:sz="1"/>
              <w:left w:val="single" w:color="4472C4" w:sz="1"/>
              <w:bottom w:val="single" w:color="4472C4" w:sz="1"/>
              <w:right w:val="single" w:color="4472C4"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項目</w:t>
            </w:r>
          </w:p>
        </w:tc>
        <w:tc>
          <w:tcPr>
            <w:tcW w:type="dxa" w:w="6526"/>
            <w:tcBorders>
              <w:top w:val="single" w:color="4472C4" w:sz="1"/>
              <w:left w:val="single" w:color="4472C4" w:sz="1"/>
              <w:bottom w:val="single" w:color="4472C4" w:sz="1"/>
              <w:right w:val="single" w:color="4472C4"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設定値</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所定労働時間</w:t>
            </w:r>
          </w:p>
        </w:tc>
        <w:tc>
          <w:tcPr>
            <w:tcW w:type="dxa" w:w="65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8:30〜17:30（9時間拘束）</w:t>
            </w:r>
          </w:p>
        </w:tc>
      </w:tr>
      <w:tr>
        <w:tc>
          <w:tcPr>
            <w:tcW w:type="dxa" w:w="25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休憩時間</w:t>
            </w:r>
          </w:p>
        </w:tc>
        <w:tc>
          <w:tcPr>
            <w:tcW w:type="dxa" w:w="6526"/>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1時間（自動控除）</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実働時間</w:t>
            </w:r>
          </w:p>
        </w:tc>
        <w:tc>
          <w:tcPr>
            <w:tcW w:type="dxa" w:w="65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7.5時間／日</w:t>
            </w:r>
          </w:p>
        </w:tc>
      </w:tr>
      <w:tr>
        <w:tc>
          <w:tcPr>
            <w:tcW w:type="dxa" w:w="25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残業の定義</w:t>
            </w:r>
          </w:p>
        </w:tc>
        <w:tc>
          <w:tcPr>
            <w:tcW w:type="dxa" w:w="6526"/>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17:30以降の勤務時間</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休日</w:t>
            </w:r>
          </w:p>
        </w:tc>
        <w:tc>
          <w:tcPr>
            <w:tcW w:type="dxa" w:w="65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土・日・日本国民の祝日</w:t>
            </w:r>
          </w:p>
        </w:tc>
      </w:tr>
    </w:tbl>
    <w:p>
      <w:pPr>
        <w:pBdr>
          <w:bottom w:val="single" w:color="E0E0E0" w:sz="4"/>
        </w:pBdr>
        <w:spacing w:after="120" w:before="120"/>
      </w:pPr>
    </w:p>
    <w:p>
      <w:pPr>
        <w:pStyle w:val="Heading1"/>
        <w:spacing w:after="160" w:before="320"/>
      </w:pPr>
      <w:r>
        <w:rPr>
          <w:rFonts w:ascii="Arial" w:cs="Arial" w:eastAsia="Arial" w:hAnsi="Arial"/>
          <w:b/>
          <w:bCs/>
          <w:sz w:val="32"/>
          <w:szCs w:val="32"/>
        </w:rPr>
        <w:t xml:space="preserve">2. 技術スタック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tblHeader/>
        </w:trPr>
        <w:tc>
          <w:tcPr>
            <w:tcW w:type="dxa" w:w="2200"/>
            <w:tcBorders>
              <w:top w:val="single" w:color="4472C4" w:sz="1"/>
              <w:left w:val="single" w:color="4472C4" w:sz="1"/>
              <w:bottom w:val="single" w:color="4472C4" w:sz="1"/>
              <w:right w:val="single" w:color="4472C4"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レイヤー</w:t>
            </w:r>
          </w:p>
        </w:tc>
        <w:tc>
          <w:tcPr>
            <w:tcW w:type="dxa" w:w="2800"/>
            <w:tcBorders>
              <w:top w:val="single" w:color="4472C4" w:sz="1"/>
              <w:left w:val="single" w:color="4472C4" w:sz="1"/>
              <w:bottom w:val="single" w:color="4472C4" w:sz="1"/>
              <w:right w:val="single" w:color="4472C4"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技術</w:t>
            </w:r>
          </w:p>
        </w:tc>
        <w:tc>
          <w:tcPr>
            <w:tcW w:type="dxa" w:w="4026"/>
            <w:tcBorders>
              <w:top w:val="single" w:color="4472C4" w:sz="1"/>
              <w:left w:val="single" w:color="4472C4" w:sz="1"/>
              <w:bottom w:val="single" w:color="4472C4" w:sz="1"/>
              <w:right w:val="single" w:color="4472C4"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理由</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UI フレームワーク</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React 18 + TypeScript</w:t>
            </w:r>
          </w:p>
        </w:tc>
        <w:tc>
          <w:tcPr>
            <w:tcW w:type="dxa" w:w="40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Claude Codeが最も得意な構成</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スタイル</w:t>
            </w:r>
          </w:p>
        </w:tc>
        <w:tc>
          <w:tcPr>
            <w:tcW w:type="dxa" w:w="28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Tailwind CSS</w:t>
            </w:r>
          </w:p>
        </w:tc>
        <w:tc>
          <w:tcPr>
            <w:tcW w:type="dxa" w:w="4026"/>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モバイル対応が容易</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ビルド</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Vite</w:t>
            </w:r>
          </w:p>
        </w:tc>
        <w:tc>
          <w:tcPr>
            <w:tcW w:type="dxa" w:w="40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高速・PWA対応プラグインあり</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PWA</w:t>
            </w:r>
          </w:p>
        </w:tc>
        <w:tc>
          <w:tcPr>
            <w:tcW w:type="dxa" w:w="28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vite-plugin-pwa</w:t>
            </w:r>
          </w:p>
        </w:tc>
        <w:tc>
          <w:tcPr>
            <w:tcW w:type="dxa" w:w="4026"/>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オフライン対応・ホーム画面追加</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祝日データ</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jpholiday-js</w:t>
            </w:r>
          </w:p>
        </w:tc>
        <w:tc>
          <w:tcPr>
            <w:tcW w:type="dxa" w:w="40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日本の祝日を自動判定</w:t>
            </w:r>
          </w:p>
        </w:tc>
      </w:tr>
      <w:tr>
        <w:tc>
          <w:tcPr>
            <w:tcW w:type="dxa" w:w="22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データ永続化</w:t>
            </w:r>
          </w:p>
        </w:tc>
        <w:tc>
          <w:tcPr>
            <w:tcW w:type="dxa" w:w="28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localStorage</w:t>
            </w:r>
          </w:p>
        </w:tc>
        <w:tc>
          <w:tcPr>
            <w:tcW w:type="dxa" w:w="4026"/>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サーバー不要・無料</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ホスティング</w:t>
            </w:r>
          </w:p>
        </w:tc>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GitHub Pages</w:t>
            </w:r>
          </w:p>
        </w:tc>
        <w:tc>
          <w:tcPr>
            <w:tcW w:type="dxa" w:w="40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無料・独自URLあり・永続</w:t>
            </w:r>
          </w:p>
        </w:tc>
      </w:tr>
    </w:tbl>
    <w:p>
      <w:pPr>
        <w:pBdr>
          <w:bottom w:val="single" w:color="E0E0E0" w:sz="4"/>
        </w:pBdr>
        <w:spacing w:after="120" w:before="120"/>
      </w:pPr>
    </w:p>
    <w:p>
      <w:pPr>
        <w:pStyle w:val="Heading1"/>
        <w:spacing w:after="160" w:before="320"/>
      </w:pPr>
      <w:r>
        <w:rPr>
          <w:rFonts w:ascii="Arial" w:cs="Arial" w:eastAsia="Arial" w:hAnsi="Arial"/>
          <w:b/>
          <w:bCs/>
          <w:sz w:val="32"/>
          <w:szCs w:val="32"/>
        </w:rPr>
        <w:t xml:space="preserve">3. 機能要件</w:t>
      </w:r>
    </w:p>
    <w:p>
      <w:pPr>
        <w:pStyle w:val="Heading2"/>
        <w:spacing w:after="120" w:before="240"/>
      </w:pPr>
      <w:r>
        <w:rPr>
          <w:rFonts w:ascii="Arial" w:cs="Arial" w:eastAsia="Arial" w:hAnsi="Arial"/>
          <w:b/>
          <w:bCs/>
          <w:sz w:val="26"/>
          <w:szCs w:val="26"/>
        </w:rPr>
        <w:t xml:space="preserve">フェーズ1：コア機能（最優先）</w:t>
      </w:r>
    </w:p>
    <w:p>
      <w:pPr>
        <w:spacing w:after="60" w:before="60"/>
      </w:pPr>
      <w:r>
        <w:rPr>
          <w:rFonts w:ascii="Arial" w:cs="Arial" w:eastAsia="Arial" w:hAnsi="Arial"/>
          <w:sz w:val="22"/>
          <w:szCs w:val="22"/>
        </w:rPr>
        <w:t xml:space="preserve">まずこのフェーズを完成させ、動作確認後にフェーズ2へ進むこと。</w:t>
      </w:r>
    </w:p>
    <w:p>
      <w:pPr>
        <w:spacing w:after="80" w:before="180"/>
      </w:pPr>
      <w:r>
        <w:rPr>
          <w:rFonts w:ascii="Arial" w:cs="Arial" w:eastAsia="Arial" w:hAnsi="Arial"/>
          <w:b/>
          <w:bCs/>
          <w:sz w:val="24"/>
          <w:szCs w:val="24"/>
        </w:rPr>
        <w:t xml:space="preserve">3.1 月別カレンダー表示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4472C4" w:sz="1"/>
              <w:left w:val="single" w:color="4472C4" w:sz="1"/>
              <w:bottom w:val="single" w:color="4472C4" w:sz="1"/>
              <w:right w:val="single" w:color="4472C4"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要件</w:t>
            </w:r>
          </w:p>
        </w:tc>
        <w:tc>
          <w:tcPr>
            <w:tcW w:type="dxa" w:w="6026"/>
            <w:tcBorders>
              <w:top w:val="single" w:color="4472C4" w:sz="1"/>
              <w:left w:val="single" w:color="4472C4" w:sz="1"/>
              <w:bottom w:val="single" w:color="4472C4" w:sz="1"/>
              <w:right w:val="single" w:color="4472C4"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詳細</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月表示</w:t>
            </w:r>
          </w:p>
        </w:tc>
        <w:tc>
          <w:tcPr>
            <w:tcW w:type="dxa" w:w="60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1ヶ月分をグリッド表示（日〜土の7列）</w:t>
            </w:r>
          </w:p>
        </w:tc>
      </w:tr>
      <w:tr>
        <w:tc>
          <w:tcPr>
            <w:tcW w:type="dxa" w:w="30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月移動</w:t>
            </w:r>
          </w:p>
        </w:tc>
        <w:tc>
          <w:tcPr>
            <w:tcW w:type="dxa" w:w="6026"/>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「＜前月」「翌月＞」ボタンで移動</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今日ハイライト</w:t>
            </w:r>
          </w:p>
        </w:tc>
        <w:tc>
          <w:tcPr>
            <w:tcW w:type="dxa" w:w="60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当日セルを青枠でハイライト</w:t>
            </w:r>
          </w:p>
        </w:tc>
      </w:tr>
      <w:tr>
        <w:tc>
          <w:tcPr>
            <w:tcW w:type="dxa" w:w="30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土曜日</w:t>
            </w:r>
          </w:p>
        </w:tc>
        <w:tc>
          <w:tcPr>
            <w:tcW w:type="dxa" w:w="6026"/>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日付テキストを青色表示</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日曜日・祝日</w:t>
            </w:r>
          </w:p>
        </w:tc>
        <w:tc>
          <w:tcPr>
            <w:tcW w:type="dxa" w:w="60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日付テキストを赤色表示</w:t>
            </w:r>
          </w:p>
        </w:tc>
      </w:tr>
      <w:tr>
        <w:tc>
          <w:tcPr>
            <w:tcW w:type="dxa" w:w="30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祝日名表示</w:t>
            </w:r>
          </w:p>
        </w:tc>
        <w:tc>
          <w:tcPr>
            <w:tcW w:type="dxa" w:w="6026"/>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セル内に祝日名を小テキストで表示</w:t>
            </w:r>
          </w:p>
        </w:tc>
      </w:tr>
    </w:tbl>
    <w:p>
      <w:pPr>
        <w:spacing w:after="80" w:before="180"/>
      </w:pPr>
      <w:r>
        <w:rPr>
          <w:rFonts w:ascii="Arial" w:cs="Arial" w:eastAsia="Arial" w:hAnsi="Arial"/>
          <w:b/>
          <w:bCs/>
          <w:sz w:val="24"/>
          <w:szCs w:val="24"/>
        </w:rPr>
        <w:t xml:space="preserve">3.2 出勤記録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4472C4" w:sz="1"/>
              <w:left w:val="single" w:color="4472C4" w:sz="1"/>
              <w:bottom w:val="single" w:color="4472C4" w:sz="1"/>
              <w:right w:val="single" w:color="4472C4"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要件</w:t>
            </w:r>
          </w:p>
        </w:tc>
        <w:tc>
          <w:tcPr>
            <w:tcW w:type="dxa" w:w="6026"/>
            <w:tcBorders>
              <w:top w:val="single" w:color="4472C4" w:sz="1"/>
              <w:left w:val="single" w:color="4472C4" w:sz="1"/>
              <w:bottom w:val="single" w:color="4472C4" w:sz="1"/>
              <w:right w:val="single" w:color="4472C4"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詳細</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出勤チェック</w:t>
            </w:r>
          </w:p>
        </w:tc>
        <w:tc>
          <w:tcPr>
            <w:tcW w:type="dxa" w:w="60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日付セルをタップ→出勤✓マークをトグル</w:t>
            </w:r>
          </w:p>
        </w:tc>
      </w:tr>
      <w:tr>
        <w:tc>
          <w:tcPr>
            <w:tcW w:type="dxa" w:w="30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勤務区分</w:t>
            </w:r>
          </w:p>
        </w:tc>
        <w:tc>
          <w:tcPr>
            <w:tcW w:type="dxa" w:w="6026"/>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出社 / 直行 / 直帰 / 出張 / 在宅 の5種類から選択</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出勤時刻</w:t>
            </w:r>
          </w:p>
        </w:tc>
        <w:tc>
          <w:tcPr>
            <w:tcW w:type="dxa" w:w="60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時刻入力欄（デフォルト: 08:30）</w:t>
            </w:r>
          </w:p>
        </w:tc>
      </w:tr>
      <w:tr>
        <w:tc>
          <w:tcPr>
            <w:tcW w:type="dxa" w:w="30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退勤時刻</w:t>
            </w:r>
          </w:p>
        </w:tc>
        <w:tc>
          <w:tcPr>
            <w:tcW w:type="dxa" w:w="6026"/>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時刻入力欄（デフォルト: 17:30）</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実働時間</w:t>
            </w:r>
          </w:p>
        </w:tc>
        <w:tc>
          <w:tcPr>
            <w:tcW w:type="dxa" w:w="60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（退勤 - 出勤 - 休憩60分）を自動計算・表示</w:t>
            </w:r>
          </w:p>
        </w:tc>
      </w:tr>
      <w:tr>
        <w:tc>
          <w:tcPr>
            <w:tcW w:type="dxa" w:w="30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残業時間</w:t>
            </w:r>
          </w:p>
        </w:tc>
        <w:tc>
          <w:tcPr>
            <w:tcW w:type="dxa" w:w="6026"/>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17:30以降の時間を赤文字で表示</w:t>
            </w:r>
          </w:p>
        </w:tc>
      </w:tr>
      <w:tr>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備考</w:t>
            </w:r>
          </w:p>
        </w:tc>
        <w:tc>
          <w:tcPr>
            <w:tcW w:type="dxa" w:w="60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自由テキスト入力（出張先・訪問先など）</w:t>
            </w:r>
          </w:p>
        </w:tc>
      </w:tr>
      <w:tr>
        <w:tc>
          <w:tcPr>
            <w:tcW w:type="dxa" w:w="30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自動保存</w:t>
            </w:r>
          </w:p>
        </w:tc>
        <w:tc>
          <w:tcPr>
            <w:tcW w:type="dxa" w:w="6026"/>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入力の都度localStorageに即時保存</w:t>
            </w:r>
          </w:p>
        </w:tc>
      </w:tr>
    </w:tbl>
    <w:p>
      <w:pPr>
        <w:spacing w:after="80" w:before="180"/>
      </w:pPr>
      <w:r>
        <w:rPr>
          <w:rFonts w:ascii="Arial" w:cs="Arial" w:eastAsia="Arial" w:hAnsi="Arial"/>
          <w:b/>
          <w:bCs/>
          <w:sz w:val="24"/>
          <w:szCs w:val="24"/>
        </w:rPr>
        <w:t xml:space="preserve">3.3 月次サマリー</w:t>
      </w:r>
    </w:p>
    <w:p>
      <w:pPr>
        <w:pStyle w:val="ListParagraph"/>
        <w:numPr>
          <w:ilvl w:val="0"/>
          <w:numId w:val="2"/>
        </w:numPr>
        <w:spacing w:after="40" w:before="40"/>
      </w:pPr>
      <w:r>
        <w:rPr>
          <w:rFonts w:ascii="Arial" w:cs="Arial" w:eastAsia="Arial" w:hAnsi="Arial"/>
          <w:sz w:val="22"/>
          <w:szCs w:val="22"/>
        </w:rPr>
        <w:t xml:space="preserve">カレンダー上部に月次集計バーを表示</w:t>
      </w:r>
    </w:p>
    <w:p>
      <w:pPr>
        <w:pStyle w:val="ListParagraph"/>
        <w:numPr>
          <w:ilvl w:val="0"/>
          <w:numId w:val="2"/>
        </w:numPr>
        <w:spacing w:after="40" w:before="40"/>
      </w:pPr>
      <w:r>
        <w:rPr>
          <w:rFonts w:ascii="Arial" w:cs="Arial" w:eastAsia="Arial" w:hAnsi="Arial"/>
          <w:sz w:val="22"/>
          <w:szCs w:val="22"/>
        </w:rPr>
        <w:t xml:space="preserve">表示項目：出勤日数 / 総実働時間 / 残業時間合計 / 有給取得日数</w:t>
      </w:r>
    </w:p>
    <w:p>
      <w:pPr>
        <w:pStyle w:val="ListParagraph"/>
        <w:numPr>
          <w:ilvl w:val="0"/>
          <w:numId w:val="2"/>
        </w:numPr>
        <w:spacing w:after="40" w:before="40"/>
      </w:pPr>
      <w:r>
        <w:rPr>
          <w:rFonts w:ascii="Arial" w:cs="Arial" w:eastAsia="Arial" w:hAnsi="Arial"/>
          <w:sz w:val="22"/>
          <w:szCs w:val="22"/>
        </w:rPr>
        <w:t xml:space="preserve">当月の残業時間が45時間を超えた場合に警告表示（労働基準法の目安）</w:t>
      </w:r>
    </w:p>
    <w:p>
      <w:pPr>
        <w:spacing w:before="120"/>
      </w:pPr>
    </w:p>
    <w:p>
      <w:pPr>
        <w:pStyle w:val="Heading2"/>
        <w:spacing w:after="120" w:before="240"/>
      </w:pPr>
      <w:r>
        <w:rPr>
          <w:rFonts w:ascii="Arial" w:cs="Arial" w:eastAsia="Arial" w:hAnsi="Arial"/>
          <w:b/>
          <w:bCs/>
          <w:sz w:val="26"/>
          <w:szCs w:val="26"/>
        </w:rPr>
        <w:t xml:space="preserve">フェーズ2：拡張機能</w:t>
      </w:r>
    </w:p>
    <w:p>
      <w:pPr>
        <w:spacing w:after="60" w:before="60"/>
      </w:pPr>
      <w:r>
        <w:rPr>
          <w:rFonts w:ascii="Arial" w:cs="Arial" w:eastAsia="Arial" w:hAnsi="Arial"/>
          <w:sz w:val="22"/>
          <w:szCs w:val="22"/>
        </w:rPr>
        <w:t xml:space="preserve">フェーズ1完成・動作確認後に実装すること。</w:t>
      </w:r>
    </w:p>
    <w:p>
      <w:pPr>
        <w:spacing w:after="80" w:before="180"/>
      </w:pPr>
      <w:r>
        <w:rPr>
          <w:rFonts w:ascii="Arial" w:cs="Arial" w:eastAsia="Arial" w:hAnsi="Arial"/>
          <w:b/>
          <w:bCs/>
          <w:sz w:val="24"/>
          <w:szCs w:val="24"/>
        </w:rPr>
        <w:t xml:space="preserve">3.4 有給休暇管理</w:t>
      </w:r>
    </w:p>
    <w:p>
      <w:pPr>
        <w:pStyle w:val="ListParagraph"/>
        <w:numPr>
          <w:ilvl w:val="0"/>
          <w:numId w:val="2"/>
        </w:numPr>
        <w:spacing w:after="40" w:before="40"/>
      </w:pPr>
      <w:r>
        <w:rPr>
          <w:rFonts w:ascii="Arial" w:cs="Arial" w:eastAsia="Arial" w:hAnsi="Arial"/>
          <w:sz w:val="22"/>
          <w:szCs w:val="22"/>
        </w:rPr>
        <w:t xml:space="preserve">年間付与日数を設定（デフォルト: 20日）</w:t>
      </w:r>
    </w:p>
    <w:p>
      <w:pPr>
        <w:pStyle w:val="ListParagraph"/>
        <w:numPr>
          <w:ilvl w:val="0"/>
          <w:numId w:val="2"/>
        </w:numPr>
        <w:spacing w:after="40" w:before="40"/>
      </w:pPr>
      <w:r>
        <w:rPr>
          <w:rFonts w:ascii="Arial" w:cs="Arial" w:eastAsia="Arial" w:hAnsi="Arial"/>
          <w:sz w:val="22"/>
          <w:szCs w:val="22"/>
        </w:rPr>
        <w:t xml:space="preserve">有給取得日を記録→残日数を自動カウントダウン</w:t>
      </w:r>
    </w:p>
    <w:p>
      <w:pPr>
        <w:pStyle w:val="ListParagraph"/>
        <w:numPr>
          <w:ilvl w:val="0"/>
          <w:numId w:val="2"/>
        </w:numPr>
        <w:spacing w:after="40" w:before="40"/>
      </w:pPr>
      <w:r>
        <w:rPr>
          <w:rFonts w:ascii="Arial" w:cs="Arial" w:eastAsia="Arial" w:hAnsi="Arial"/>
          <w:sz w:val="22"/>
          <w:szCs w:val="22"/>
        </w:rPr>
        <w:t xml:space="preserve">残り5日を切ったら警告色で表示</w:t>
      </w:r>
    </w:p>
    <w:p>
      <w:pPr>
        <w:spacing w:after="80" w:before="180"/>
      </w:pPr>
      <w:r>
        <w:rPr>
          <w:rFonts w:ascii="Arial" w:cs="Arial" w:eastAsia="Arial" w:hAnsi="Arial"/>
          <w:b/>
          <w:bCs/>
          <w:sz w:val="24"/>
          <w:szCs w:val="24"/>
        </w:rPr>
        <w:t xml:space="preserve">3.5 CSVエクスポート</w:t>
      </w:r>
    </w:p>
    <w:p>
      <w:pPr>
        <w:pStyle w:val="ListParagraph"/>
        <w:numPr>
          <w:ilvl w:val="0"/>
          <w:numId w:val="2"/>
        </w:numPr>
        <w:spacing w:after="40" w:before="40"/>
      </w:pPr>
      <w:r>
        <w:rPr>
          <w:rFonts w:ascii="Arial" w:cs="Arial" w:eastAsia="Arial" w:hAnsi="Arial"/>
          <w:sz w:val="22"/>
          <w:szCs w:val="22"/>
        </w:rPr>
        <w:t xml:space="preserve">月単位でCSVダウンロード</w:t>
      </w:r>
    </w:p>
    <w:p>
      <w:pPr>
        <w:pStyle w:val="ListParagraph"/>
        <w:numPr>
          <w:ilvl w:val="0"/>
          <w:numId w:val="2"/>
        </w:numPr>
        <w:spacing w:after="40" w:before="40"/>
      </w:pPr>
      <w:r>
        <w:rPr>
          <w:rFonts w:ascii="Arial" w:cs="Arial" w:eastAsia="Arial" w:hAnsi="Arial"/>
          <w:sz w:val="22"/>
          <w:szCs w:val="22"/>
        </w:rPr>
        <w:t xml:space="preserve">出力項目：日付 / 曜日 / 祝日名 / 勤務区分 / 出勤時刻 / 退勤時刻 / 実働時間 / 残業時間 / 備考</w:t>
      </w:r>
    </w:p>
    <w:p>
      <w:pPr>
        <w:pStyle w:val="ListParagraph"/>
        <w:numPr>
          <w:ilvl w:val="0"/>
          <w:numId w:val="2"/>
        </w:numPr>
        <w:spacing w:after="40" w:before="40"/>
      </w:pPr>
      <w:r>
        <w:rPr>
          <w:rFonts w:ascii="Arial" w:cs="Arial" w:eastAsia="Arial" w:hAnsi="Arial"/>
          <w:sz w:val="22"/>
          <w:szCs w:val="22"/>
        </w:rPr>
        <w:t xml:space="preserve">文字コード: UTF-8 BOM付き（Excelで直接開ける）</w:t>
      </w:r>
    </w:p>
    <w:p>
      <w:pPr>
        <w:spacing w:after="80" w:before="180"/>
      </w:pPr>
      <w:r>
        <w:rPr>
          <w:rFonts w:ascii="Arial" w:cs="Arial" w:eastAsia="Arial" w:hAnsi="Arial"/>
          <w:b/>
          <w:bCs/>
          <w:sz w:val="24"/>
          <w:szCs w:val="24"/>
        </w:rPr>
        <w:t xml:space="preserve">3.6 ブラウザ通知</w:t>
      </w:r>
    </w:p>
    <w:p>
      <w:pPr>
        <w:pStyle w:val="ListParagraph"/>
        <w:numPr>
          <w:ilvl w:val="0"/>
          <w:numId w:val="2"/>
        </w:numPr>
        <w:spacing w:after="40" w:before="40"/>
      </w:pPr>
      <w:r>
        <w:rPr>
          <w:rFonts w:ascii="Arial" w:cs="Arial" w:eastAsia="Arial" w:hAnsi="Arial"/>
          <w:sz w:val="22"/>
          <w:szCs w:val="22"/>
        </w:rPr>
        <w:t xml:space="preserve">退勤時刻のリマインダー通知（指定時刻に「退勤打刻を忘れずに」と通知）</w:t>
      </w:r>
    </w:p>
    <w:p>
      <w:pPr>
        <w:pStyle w:val="ListParagraph"/>
        <w:numPr>
          <w:ilvl w:val="0"/>
          <w:numId w:val="2"/>
        </w:numPr>
        <w:spacing w:after="40" w:before="40"/>
      </w:pPr>
      <w:r>
        <w:rPr>
          <w:rFonts w:ascii="Arial" w:cs="Arial" w:eastAsia="Arial" w:hAnsi="Arial"/>
          <w:sz w:val="22"/>
          <w:szCs w:val="22"/>
        </w:rPr>
        <w:t xml:space="preserve">通知時刻は設定画面で変更可能</w:t>
      </w:r>
    </w:p>
    <w:p>
      <w:pPr>
        <w:pStyle w:val="ListParagraph"/>
        <w:numPr>
          <w:ilvl w:val="0"/>
          <w:numId w:val="2"/>
        </w:numPr>
        <w:spacing w:after="40" w:before="40"/>
      </w:pPr>
      <w:r>
        <w:rPr>
          <w:rFonts w:ascii="Arial" w:cs="Arial" w:eastAsia="Arial" w:hAnsi="Arial"/>
          <w:sz w:val="22"/>
          <w:szCs w:val="22"/>
        </w:rPr>
        <w:t xml:space="preserve">iOS Safariの通知制限を考慮した実装</w:t>
      </w:r>
    </w:p>
    <w:p>
      <w:pPr>
        <w:pBdr>
          <w:bottom w:val="single" w:color="E0E0E0" w:sz="4"/>
        </w:pBdr>
        <w:spacing w:after="120" w:before="120"/>
      </w:pPr>
    </w:p>
    <w:p>
      <w:pPr>
        <w:pStyle w:val="Heading1"/>
        <w:spacing w:after="160" w:before="320"/>
      </w:pPr>
      <w:r>
        <w:rPr>
          <w:rFonts w:ascii="Arial" w:cs="Arial" w:eastAsia="Arial" w:hAnsi="Arial"/>
          <w:b/>
          <w:bCs/>
          <w:sz w:val="32"/>
          <w:szCs w:val="32"/>
        </w:rPr>
        <w:t xml:space="preserve">4. UI / UX 要件</w:t>
      </w:r>
    </w:p>
    <w:p>
      <w:pPr>
        <w:pStyle w:val="Heading2"/>
        <w:spacing w:after="120" w:before="240"/>
      </w:pPr>
      <w:r>
        <w:rPr>
          <w:rFonts w:ascii="Arial" w:cs="Arial" w:eastAsia="Arial" w:hAnsi="Arial"/>
          <w:b/>
          <w:bCs/>
          <w:sz w:val="26"/>
          <w:szCs w:val="26"/>
        </w:rPr>
        <w:t xml:space="preserve">4.1 デザイン原則</w:t>
      </w:r>
    </w:p>
    <w:p>
      <w:pPr>
        <w:pStyle w:val="ListParagraph"/>
        <w:numPr>
          <w:ilvl w:val="0"/>
          <w:numId w:val="2"/>
        </w:numPr>
        <w:spacing w:after="40" w:before="40"/>
      </w:pPr>
      <w:r>
        <w:rPr>
          <w:rFonts w:ascii="Arial" w:cs="Arial" w:eastAsia="Arial" w:hAnsi="Arial"/>
          <w:sz w:val="22"/>
          <w:szCs w:val="22"/>
        </w:rPr>
        <w:t xml:space="preserve">iPhoneのSafariで指で快適に操作できること</w:t>
      </w:r>
    </w:p>
    <w:p>
      <w:pPr>
        <w:pStyle w:val="ListParagraph"/>
        <w:numPr>
          <w:ilvl w:val="0"/>
          <w:numId w:val="2"/>
        </w:numPr>
        <w:spacing w:after="40" w:before="40"/>
      </w:pPr>
      <w:r>
        <w:rPr>
          <w:rFonts w:ascii="Arial" w:cs="Arial" w:eastAsia="Arial" w:hAnsi="Arial"/>
          <w:sz w:val="22"/>
          <w:szCs w:val="22"/>
        </w:rPr>
        <w:t xml:space="preserve">タップ可能な要素は最小44px × 44px以上</w:t>
      </w:r>
    </w:p>
    <w:p>
      <w:pPr>
        <w:pStyle w:val="ListParagraph"/>
        <w:numPr>
          <w:ilvl w:val="0"/>
          <w:numId w:val="2"/>
        </w:numPr>
        <w:spacing w:after="40" w:before="40"/>
      </w:pPr>
      <w:r>
        <w:rPr>
          <w:rFonts w:ascii="Arial" w:cs="Arial" w:eastAsia="Arial" w:hAnsi="Arial"/>
          <w:sz w:val="22"/>
          <w:szCs w:val="22"/>
        </w:rPr>
        <w:t xml:space="preserve">フォントサイズは最小16px（入力欄も含む）</w:t>
      </w:r>
    </w:p>
    <w:p>
      <w:pPr>
        <w:pStyle w:val="ListParagraph"/>
        <w:numPr>
          <w:ilvl w:val="0"/>
          <w:numId w:val="2"/>
        </w:numPr>
        <w:spacing w:after="40" w:before="40"/>
      </w:pPr>
      <w:r>
        <w:rPr>
          <w:rFonts w:ascii="Arial" w:cs="Arial" w:eastAsia="Arial" w:hAnsi="Arial"/>
          <w:sz w:val="22"/>
          <w:szCs w:val="22"/>
        </w:rPr>
        <w:t xml:space="preserve">ダークモード・ライトモード両対応</w:t>
      </w:r>
    </w:p>
    <w:p>
      <w:pPr>
        <w:pStyle w:val="ListParagraph"/>
        <w:numPr>
          <w:ilvl w:val="0"/>
          <w:numId w:val="2"/>
        </w:numPr>
        <w:spacing w:after="40" w:before="40"/>
      </w:pPr>
      <w:r>
        <w:rPr>
          <w:rFonts w:ascii="Arial" w:cs="Arial" w:eastAsia="Arial" w:hAnsi="Arial"/>
          <w:sz w:val="22"/>
          <w:szCs w:val="22"/>
        </w:rPr>
        <w:t xml:space="preserve">シンプルで直感的なUI（説明なしで使える）</w:t>
      </w:r>
    </w:p>
    <w:p>
      <w:pPr>
        <w:pStyle w:val="Heading2"/>
        <w:spacing w:after="120" w:before="240"/>
      </w:pPr>
      <w:r>
        <w:rPr>
          <w:rFonts w:ascii="Arial" w:cs="Arial" w:eastAsia="Arial" w:hAnsi="Arial"/>
          <w:b/>
          <w:bCs/>
          <w:sz w:val="26"/>
          <w:szCs w:val="26"/>
        </w:rPr>
        <w:t xml:space="preserve">4.2 画面構成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4472C4" w:sz="1"/>
              <w:left w:val="single" w:color="4472C4" w:sz="1"/>
              <w:bottom w:val="single" w:color="4472C4" w:sz="1"/>
              <w:right w:val="single" w:color="4472C4"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画面</w:t>
            </w:r>
          </w:p>
        </w:tc>
        <w:tc>
          <w:tcPr>
            <w:tcW w:type="dxa" w:w="6526"/>
            <w:tcBorders>
              <w:top w:val="single" w:color="4472C4" w:sz="1"/>
              <w:left w:val="single" w:color="4472C4" w:sz="1"/>
              <w:bottom w:val="single" w:color="4472C4" w:sz="1"/>
              <w:right w:val="single" w:color="4472C4"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内容</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メイン画面</w:t>
            </w:r>
          </w:p>
        </w:tc>
        <w:tc>
          <w:tcPr>
            <w:tcW w:type="dxa" w:w="65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月別カレンダー + 月次サマリーバー</w:t>
            </w:r>
          </w:p>
        </w:tc>
      </w:tr>
      <w:tr>
        <w:tc>
          <w:tcPr>
            <w:tcW w:type="dxa" w:w="25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日次詳細モーダル</w:t>
            </w:r>
          </w:p>
        </w:tc>
        <w:tc>
          <w:tcPr>
            <w:tcW w:type="dxa" w:w="6526"/>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タップした日の勤怠入力（出退勤時刻・区分・備考）</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設定画面</w:t>
            </w:r>
          </w:p>
        </w:tc>
        <w:tc>
          <w:tcPr>
            <w:tcW w:type="dxa" w:w="65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所定労働時間・有給日数・通知時刻の設定</w:t>
            </w:r>
          </w:p>
        </w:tc>
      </w:tr>
    </w:tbl>
    <w:p>
      <w:pPr>
        <w:pStyle w:val="Heading2"/>
        <w:spacing w:after="120" w:before="240"/>
      </w:pPr>
      <w:r>
        <w:rPr>
          <w:rFonts w:ascii="Arial" w:cs="Arial" w:eastAsia="Arial" w:hAnsi="Arial"/>
          <w:b/>
          <w:bCs/>
          <w:sz w:val="26"/>
          <w:szCs w:val="26"/>
        </w:rPr>
        <w:t xml:space="preserve">4.3 カラーガイド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2500"/>
            <w:tcBorders>
              <w:top w:val="single" w:color="4472C4" w:sz="1"/>
              <w:left w:val="single" w:color="4472C4" w:sz="1"/>
              <w:bottom w:val="single" w:color="4472C4" w:sz="1"/>
              <w:right w:val="single" w:color="4472C4"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要素</w:t>
            </w:r>
          </w:p>
        </w:tc>
        <w:tc>
          <w:tcPr>
            <w:tcW w:type="dxa" w:w="2000"/>
            <w:tcBorders>
              <w:top w:val="single" w:color="4472C4" w:sz="1"/>
              <w:left w:val="single" w:color="4472C4" w:sz="1"/>
              <w:bottom w:val="single" w:color="4472C4" w:sz="1"/>
              <w:right w:val="single" w:color="4472C4"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カラー</w:t>
            </w:r>
          </w:p>
        </w:tc>
        <w:tc>
          <w:tcPr>
            <w:tcW w:type="dxa" w:w="4526"/>
            <w:tcBorders>
              <w:top w:val="single" w:color="4472C4" w:sz="1"/>
              <w:left w:val="single" w:color="4472C4" w:sz="1"/>
              <w:bottom w:val="single" w:color="4472C4" w:sz="1"/>
              <w:right w:val="single" w:color="4472C4"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用途</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土曜日</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#2563EB（青）</w:t>
            </w:r>
          </w:p>
        </w:tc>
        <w:tc>
          <w:tcPr>
            <w:tcW w:type="dxa" w:w="45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日付テキスト</w:t>
            </w:r>
          </w:p>
        </w:tc>
      </w:tr>
      <w:tr>
        <w:tc>
          <w:tcPr>
            <w:tcW w:type="dxa" w:w="25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日曜日・祝日</w:t>
            </w:r>
          </w:p>
        </w:tc>
        <w:tc>
          <w:tcPr>
            <w:tcW w:type="dxa" w:w="20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#DC2626（赤）</w:t>
            </w:r>
          </w:p>
        </w:tc>
        <w:tc>
          <w:tcPr>
            <w:tcW w:type="dxa" w:w="4526"/>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日付テキスト</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出勤済み</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#16A34A（緑）</w:t>
            </w:r>
          </w:p>
        </w:tc>
        <w:tc>
          <w:tcPr>
            <w:tcW w:type="dxa" w:w="45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セル背景・チェックマーク</w:t>
            </w:r>
          </w:p>
        </w:tc>
      </w:tr>
      <w:tr>
        <w:tc>
          <w:tcPr>
            <w:tcW w:type="dxa" w:w="25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今日</w:t>
            </w:r>
          </w:p>
        </w:tc>
        <w:tc>
          <w:tcPr>
            <w:tcW w:type="dxa" w:w="20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#1D4ED8（青枠）</w:t>
            </w:r>
          </w:p>
        </w:tc>
        <w:tc>
          <w:tcPr>
            <w:tcW w:type="dxa" w:w="4526"/>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セルのボーダー</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残業</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#DC2626（赤）</w:t>
            </w:r>
          </w:p>
        </w:tc>
        <w:tc>
          <w:tcPr>
            <w:tcW w:type="dxa" w:w="45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残業時間テキスト</w:t>
            </w:r>
          </w:p>
        </w:tc>
      </w:tr>
      <w:tr>
        <w:tc>
          <w:tcPr>
            <w:tcW w:type="dxa" w:w="25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警告</w:t>
            </w:r>
          </w:p>
        </w:tc>
        <w:tc>
          <w:tcPr>
            <w:tcW w:type="dxa" w:w="20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#D97706（橙）</w:t>
            </w:r>
          </w:p>
        </w:tc>
        <w:tc>
          <w:tcPr>
            <w:tcW w:type="dxa" w:w="4526"/>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残業45h超・有給残少</w:t>
            </w:r>
          </w:p>
        </w:tc>
      </w:tr>
    </w:tbl>
    <w:p>
      <w:pPr>
        <w:pBdr>
          <w:bottom w:val="single" w:color="E0E0E0" w:sz="4"/>
        </w:pBdr>
        <w:spacing w:after="120" w:before="120"/>
      </w:pPr>
    </w:p>
    <w:p>
      <w:pPr>
        <w:pStyle w:val="Heading1"/>
        <w:spacing w:after="160" w:before="320"/>
      </w:pPr>
      <w:r>
        <w:rPr>
          <w:rFonts w:ascii="Arial" w:cs="Arial" w:eastAsia="Arial" w:hAnsi="Arial"/>
          <w:b/>
          <w:bCs/>
          <w:sz w:val="32"/>
          <w:szCs w:val="32"/>
        </w:rPr>
        <w:t xml:space="preserve">5. PWA 設定</w:t>
      </w:r>
    </w:p>
    <w:p>
      <w:pPr>
        <w:pStyle w:val="Heading2"/>
        <w:spacing w:after="120" w:before="240"/>
      </w:pPr>
      <w:r>
        <w:rPr>
          <w:rFonts w:ascii="Arial" w:cs="Arial" w:eastAsia="Arial" w:hAnsi="Arial"/>
          <w:b/>
          <w:bCs/>
          <w:sz w:val="26"/>
          <w:szCs w:val="26"/>
        </w:rPr>
        <w:t xml:space="preserve">5.1 manifest.json</w:t>
      </w:r>
    </w:p>
    <w:p>
      <w:pPr>
        <w:shd w:fill="F6F8FA" w:val="clear"/>
        <w:spacing w:after="80" w:before="80"/>
      </w:pPr>
      <w:r>
        <w:rPr>
          <w:rFonts w:ascii="Courier New" w:cs="Courier New" w:eastAsia="Courier New" w:hAnsi="Courier New"/>
          <w:color w:val="24292F"/>
          <w:sz w:val="18"/>
          <w:szCs w:val="18"/>
        </w:rPr>
        <w:t xml:space="preserve">{
  "name": "勤怠管理",
  "short_name": "勤怠",
  "start_url": "/",
  "display": "standalone",
  "theme_color": "#1D4ED8",
  "background_color": "#FFFFFF",
  "icons": [
    { "src": "/icon-192.png", "sizes": "192x192", "type": "image/png" },
    { "src": "/icon-512.png", "sizes": "512x512", "type": "image/png" }
  ]
}</w:t>
      </w:r>
    </w:p>
    <w:p>
      <w:pPr>
        <w:pStyle w:val="Heading2"/>
        <w:spacing w:after="120" w:before="240"/>
      </w:pPr>
      <w:r>
        <w:rPr>
          <w:rFonts w:ascii="Arial" w:cs="Arial" w:eastAsia="Arial" w:hAnsi="Arial"/>
          <w:b/>
          <w:bCs/>
          <w:sz w:val="26"/>
          <w:szCs w:val="26"/>
        </w:rPr>
        <w:t xml:space="preserve">5.2 Service Worker要件</w:t>
      </w:r>
    </w:p>
    <w:p>
      <w:pPr>
        <w:pStyle w:val="ListParagraph"/>
        <w:numPr>
          <w:ilvl w:val="0"/>
          <w:numId w:val="2"/>
        </w:numPr>
        <w:spacing w:after="40" w:before="40"/>
      </w:pPr>
      <w:r>
        <w:rPr>
          <w:rFonts w:ascii="Arial" w:cs="Arial" w:eastAsia="Arial" w:hAnsi="Arial"/>
          <w:sz w:val="22"/>
          <w:szCs w:val="22"/>
        </w:rPr>
        <w:t xml:space="preserve">vite-plugin-pwa を使用してService Workerを自動生成</w:t>
      </w:r>
    </w:p>
    <w:p>
      <w:pPr>
        <w:pStyle w:val="ListParagraph"/>
        <w:numPr>
          <w:ilvl w:val="0"/>
          <w:numId w:val="2"/>
        </w:numPr>
        <w:spacing w:after="40" w:before="40"/>
      </w:pPr>
      <w:r>
        <w:rPr>
          <w:rFonts w:ascii="Arial" w:cs="Arial" w:eastAsia="Arial" w:hAnsi="Arial"/>
          <w:sz w:val="22"/>
          <w:szCs w:val="22"/>
        </w:rPr>
        <w:t xml:space="preserve">キャッシュ戦略：NetworkFirst（オンライン時は最新データ、オフライン時はキャッシュ）</w:t>
      </w:r>
    </w:p>
    <w:p>
      <w:pPr>
        <w:pStyle w:val="ListParagraph"/>
        <w:numPr>
          <w:ilvl w:val="0"/>
          <w:numId w:val="2"/>
        </w:numPr>
        <w:spacing w:after="40" w:before="40"/>
      </w:pPr>
      <w:r>
        <w:rPr>
          <w:rFonts w:ascii="Arial" w:cs="Arial" w:eastAsia="Arial" w:hAnsi="Arial"/>
          <w:sz w:val="22"/>
          <w:szCs w:val="22"/>
        </w:rPr>
        <w:t xml:space="preserve">localStorageのデータはService Workerのスコープ外のため別途考慮不要</w:t>
      </w:r>
    </w:p>
    <w:p>
      <w:pPr>
        <w:pStyle w:val="Heading2"/>
        <w:spacing w:after="120" w:before="240"/>
      </w:pPr>
      <w:r>
        <w:rPr>
          <w:rFonts w:ascii="Arial" w:cs="Arial" w:eastAsia="Arial" w:hAnsi="Arial"/>
          <w:b/>
          <w:bCs/>
          <w:sz w:val="26"/>
          <w:szCs w:val="26"/>
        </w:rPr>
        <w:t xml:space="preserve">5.3 iPhoneホーム画面追加手順（READMEに記載）</w:t>
      </w:r>
    </w:p>
    <w:p>
      <w:pPr>
        <w:pStyle w:val="ListParagraph"/>
        <w:numPr>
          <w:ilvl w:val="0"/>
          <w:numId w:val="2"/>
        </w:numPr>
        <w:spacing w:after="40" w:before="40"/>
      </w:pPr>
      <w:r>
        <w:rPr>
          <w:rFonts w:ascii="Arial" w:cs="Arial" w:eastAsia="Arial" w:hAnsi="Arial"/>
          <w:sz w:val="22"/>
          <w:szCs w:val="22"/>
        </w:rPr>
        <w:t xml:space="preserve">1. iPhoneのSafariでアプリのURLを開く</w:t>
      </w:r>
    </w:p>
    <w:p>
      <w:pPr>
        <w:pStyle w:val="ListParagraph"/>
        <w:numPr>
          <w:ilvl w:val="0"/>
          <w:numId w:val="2"/>
        </w:numPr>
        <w:spacing w:after="40" w:before="40"/>
      </w:pPr>
      <w:r>
        <w:rPr>
          <w:rFonts w:ascii="Arial" w:cs="Arial" w:eastAsia="Arial" w:hAnsi="Arial"/>
          <w:sz w:val="22"/>
          <w:szCs w:val="22"/>
        </w:rPr>
        <w:t xml:space="preserve">2. 画面下部の「共有」ボタン（四角に矢印のアイコン）をタップ</w:t>
      </w:r>
    </w:p>
    <w:p>
      <w:pPr>
        <w:pStyle w:val="ListParagraph"/>
        <w:numPr>
          <w:ilvl w:val="0"/>
          <w:numId w:val="2"/>
        </w:numPr>
        <w:spacing w:after="40" w:before="40"/>
      </w:pPr>
      <w:r>
        <w:rPr>
          <w:rFonts w:ascii="Arial" w:cs="Arial" w:eastAsia="Arial" w:hAnsi="Arial"/>
          <w:sz w:val="22"/>
          <w:szCs w:val="22"/>
        </w:rPr>
        <w:t xml:space="preserve">3.「ホーム画面に追加」を選択</w:t>
      </w:r>
    </w:p>
    <w:p>
      <w:pPr>
        <w:pStyle w:val="ListParagraph"/>
        <w:numPr>
          <w:ilvl w:val="0"/>
          <w:numId w:val="2"/>
        </w:numPr>
        <w:spacing w:after="40" w:before="40"/>
      </w:pPr>
      <w:r>
        <w:rPr>
          <w:rFonts w:ascii="Arial" w:cs="Arial" w:eastAsia="Arial" w:hAnsi="Arial"/>
          <w:sz w:val="22"/>
          <w:szCs w:val="22"/>
        </w:rPr>
        <w:t xml:space="preserve">4.「追加」をタップ → ホーム画面にアイコンが追加される</w:t>
      </w:r>
    </w:p>
    <w:p>
      <w:pPr>
        <w:pBdr>
          <w:bottom w:val="single" w:color="E0E0E0" w:sz="4"/>
        </w:pBdr>
        <w:spacing w:after="120" w:before="120"/>
      </w:pPr>
    </w:p>
    <w:p>
      <w:pPr>
        <w:pStyle w:val="Heading1"/>
        <w:spacing w:after="160" w:before="320"/>
      </w:pPr>
      <w:r>
        <w:rPr>
          <w:rFonts w:ascii="Arial" w:cs="Arial" w:eastAsia="Arial" w:hAnsi="Arial"/>
          <w:b/>
          <w:bCs/>
          <w:sz w:val="32"/>
          <w:szCs w:val="32"/>
        </w:rPr>
        <w:t xml:space="preserve">6. データ設計（localStorage）</w:t>
      </w:r>
    </w:p>
    <w:p>
      <w:pPr>
        <w:pStyle w:val="Heading2"/>
        <w:spacing w:after="120" w:before="240"/>
      </w:pPr>
      <w:r>
        <w:rPr>
          <w:rFonts w:ascii="Arial" w:cs="Arial" w:eastAsia="Arial" w:hAnsi="Arial"/>
          <w:b/>
          <w:bCs/>
          <w:sz w:val="26"/>
          <w:szCs w:val="26"/>
        </w:rPr>
        <w:t xml:space="preserve">6.1 データ構造</w:t>
      </w:r>
    </w:p>
    <w:p>
      <w:pPr>
        <w:shd w:fill="F6F8FA" w:val="clear"/>
        <w:spacing w:after="80" w:before="80"/>
      </w:pPr>
      <w:r>
        <w:rPr>
          <w:rFonts w:ascii="Courier New" w:cs="Courier New" w:eastAsia="Courier New" w:hAnsi="Courier New"/>
          <w:color w:val="24292F"/>
          <w:sz w:val="18"/>
          <w:szCs w:val="18"/>
        </w:rPr>
        <w:t xml:space="preserve">// キー: "kintai_records"
type DailyRecord = {
  date: string;          // "2026-04-26"
  isWorked: boolean;     // 出勤フラグ
  workType: "出社" | "直行" | "直帰" | "出張" | "在宅" | null;
  startTime: string;     // "08:30"
  endTime: string;       // "17:30"
  breakMinutes: number;  // 60 (固定)
  memo: string;          // 備考（出張先など）
  isHoliday: boolean;    // 有給フラグ
};
// キー: "kintai_settings"
type Settings = {
  holidayDays: number;   // 年間有給付与日数（デフォルト20）
  reminderTime: string;  // 通知時刻 "17:00"
  startYear: number;     // 有給カウント開始年
};</w:t>
      </w:r>
    </w:p>
    <w:p>
      <w:pPr>
        <w:pStyle w:val="Heading2"/>
        <w:spacing w:after="120" w:before="240"/>
      </w:pPr>
      <w:r>
        <w:rPr>
          <w:rFonts w:ascii="Arial" w:cs="Arial" w:eastAsia="Arial" w:hAnsi="Arial"/>
          <w:b/>
          <w:bCs/>
          <w:sz w:val="26"/>
          <w:szCs w:val="26"/>
        </w:rPr>
        <w:t xml:space="preserve">6.2 データ保護</w:t>
      </w:r>
    </w:p>
    <w:p>
      <w:pPr>
        <w:pStyle w:val="ListParagraph"/>
        <w:numPr>
          <w:ilvl w:val="0"/>
          <w:numId w:val="2"/>
        </w:numPr>
        <w:spacing w:after="40" w:before="40"/>
      </w:pPr>
      <w:r>
        <w:rPr>
          <w:rFonts w:ascii="Arial" w:cs="Arial" w:eastAsia="Arial" w:hAnsi="Arial"/>
          <w:sz w:val="22"/>
          <w:szCs w:val="22"/>
        </w:rPr>
        <w:t xml:space="preserve">削除前に確認ダイアログを表示</w:t>
      </w:r>
    </w:p>
    <w:p>
      <w:pPr>
        <w:pStyle w:val="ListParagraph"/>
        <w:numPr>
          <w:ilvl w:val="0"/>
          <w:numId w:val="2"/>
        </w:numPr>
        <w:spacing w:after="40" w:before="40"/>
      </w:pPr>
      <w:r>
        <w:rPr>
          <w:rFonts w:ascii="Arial" w:cs="Arial" w:eastAsia="Arial" w:hAnsi="Arial"/>
          <w:sz w:val="22"/>
          <w:szCs w:val="22"/>
        </w:rPr>
        <w:t xml:space="preserve">月単位でCSVバックアップを推奨（UIでガイド）</w:t>
      </w:r>
    </w:p>
    <w:p>
      <w:pPr>
        <w:pBdr>
          <w:bottom w:val="single" w:color="E0E0E0" w:sz="4"/>
        </w:pBdr>
        <w:spacing w:after="120" w:before="120"/>
      </w:pPr>
    </w:p>
    <w:p>
      <w:pPr>
        <w:pStyle w:val="Heading1"/>
        <w:spacing w:after="160" w:before="320"/>
      </w:pPr>
      <w:r>
        <w:rPr>
          <w:rFonts w:ascii="Arial" w:cs="Arial" w:eastAsia="Arial" w:hAnsi="Arial"/>
          <w:b/>
          <w:bCs/>
          <w:sz w:val="32"/>
          <w:szCs w:val="32"/>
        </w:rPr>
        <w:t xml:space="preserve">7. 実装フェーズ（Claude Code実行順）</w:t>
      </w:r>
    </w:p>
    <w:p>
      <w:pPr>
        <w:spacing w:after="60" w:before="60"/>
      </w:pPr>
      <w:r>
        <w:rPr>
          <w:rFonts w:ascii="Arial" w:cs="Arial" w:eastAsia="Arial" w:hAnsi="Arial"/>
          <w:sz w:val="22"/>
          <w:szCs w:val="22"/>
        </w:rPr>
        <w:t xml:space="preserve">Claude Codeはこの順番で実装を進めること。各フェーズ完了後、次のフェーズへ進む。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526"/>
      </w:tblGrid>
      <w:tr>
        <w:trPr>
          <w:tblHeader/>
        </w:trPr>
        <w:tc>
          <w:tcPr>
            <w:tcW w:type="dxa" w:w="1000"/>
            <w:tcBorders>
              <w:top w:val="single" w:color="4472C4" w:sz="1"/>
              <w:left w:val="single" w:color="4472C4" w:sz="1"/>
              <w:bottom w:val="single" w:color="4472C4" w:sz="1"/>
              <w:right w:val="single" w:color="4472C4"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順序</w:t>
            </w:r>
          </w:p>
        </w:tc>
        <w:tc>
          <w:tcPr>
            <w:tcW w:type="dxa" w:w="2500"/>
            <w:tcBorders>
              <w:top w:val="single" w:color="4472C4" w:sz="1"/>
              <w:left w:val="single" w:color="4472C4" w:sz="1"/>
              <w:bottom w:val="single" w:color="4472C4" w:sz="1"/>
              <w:right w:val="single" w:color="4472C4"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フェーズ</w:t>
            </w:r>
          </w:p>
        </w:tc>
        <w:tc>
          <w:tcPr>
            <w:tcW w:type="dxa" w:w="5526"/>
            <w:tcBorders>
              <w:top w:val="single" w:color="4472C4" w:sz="1"/>
              <w:left w:val="single" w:color="4472C4" w:sz="1"/>
              <w:bottom w:val="single" w:color="4472C4" w:sz="1"/>
              <w:right w:val="single" w:color="4472C4"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作業内容</w:t>
            </w:r>
          </w:p>
        </w:tc>
      </w:tr>
      <w:tr>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Step 1</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プロジェクト初期化</w:t>
            </w:r>
          </w:p>
        </w:tc>
        <w:tc>
          <w:tcPr>
            <w:tcW w:type="dxa" w:w="55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Vite + React + TypeScript + Tailwind CSS + vite-plugin-pwa のセットアップ</w:t>
            </w:r>
          </w:p>
        </w:tc>
      </w:tr>
      <w:tr>
        <w:tc>
          <w:tcPr>
            <w:tcW w:type="dxa" w:w="10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Step 2</w:t>
            </w:r>
          </w:p>
        </w:tc>
        <w:tc>
          <w:tcPr>
            <w:tcW w:type="dxa" w:w="25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カレンダーUI</w:t>
            </w:r>
          </w:p>
        </w:tc>
        <w:tc>
          <w:tcPr>
            <w:tcW w:type="dxa" w:w="5526"/>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月別グリッド表示・土日祝の色分け・月移動ボタン</w:t>
            </w:r>
          </w:p>
        </w:tc>
      </w:tr>
      <w:tr>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Step 3</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勤怠入力モーダル</w:t>
            </w:r>
          </w:p>
        </w:tc>
        <w:tc>
          <w:tcPr>
            <w:tcW w:type="dxa" w:w="55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日付タップ→モーダル表示・出退勤時刻・区分・備考・localStorage保存</w:t>
            </w:r>
          </w:p>
        </w:tc>
      </w:tr>
      <w:tr>
        <w:tc>
          <w:tcPr>
            <w:tcW w:type="dxa" w:w="10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Step 4</w:t>
            </w:r>
          </w:p>
        </w:tc>
        <w:tc>
          <w:tcPr>
            <w:tcW w:type="dxa" w:w="25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月次サマリー</w:t>
            </w:r>
          </w:p>
        </w:tc>
        <w:tc>
          <w:tcPr>
            <w:tcW w:type="dxa" w:w="5526"/>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出勤日数・総実働時間・残業時間の集計表示</w:t>
            </w:r>
          </w:p>
        </w:tc>
      </w:tr>
      <w:tr>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Step 5</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PWA化</w:t>
            </w:r>
          </w:p>
        </w:tc>
        <w:tc>
          <w:tcPr>
            <w:tcW w:type="dxa" w:w="55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manifest.json・Service Worker・アイコン生成・オフライン対応</w:t>
            </w:r>
          </w:p>
        </w:tc>
      </w:tr>
      <w:tr>
        <w:tc>
          <w:tcPr>
            <w:tcW w:type="dxa" w:w="10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Step 6</w:t>
            </w:r>
          </w:p>
        </w:tc>
        <w:tc>
          <w:tcPr>
            <w:tcW w:type="dxa" w:w="25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GitHub Pages公開</w:t>
            </w:r>
          </w:p>
        </w:tc>
        <w:tc>
          <w:tcPr>
            <w:tcW w:type="dxa" w:w="5526"/>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GitHub Actionsでの自動デプロイ設定・READMEにホーム追加手順を記載</w:t>
            </w:r>
          </w:p>
        </w:tc>
      </w:tr>
      <w:tr>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Step 7</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有給管理</w:t>
            </w:r>
          </w:p>
        </w:tc>
        <w:tc>
          <w:tcPr>
            <w:tcW w:type="dxa" w:w="55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付与日数設定・取得記録・残日数カウント</w:t>
            </w:r>
          </w:p>
        </w:tc>
      </w:tr>
      <w:tr>
        <w:tc>
          <w:tcPr>
            <w:tcW w:type="dxa" w:w="10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Step 8</w:t>
            </w:r>
          </w:p>
        </w:tc>
        <w:tc>
          <w:tcPr>
            <w:tcW w:type="dxa" w:w="25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CSVエクスポート</w:t>
            </w:r>
          </w:p>
        </w:tc>
        <w:tc>
          <w:tcPr>
            <w:tcW w:type="dxa" w:w="5526"/>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月次データのCSVダウンロード（UTF-8 BOM付き）</w:t>
            </w:r>
          </w:p>
        </w:tc>
      </w:tr>
      <w:tr>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Step 9</w:t>
            </w:r>
          </w:p>
        </w:tc>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通知</w:t>
            </w:r>
          </w:p>
        </w:tc>
        <w:tc>
          <w:tcPr>
            <w:tcW w:type="dxa" w:w="55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退勤リマインダーのブラウザ通知（iOS制限考慮）</w:t>
            </w:r>
          </w:p>
        </w:tc>
      </w:tr>
    </w:tbl>
    <w:p>
      <w:pPr>
        <w:pBdr>
          <w:bottom w:val="single" w:color="E0E0E0" w:sz="4"/>
        </w:pBdr>
        <w:spacing w:after="120" w:before="120"/>
      </w:pPr>
    </w:p>
    <w:p>
      <w:pPr>
        <w:pStyle w:val="Heading1"/>
        <w:spacing w:after="160" w:before="320"/>
      </w:pPr>
      <w:r>
        <w:rPr>
          <w:rFonts w:ascii="Arial" w:cs="Arial" w:eastAsia="Arial" w:hAnsi="Arial"/>
          <w:b/>
          <w:bCs/>
          <w:sz w:val="32"/>
          <w:szCs w:val="32"/>
        </w:rPr>
        <w:t xml:space="preserve">8. GitHub Pages デプロイ設定</w:t>
      </w:r>
    </w:p>
    <w:p>
      <w:pPr>
        <w:pStyle w:val="Heading2"/>
        <w:spacing w:after="120" w:before="240"/>
      </w:pPr>
      <w:r>
        <w:rPr>
          <w:rFonts w:ascii="Arial" w:cs="Arial" w:eastAsia="Arial" w:hAnsi="Arial"/>
          <w:b/>
          <w:bCs/>
          <w:sz w:val="26"/>
          <w:szCs w:val="26"/>
        </w:rPr>
        <w:t xml:space="preserve">8.1 GitHub Actions（.github/workflows/deploy.yml）</w:t>
      </w:r>
    </w:p>
    <w:p>
      <w:pPr>
        <w:shd w:fill="F6F8FA" w:val="clear"/>
        <w:spacing w:after="80" w:before="80"/>
      </w:pPr>
      <w:r>
        <w:rPr>
          <w:rFonts w:ascii="Courier New" w:cs="Courier New" w:eastAsia="Courier New" w:hAnsi="Courier New"/>
          <w:color w:val="24292F"/>
          <w:sz w:val="18"/>
          <w:szCs w:val="18"/>
        </w:rPr>
        <w:t xml:space="preserve">name: Deploy to GitHub Pages
on:
  push:
    branches: [main]
jobs:
  deploy:
    runs-on: ubuntu-latest
    steps:
      - uses: actions/checkout@v4
      - uses: actions/setup-node@v4
        with:
          node-version: '20'
      - run: npm ci
      - run: npm run build
      - uses: peaceiris/actions-gh-pages@v3
        with:
          github_token: ${{ secrets.GITHUB_TOKEN }}
          publish_dir: ./dist</w:t>
      </w:r>
    </w:p>
    <w:p>
      <w:pPr>
        <w:pStyle w:val="Heading2"/>
        <w:spacing w:after="120" w:before="240"/>
      </w:pPr>
      <w:r>
        <w:rPr>
          <w:rFonts w:ascii="Arial" w:cs="Arial" w:eastAsia="Arial" w:hAnsi="Arial"/>
          <w:b/>
          <w:bCs/>
          <w:sz w:val="26"/>
          <w:szCs w:val="26"/>
        </w:rPr>
        <w:t xml:space="preserve">8.2 vite.config.ts の base 設定</w:t>
      </w:r>
    </w:p>
    <w:p>
      <w:pPr>
        <w:shd w:fill="F6F8FA" w:val="clear"/>
        <w:spacing w:after="80" w:before="80"/>
      </w:pPr>
      <w:r>
        <w:rPr>
          <w:rFonts w:ascii="Courier New" w:cs="Courier New" w:eastAsia="Courier New" w:hAnsi="Courier New"/>
          <w:color w:val="24292F"/>
          <w:sz w:val="18"/>
          <w:szCs w:val="18"/>
        </w:rPr>
        <w:t xml:space="preserve">// リポジトリ名が "kintai" の場合
export default defineConfig({
  base: '/kintai/',
  // ...
})</w:t>
      </w:r>
    </w:p>
    <w:p>
      <w:pPr>
        <w:pBdr>
          <w:bottom w:val="single" w:color="E0E0E0" w:sz="4"/>
        </w:pBdr>
        <w:spacing w:after="120" w:before="120"/>
      </w:pPr>
    </w:p>
    <w:p>
      <w:pPr>
        <w:pStyle w:val="Heading1"/>
        <w:spacing w:after="160" w:before="320"/>
      </w:pPr>
      <w:r>
        <w:rPr>
          <w:rFonts w:ascii="Arial" w:cs="Arial" w:eastAsia="Arial" w:hAnsi="Arial"/>
          <w:b/>
          <w:bCs/>
          <w:sz w:val="32"/>
          <w:szCs w:val="32"/>
        </w:rPr>
        <w:t xml:space="preserve">9. 非機能要件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4472C4" w:sz="1"/>
              <w:left w:val="single" w:color="4472C4" w:sz="1"/>
              <w:bottom w:val="single" w:color="4472C4" w:sz="1"/>
              <w:right w:val="single" w:color="4472C4"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分類</w:t>
            </w:r>
          </w:p>
        </w:tc>
        <w:tc>
          <w:tcPr>
            <w:tcW w:type="dxa" w:w="6526"/>
            <w:tcBorders>
              <w:top w:val="single" w:color="4472C4" w:sz="1"/>
              <w:left w:val="single" w:color="4472C4" w:sz="1"/>
              <w:bottom w:val="single" w:color="4472C4" w:sz="1"/>
              <w:right w:val="single" w:color="4472C4"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要件</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パフォーマンス</w:t>
            </w:r>
          </w:p>
        </w:tc>
        <w:tc>
          <w:tcPr>
            <w:tcW w:type="dxa" w:w="65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初回ロード3秒以内（4G回線）、画面遷移は即時</w:t>
            </w:r>
          </w:p>
        </w:tc>
      </w:tr>
      <w:tr>
        <w:tc>
          <w:tcPr>
            <w:tcW w:type="dxa" w:w="25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セキュリティ</w:t>
            </w:r>
          </w:p>
        </w:tc>
        <w:tc>
          <w:tcPr>
            <w:tcW w:type="dxa" w:w="6526"/>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データはローカル端末のみに保存（外部送信なし）</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プライバシー</w:t>
            </w:r>
          </w:p>
        </w:tc>
        <w:tc>
          <w:tcPr>
            <w:tcW w:type="dxa" w:w="65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アナリティクス・トラッキング一切なし</w:t>
            </w:r>
          </w:p>
        </w:tc>
      </w:tr>
      <w:tr>
        <w:tc>
          <w:tcPr>
            <w:tcW w:type="dxa" w:w="25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アクセシビリティ</w:t>
            </w:r>
          </w:p>
        </w:tc>
        <w:tc>
          <w:tcPr>
            <w:tcW w:type="dxa" w:w="6526"/>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タップ領域44px以上・フォント16px以上</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ブラウザ対応</w:t>
            </w:r>
          </w:p>
        </w:tc>
        <w:tc>
          <w:tcPr>
            <w:tcW w:type="dxa" w:w="65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Safari iOS 15以上・Chrome 110以上</w:t>
            </w:r>
          </w:p>
        </w:tc>
      </w:tr>
      <w:tr>
        <w:tc>
          <w:tcPr>
            <w:tcW w:type="dxa" w:w="2500"/>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データ容量</w:t>
            </w:r>
          </w:p>
        </w:tc>
        <w:tc>
          <w:tcPr>
            <w:tcW w:type="dxa" w:w="6526"/>
            <w:tcBorders>
              <w:top w:val="single" w:color="CCCCCC" w:sz="1"/>
              <w:left w:val="single" w:color="CCCCCC" w:sz="1"/>
              <w:bottom w:val="single" w:color="CCCCCC" w:sz="1"/>
              <w:right w:val="single" w:color="CCCCCC" w:sz="1"/>
            </w:tcBorders>
            <w:shd w:fill="F5F7FA"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1年分のデータ容量: 約50KB（localStorage上限5MBの1%）</w:t>
            </w:r>
          </w:p>
        </w:tc>
      </w:tr>
    </w:tbl>
    <w:p>
      <w:pPr>
        <w:pBdr>
          <w:bottom w:val="single" w:color="E0E0E0" w:sz="4"/>
        </w:pBdr>
        <w:spacing w:after="120" w:before="120"/>
      </w:pPr>
    </w:p>
    <w:p>
      <w:pPr>
        <w:pStyle w:val="Heading1"/>
        <w:spacing w:after="160" w:before="320"/>
      </w:pPr>
      <w:r>
        <w:rPr>
          <w:rFonts w:ascii="Arial" w:cs="Arial" w:eastAsia="Arial" w:hAnsi="Arial"/>
          <w:b/>
          <w:bCs/>
          <w:sz w:val="32"/>
          <w:szCs w:val="32"/>
        </w:rPr>
        <w:t xml:space="preserve">10. Claude Codeへの最終指示</w:t>
      </w:r>
    </w:p>
    <w:p>
      <w:pPr>
        <w:spacing w:after="60" w:before="60"/>
      </w:pPr>
      <w:r>
        <w:rPr>
          <w:rFonts w:ascii="Arial" w:cs="Arial" w:eastAsia="Arial" w:hAnsi="Arial"/>
          <w:sz w:val="22"/>
          <w:szCs w:val="22"/>
        </w:rPr>
        <w:t xml:space="preserve">以下をそのままClaude Codeに渡してください。</w:t>
      </w:r>
    </w:p>
    <w:p>
      <w:pPr>
        <w:shd w:fill="1E1E1E" w:val="clear"/>
        <w:spacing w:after="80" w:before="80"/>
      </w:pPr>
      <w:r>
        <w:rPr>
          <w:rFonts w:ascii="Courier New" w:cs="Courier New" w:eastAsia="Courier New" w:hAnsi="Courier New"/>
          <w:color w:val="00FF41"/>
          <w:sz w:val="18"/>
          <w:szCs w:val="18"/>
        </w:rPr>
        <w:t xml:space="preserve">この要件定義書に従って個人用勤怠管理PWAアプリを実装してください。
実装方針：
- Section 7の順番（Step 1〜9）で段階的に実装
- 各Stepの完了後は動作確認してから次のStepへ
- TypeScriptの型エラーを0にしてからコミット
- コミットメッセージは日本語で「feat: Step1 プロジェクト初期化」の形式
技術詳細：
- React 18 + TypeScript + Vite + Tailwind CSS
- PWA: vite-plugin-pwa
- 祝日: jpholiday-jsライブラリ
- データ: localStorage（外部API不要）
- デプロイ: GitHub Pages（GitHub Actions自動デプロイ）
まずStep 1（プロジェクト初期化）から始めてください。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作成日：2026年4月26日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b/>
        <w:bCs/>
        <w:color w:val="1F3864"/>
        <w:sz w:val="22"/>
        <w:szCs w:val="22"/>
      </w:rPr>
      <w:t xml:space="preserve">個人用勤怠管理アプリ　要件定義書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2026-04-26T12:39:10.935Z</dcterms:created>
  <dcterms:modified xsi:type="dcterms:W3CDTF">2026-04-26T12:39:10.936Z</dcterms:modified>
</cp:coreProperties>
</file>

<file path=docProps/custom.xml><?xml version="1.0" encoding="utf-8"?>
<Properties xmlns="http://schemas.openxmlformats.org/officeDocument/2006/custom-properties" xmlns:vt="http://schemas.openxmlformats.org/officeDocument/2006/docPropsVTypes"/>
</file>