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l1ig67io6g9" w:id="0"/>
      <w:bookmarkEnd w:id="0"/>
      <w:r w:rsidDel="00000000" w:rsidR="00000000" w:rsidRPr="00000000">
        <w:rPr>
          <w:rtl w:val="0"/>
        </w:rPr>
        <w:t xml:space="preserve">Doc analysis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7155"/>
        <w:tblGridChange w:id="0">
          <w:tblGrid>
            <w:gridCol w:w="220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Jira 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RHDEVDOCS-4233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Jira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Document guidance on auth strategies for pipelines (git, image registry)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Vincent Demeester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Tester/QE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 to follow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This Jira does not require us to follow the Change Management process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Consideration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commentRangeStart w:id="0"/>
            <w:r w:rsidDel="00000000" w:rsidR="00000000" w:rsidRPr="00000000">
              <w:rPr>
                <w:rtl w:val="0"/>
              </w:rPr>
              <w:t xml:space="preserve">This document does not include the “</w:t>
            </w:r>
            <w:hyperlink r:id="rId9">
              <w:r w:rsidDel="00000000" w:rsidR="00000000" w:rsidRPr="00000000">
                <w:rPr>
                  <w:color w:val="2156a5"/>
                  <w:sz w:val="21"/>
                  <w:szCs w:val="21"/>
                  <w:rtl w:val="0"/>
                </w:rPr>
                <w:t xml:space="preserve">Using </w:t>
              </w:r>
            </w:hyperlink>
            <w:hyperlink r:id="rId10">
              <w:r w:rsidDel="00000000" w:rsidR="00000000" w:rsidRPr="00000000">
                <w:rPr>
                  <w:rFonts w:ascii="Courier New" w:cs="Courier New" w:eastAsia="Courier New" w:hAnsi="Courier New"/>
                  <w:color w:val="2156a5"/>
                  <w:sz w:val="20"/>
                  <w:szCs w:val="20"/>
                  <w:shd w:fill="f7f7f8" w:val="clear"/>
                  <w:rtl w:val="0"/>
                </w:rPr>
                <w:t xml:space="preserve">VolumeMount</w:t>
              </w:r>
            </w:hyperlink>
            <w:hyperlink r:id="rId11">
              <w:r w:rsidDel="00000000" w:rsidR="00000000" w:rsidRPr="00000000">
                <w:rPr>
                  <w:color w:val="2156a5"/>
                  <w:sz w:val="21"/>
                  <w:szCs w:val="21"/>
                  <w:rtl w:val="0"/>
                </w:rPr>
                <w:t xml:space="preserve">(s)</w:t>
              </w:r>
            </w:hyperlink>
            <w:r w:rsidDel="00000000" w:rsidR="00000000" w:rsidRPr="00000000">
              <w:rPr>
                <w:rtl w:val="0"/>
              </w:rPr>
              <w:t xml:space="preserve">” approach since it is not recommended for the users to follow.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Queries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How do we factor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the existing doc</w:t>
        </w:r>
      </w:hyperlink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 with this new topic?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hd w:fill="f8f8f8" w:val="clear"/>
        <w:ind w:left="1440" w:hanging="360"/>
        <w:rPr>
          <w:color w:val="1d1c1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5"/>
          <w:szCs w:val="25"/>
          <w:highlight w:val="white"/>
          <w:rtl w:val="0"/>
        </w:rPr>
        <w:t xml:space="preserve">Vincent</w:t>
      </w: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: That doc is only for git-secret.. we may want to either make it "wider" or create multiple pages (one for git, one for oci registries and one for "generic" secret)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commentRangeStart w:id="1"/>
      <w:commentRangeStart w:id="2"/>
      <w:r w:rsidDel="00000000" w:rsidR="00000000" w:rsidRPr="00000000">
        <w:rPr>
          <w:rFonts w:ascii="Roboto" w:cs="Roboto" w:eastAsia="Roboto" w:hAnsi="Roboto"/>
          <w:b w:val="1"/>
          <w:color w:val="333333"/>
          <w:sz w:val="25"/>
          <w:szCs w:val="25"/>
          <w:highlight w:val="white"/>
          <w:rtl w:val="0"/>
        </w:rPr>
        <w:t xml:space="preserve">Making the existing doc wider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Two sections on the page. The page title will be - Authenticating Pipelines.</w:t>
      </w:r>
    </w:p>
    <w:p w:rsidR="00000000" w:rsidDel="00000000" w:rsidP="00000000" w:rsidRDefault="00000000" w:rsidRPr="00000000" w14:paraId="00000017">
      <w:pPr>
        <w:pStyle w:val="Heading1"/>
        <w:numPr>
          <w:ilvl w:val="1"/>
          <w:numId w:val="3"/>
        </w:numPr>
        <w:spacing w:after="0" w:afterAutospacing="0" w:before="0" w:beforeAutospacing="0"/>
        <w:ind w:left="1440" w:hanging="36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bookmarkStart w:colFirst="0" w:colLast="0" w:name="_tnfjh7ou2vhu" w:id="1"/>
      <w:bookmarkEnd w:id="1"/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Section 1 - Authenticating pipelines using </w:t>
      </w:r>
      <w:commentRangeStart w:id="3"/>
      <w:commentRangeStart w:id="4"/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git secret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Section 2 - Authenticating pipelines using secrets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b w:val="1"/>
        </w:rPr>
      </w:pPr>
      <w:bookmarkStart w:colFirst="0" w:colLast="0" w:name="_ushbwmaktu33" w:id="2"/>
      <w:bookmarkEnd w:id="2"/>
      <w:commentRangeStart w:id="5"/>
      <w:r w:rsidDel="00000000" w:rsidR="00000000" w:rsidRPr="00000000">
        <w:rPr>
          <w:b w:val="1"/>
          <w:rtl w:val="0"/>
        </w:rPr>
        <w:t xml:space="preserve">Authenticating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b w:val="1"/>
          <w:rtl w:val="0"/>
        </w:rPr>
        <w:t xml:space="preserve"> pipelines using git Secrets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This document describes the recommended approaches to handle authentication while executing task runs</w:t>
      </w: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 and pipeline runs</w:t>
      </w: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 in GitLab, GitHub, or Docker using git secrets.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There are two </w:t>
      </w: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recommended </w:t>
      </w: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approaches to authenticate using secrets: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Approach 1: Uses Secrets and Workspaces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Approach 2: Uses ServiceAccount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>
          <w:b w:val="1"/>
        </w:rPr>
      </w:pPr>
      <w:bookmarkStart w:colFirst="0" w:colLast="0" w:name="_dgx3luuogsao" w:id="3"/>
      <w:bookmarkEnd w:id="3"/>
      <w:r w:rsidDel="00000000" w:rsidR="00000000" w:rsidRPr="00000000">
        <w:rPr>
          <w:b w:val="1"/>
          <w:rtl w:val="0"/>
        </w:rPr>
        <w:t xml:space="preserve">Using Secrets and Workspaces in Tekton Pipelines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Secrets are Kubernetes resources that are used to store sensitive information such as passwords, access keys, and certificates. Workspaces are temporary directories that are mounted into a Task’s container to provide a workspace for the Task’s execution. Combing the use of Secrets and Workspaces provides a secure and flexible approach to managing credentials in Tektop pipelines. 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The following examples illustrate how to use Secrets and Workspaces.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>
          <w:b w:val="1"/>
        </w:rPr>
      </w:pPr>
      <w:bookmarkStart w:colFirst="0" w:colLast="0" w:name="_oz1hiqnrqajt" w:id="4"/>
      <w:bookmarkEnd w:id="4"/>
      <w:r w:rsidDel="00000000" w:rsidR="00000000" w:rsidRPr="00000000">
        <w:rPr>
          <w:b w:val="1"/>
          <w:rtl w:val="0"/>
        </w:rPr>
        <w:t xml:space="preserve">Example 1: </w:t>
      </w:r>
      <w:r w:rsidDel="00000000" w:rsidR="00000000" w:rsidRPr="00000000">
        <w:rPr>
          <w:b w:val="1"/>
          <w:rtl w:val="0"/>
        </w:rPr>
        <w:t xml:space="preserve">git-clone Task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This approach involves creating a task called `git-clone`, which clones a git repository using SSH authentication. The f</w:t>
      </w: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ollowing are the steps to use Secrets and Workspace in Tekton Pipelines: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Create a Task called `git-clone` that clones a git repository using SSH authentication.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Define workspaces, describe the process to create a secret, and bind it to the workspace.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Secret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my-github-ssh-credentials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Opaque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id_ed25519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4"/>
          <w:szCs w:val="24"/>
          <w:shd w:fill="f8f8f8" w:val="clear"/>
          <w:rtl w:val="0"/>
        </w:rPr>
        <w:t xml:space="preserve"># […]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known_hosts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4"/>
          <w:szCs w:val="24"/>
          <w:shd w:fill="f8f8f8" w:val="clear"/>
          <w:rtl w:val="0"/>
        </w:rPr>
        <w:t xml:space="preserve"># […]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i w:val="1"/>
          <w:color w:val="999988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4"/>
          <w:szCs w:val="24"/>
          <w:shd w:fill="f8f8f8" w:val="clear"/>
          <w:rtl w:val="0"/>
        </w:rPr>
        <w:t xml:space="preserve"># config: # […] # optional</w:t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  <w:i w:val="1"/>
          <w:color w:val="999988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5"/>
          <w:szCs w:val="25"/>
          <w:highlight w:val="white"/>
          <w:rtl w:val="0"/>
        </w:rPr>
        <w:t xml:space="preserve">Note: </w:t>
      </w: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To create a secret using `kubectl` run,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kubectl create secret generic my-github-ssh-credentials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shd w:fill="f8f8f8" w:val="clear"/>
          <w:rtl w:val="0"/>
        </w:rPr>
        <w:t xml:space="preserve">--from-file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id_ed25519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/path/to/.ssh/id_ed25519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shd w:fill="f8f8f8" w:val="clear"/>
          <w:rtl w:val="0"/>
        </w:rPr>
        <w:t xml:space="preserve">--from-file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known_hosts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/path/to/.ssh/known_hosts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secret/my-github-ssh-credentials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Define task parameters for the repository URL, revision, and the git-init image that the Task uses.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Define results that the Task produces, for example, the commit SHA and the repository URL. 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Define the steps that the Task executes, for example, copying the content of the ssh secret to the user’s home directory and running the git-init binary to clone the repository.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Courier New" w:cs="Courier New" w:eastAsia="Courier New" w:hAnsi="Courier New"/>
          <w:color w:val="000080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Create a secret with the ssh authentication content, for example, private key and known hosts.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Start the Task with the required parameters and workspace bindings. To start the Task run:</w:t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tkn task start git-clone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shd w:fill="f8f8f8" w:val="clear"/>
          <w:rtl w:val="0"/>
        </w:rPr>
        <w:t xml:space="preserve">--param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git@github.com:vdemeester/buildkit-tekton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shd w:fill="f8f8f8" w:val="clear"/>
          <w:rtl w:val="0"/>
        </w:rPr>
        <w:t xml:space="preserve">--workspace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output,emptyDir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shd w:fill="f8f8f8" w:val="clear"/>
          <w:rtl w:val="0"/>
        </w:rPr>
        <w:t xml:space="preserve">--workspace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ssh-directory,secret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my-github-ssh-credentials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shd w:fill="f8f8f8" w:val="clear"/>
          <w:rtl w:val="0"/>
        </w:rPr>
        <w:t xml:space="preserve">--use-param-defaults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shd w:fill="f8f8f8" w:val="clear"/>
          <w:rtl w:val="0"/>
        </w:rPr>
        <w:t xml:space="preserve">--showlog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b w:val="1"/>
          <w:color w:val="333333"/>
          <w:sz w:val="25"/>
          <w:szCs w:val="25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5"/>
          <w:szCs w:val="25"/>
          <w:highlight w:val="white"/>
          <w:rtl w:val="0"/>
        </w:rPr>
        <w:t xml:space="preserve">Example: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5"/>
          <w:szCs w:val="25"/>
          <w:highlight w:val="white"/>
          <w:rtl w:val="0"/>
        </w:rPr>
        <w:t xml:space="preserve">Tekton Task for cloning a Git repository using an SSH key for authentication: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tekton.dev/v1beta1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git-clone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workspaces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The git repo will be cloned onto the volume backing this Workspace.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980000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ssh-directory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4"/>
          <w:szCs w:val="24"/>
          <w:shd w:fill="f8f8f8" w:val="clear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i w:val="1"/>
          <w:color w:val="980000"/>
          <w:sz w:val="24"/>
          <w:szCs w:val="24"/>
          <w:shd w:fill="f8f8f8" w:val="clear"/>
          <w:rtl w:val="0"/>
        </w:rPr>
        <w:t xml:space="preserve">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| # </w:t>
      </w:r>
      <w:r w:rsidDel="00000000" w:rsidR="00000000" w:rsidRPr="00000000">
        <w:rPr>
          <w:rFonts w:ascii="Courier New" w:cs="Courier New" w:eastAsia="Courier New" w:hAnsi="Courier New"/>
          <w:i w:val="1"/>
          <w:color w:val="980000"/>
          <w:sz w:val="24"/>
          <w:szCs w:val="24"/>
          <w:shd w:fill="f8f8f8" w:val="clear"/>
          <w:rtl w:val="0"/>
        </w:rPr>
        <w:t xml:space="preserve">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A .ssh directory with private key, known_hosts, config, etc. Copied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the user's home before git commands are executed. Used to authenticate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with the git remote when performing the clone. Binding a Secret to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Workspace is strongly recommended over other volume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Repository URL to clone from.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revision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Revision to checkout. (branch, tag, sha, ref, etc...)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gitInitImage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The image providing the git-init binary that this Task runs.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"gcr.io/tekton-releases/github.com/tektoncd/pipeline/cmd/git-init:v0.37.0"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commit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The precise commit SHA that was fetched by this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The precise URL that was fetched by this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steps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clone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"$(params.gitInitImage)"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| </w:t>
      </w:r>
      <w:r w:rsidDel="00000000" w:rsidR="00000000" w:rsidRPr="00000000">
        <w:rPr>
          <w:rFonts w:ascii="Courier New" w:cs="Courier New" w:eastAsia="Courier New" w:hAnsi="Courier New"/>
          <w:i w:val="1"/>
          <w:color w:val="980000"/>
          <w:sz w:val="24"/>
          <w:szCs w:val="24"/>
          <w:shd w:fill="f8f8f8" w:val="clear"/>
          <w:rtl w:val="0"/>
        </w:rPr>
        <w:t xml:space="preserve">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#!/usr/bin/env 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set -eu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# This is necessary for recent version of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git config --global --add safe.directory '*'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# 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cp -R "$(workspaces.ssh-directory.path)" "${HOME}"/.ssh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chmod 700 "${HOME}"/.ssh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chmod -R 400 "${HOME}"/.ssh/*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CHECKOUT_DIR="$(workspaces.output.path)/"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/ko-app/git-init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-url="$(params.url)"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-revision="$(params.revision)"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-path="${CHECKOUT_DIR}"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cd "${CHECKOUT_DIR}"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RESULT_SHA="$(git rev-parse HEAD)"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EXIT_CODE="$?"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if [ "${EXIT_CODE}" != 0 ] ;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exit "${EXIT_CODE}"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printf "%s" "${RESULT_SHA}" &gt; "$(results.commit.path)"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printf "%s" "$(params.url)" &gt; "$(results.url.path)"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The workspaces that the Task needs to run, for example, ssh-directory.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The description outlines the process for creating the secret. 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The script copies the content of the secret (in the form of a folder) to ${HOME}/.ssh, which is the standard folder where `ssh` searches for credentials.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rPr/>
      </w:pPr>
      <w:bookmarkStart w:colFirst="0" w:colLast="0" w:name="_nvgr8i4vu4d3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rPr>
          <w:b w:val="1"/>
        </w:rPr>
      </w:pPr>
      <w:bookmarkStart w:colFirst="0" w:colLast="0" w:name="_7zpqvttlqisi" w:id="6"/>
      <w:bookmarkEnd w:id="6"/>
      <w:r w:rsidDel="00000000" w:rsidR="00000000" w:rsidRPr="00000000">
        <w:rPr>
          <w:b w:val="1"/>
          <w:rtl w:val="0"/>
        </w:rPr>
        <w:t xml:space="preserve">Example 2: An existing docker configuration file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This approach uses an existing docker configuration file inside a Task. The Task definition is the same as that of the “A git-clone task” approach, but Skopeo is used to replicate an image to a personal repository. This approach can be adapted to other tools such as Podman, Buildah, or Docker, as long as they are capable of interpreting a docker client configuration file.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Following are the steps involved in using a Docker configuration file inside a Tekton pipeline task.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Define a Tekton Task in your Kubernetes cluster with a reference to Skopeo image that copies a docker image to a specified repository.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In the Task definition, create a workspace called `dockerconfig` that holds a `config.json` file.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Define a secret in Kubernetes containing the `config.json` file, which contains the Docker authentication information.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Use the `kubectl create secret` command to create the secret, specifying the path to the `config.json` file on your local machine.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Start the TeKton Task using the `tkn task start` command, specifying the name of the Task, the workspace name (`dockerconfig`),  and the secret name (`regcred`).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The Task executes the Skopeo container,  which reads the `DOCKER_CONFIG` environment variable to locate the `config.json` file containing the authentication information for accessing the Docker registry.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The Skopeo container then copies the specified Docker image to the specified repository.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5"/>
          <w:szCs w:val="25"/>
          <w:highlight w:val="white"/>
          <w:rtl w:val="0"/>
        </w:rPr>
        <w:t xml:space="preserve">Example: </w:t>
      </w: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An existing docker configuration file inside a Task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5"/>
          <w:szCs w:val="25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tekton.dev/v1beta1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skopeo-copy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workspaces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dockerconfig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4"/>
          <w:szCs w:val="24"/>
          <w:shd w:fill="f8f8f8" w:val="clear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shd w:fill="f8f8f8" w:val="clear"/>
          <w:rtl w:val="0"/>
        </w:rPr>
        <w:t xml:space="preserve">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Includes a docker `config.json`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steps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clone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quay.io/skopeo/stable:v1.8.0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DOCKER_CONFIG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$(workspaces.dockerconfig.path)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4"/>
          <w:szCs w:val="24"/>
          <w:shd w:fill="f8f8f8" w:val="clear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shd w:fill="f8f8f8" w:val="clear"/>
          <w:rtl w:val="0"/>
        </w:rPr>
        <w:t xml:space="preserve">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|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#!/usr/bin/env 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set -eu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skopeo copy docker://docker.io/library/ubuntu:latest docker://docker.io/vdemeester/ubuntu-copy:latest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commentRangeStart w:id="6"/>
      <w:commentRangeStart w:id="7"/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The name of the workspace that contains the config.json file. For a secret, this represents a key named config.json.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The DOCKER_CONFIG environment variable points to the `dockerconfig` workspace path `skopeo` to get the authentication information.</w:t>
      </w:r>
    </w:p>
    <w:p w:rsidR="00000000" w:rsidDel="00000000" w:rsidP="00000000" w:rsidRDefault="00000000" w:rsidRPr="00000000" w14:paraId="000000AD">
      <w:pPr>
        <w:ind w:left="0" w:firstLine="0"/>
        <w:rPr>
          <w:rFonts w:ascii="Times New Roman" w:cs="Times New Roman" w:eastAsia="Times New Roman" w:hAnsi="Times New Roman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rPr>
          <w:b w:val="1"/>
        </w:rPr>
      </w:pPr>
      <w:bookmarkStart w:colFirst="0" w:colLast="0" w:name="_43cz36yfy7g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rPr/>
      </w:pPr>
      <w:bookmarkStart w:colFirst="0" w:colLast="0" w:name="_t4xequpt43b" w:id="8"/>
      <w:bookmarkEnd w:id="8"/>
      <w:r w:rsidDel="00000000" w:rsidR="00000000" w:rsidRPr="00000000">
        <w:rPr>
          <w:b w:val="1"/>
          <w:rtl w:val="0"/>
        </w:rPr>
        <w:t xml:space="preserve">Example 3: </w:t>
      </w:r>
      <w:r w:rsidDel="00000000" w:rsidR="00000000" w:rsidRPr="00000000">
        <w:rPr>
          <w:b w:val="1"/>
          <w:rtl w:val="0"/>
        </w:rPr>
        <w:t xml:space="preserve">The git-clone Task with optional workspaces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This approach uses the optional workspaces feature. With optional workspaces, a Workspace might be bound to a Pod or Container (also known as, mounties as a volume) or it might not be present. 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To make sure that the task takes this optional property into account the `git-clone` task is adapted to include an optional workspace. The `apiversion`, `kind`, `metadata`, `params`, `results`, and `steps` of the `git-clone` task are defined as in the standard task, but two workspaces are defined, one of which is optional. The `name` and `description` of the optional workspace are defined and the script is updated to conditionally copy the content of the workspace to the user’s home directory only if the workspace is bound.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The advantage of using optional workspaces is that it makes the task more flexible for example if a public Git repository is cloned, there s no need to bind a secret to a workspace. 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The following steps illustrate how to use the optional workspace feature in the git-clone Task: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Create a Task called `git-clone-optional-ws` that clones a git repository using SSH authentication, with an optional workspace. 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Define workspaces for the `git-ssh` secret and the optional workspace `my-optional-workspace`. 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Define task parameters for the repository URL, revision, and the git-init image that the Task uses. 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Define results that the Task produces, for example, the commit SHA and the repository URL. 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Define the steps that the Task executes, including a condition to check if the optional workspace is bound before copying the content of the workspace to the user's home directory. </w:t>
      </w:r>
    </w:p>
    <w:p w:rsidR="00000000" w:rsidDel="00000000" w:rsidP="00000000" w:rsidRDefault="00000000" w:rsidRPr="00000000" w14:paraId="000000BF">
      <w:pPr>
        <w:ind w:left="72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apiVersion: tekton.dev/v1beta1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kind: Task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metadata: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  name: git-clone-optional-ws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spec: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  workspaces: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    - name: git-ssh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      description: Workspace containing the git-ssh secret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    - name: my-optional-workspace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      description: Optional workspace that may be bound to a Pod or Container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      optional: true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  params: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    - name: url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      description: The URL of the Git repository to clone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      type: string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      default: ""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    - name: revision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      description: The Git revision to check out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      type: string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      default: "master"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    - name: image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      description: The image to use for the git-init container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      type: string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      default: "alpine/git:latest"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  results: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    - name: commit-sha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      description: The commit SHA of the checked out revision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    - name: repo-url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      description: The URL of the cloned Git repository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  steps: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    - name: clone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      image: $(params.image)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      workingDir: /workspace/source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      env: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        - name: GIT_SSH_COMMAND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          value: ssh -o UserKnownHostsFile=/dev/null -o StrictHostKeyChecking=no -i /workspace/git-ssh/ssh-privatekey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      command: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        - sh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      args: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        - -c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        - |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          git clone $(params.url) 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          git checkout $(params.revision)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          echo $(git rev-parse HEAD) &gt; $(results.commit-sha.path)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          echo $(params.url) &gt; $(results.repo-url.path)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    - name: optional-workspace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      image: alpine:latest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      workingDir: /workspace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      command: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        - sh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      args: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        - -c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        - |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          if [ -d "/workspace/my-optional-workspace" ]; then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            cp -r /workspace/my-optional-workspace/* $HOME/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          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Create a secret with the ssh authentication content, for example, private key and known hosts. </w:t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Start the Task with the required parameters and workspace bindings. You can optionally bind the `my-optional-workspace` workspace to the Pod or Container where the Task runs. </w:t>
      </w:r>
    </w:p>
    <w:p w:rsidR="00000000" w:rsidDel="00000000" w:rsidP="00000000" w:rsidRDefault="00000000" w:rsidRPr="00000000" w14:paraId="000000FF">
      <w:pPr>
        <w:ind w:left="72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apiVersion: tekton.dev/v1beta1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kind: TaskRun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metadata: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  name: my-git-clone-taskrun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spec: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  taskRef: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    name: my-git-clone-task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  params: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    - name: url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      value: https://github.com/my-org/my-repo.git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    - name: revision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      value: main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  workspaces: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    - name: my-workspace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      persistentVolumeClaim: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        claimName: my-pvc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    - name: my-optional-workspace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      volumeClaim: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        claimName: my-optional-pvc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  podTemplate: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    spec: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      containers: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        - name: my-container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          image: my-image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          volumeMounts: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            - name: my-workspace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              mountPath: /workspace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            - name: my-optional-workspace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              mountPath: /optional-workspace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72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Example: A git clone task is modified to incorporate the optional Workspace feature.</w:t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tekton.dev/v1beta1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git-clone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workspaces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The git repo will be cloned onto the volume backing this Workspace.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ssh-directory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4"/>
          <w:szCs w:val="24"/>
          <w:shd w:fill="f8f8f8" w:val="clear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shd w:fill="f8f8f8" w:val="clear"/>
          <w:rtl w:val="0"/>
        </w:rPr>
        <w:t xml:space="preserve">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| # (2)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A .ssh directory with private key, known_hosts, config, etc. Copied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the user's home before git commands are executed. Used to authenticate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with the git remote when performing the clone. Binding a Secret to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Workspace is strongly recommended over other volume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Repository URL to clone from.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revision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Revision to checkout. (branch, tag, sha, ref, etc...)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gitInitImage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The image providing the git-init binary that this Task runs.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"gcr.io/tekton-releases/github.com/tektoncd/pipeline/cmd/git-init:v0.37.0"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commit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The precise commit SHA that was fetched by this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The precise URL that was fetched by this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steps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clone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"$(params.gitInitImage)"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| # (3)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#!/usr/bin/env 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set -eu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# This is necessary for recent version of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git config --global --add safe.directory '*'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# 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if [ "$(workspaces.ssh-directory.bound)" = "true" ] ;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cp -R "$(workspaces.ssh-directory.path)" "${HOME}"/.ssh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chmod 700 "${HOME}"/.ssh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chmod -R 400 "${HOME}"/.ssh/*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CHECKOUT_DIR="$(workspaces.output.path)/"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/ko-app/git-init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-url="$(params.url)"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-revision="$(params.revision)"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-path="${CHECKOUT_DIR}"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cd "${CHECKOUT_DIR}"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RESULT_SHA="$(git rev-parse HEAD)"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EXIT_CODE="$?"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if [ "${EXIT_CODE}" != 0 ] ;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exit "${EXIT_CODE}"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printf "%s" "${RESULT_SHA}" &gt; "$(results.commit.path)"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printf "%s" "$(params.url)" &gt; "$(results.url.path)"</w:t>
      </w:r>
    </w:p>
    <w:p w:rsidR="00000000" w:rsidDel="00000000" w:rsidP="00000000" w:rsidRDefault="00000000" w:rsidRPr="00000000" w14:paraId="0000015C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The name of the workspace, for example, ssh-directory.</w:t>
      </w:r>
    </w:p>
    <w:p w:rsidR="00000000" w:rsidDel="00000000" w:rsidP="00000000" w:rsidRDefault="00000000" w:rsidRPr="00000000" w14:paraId="0000015E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The description outlines the </w:t>
      </w: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process for creating the secret.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The script that conditionally copies the content of the secret (in the form of a folder) to ${HOME}/.ssh, which is the standard folder where `ssh` searches for credentials. </w:t>
      </w: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If the `Workspace` is bound, the script performs the copy operation</w:t>
      </w: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60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3"/>
        <w:rPr>
          <w:b w:val="1"/>
        </w:rPr>
      </w:pPr>
      <w:bookmarkStart w:colFirst="0" w:colLast="0" w:name="_cq40awrbfdg9" w:id="9"/>
      <w:bookmarkEnd w:id="9"/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b w:val="1"/>
          <w:rtl w:val="0"/>
        </w:rPr>
        <w:t xml:space="preserve">it-credentials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In this approach the `git-clone` task includes an optional workspace for `git-credentials`. The script is updated to conditionally copy the contents of the git-credentials` workspace to the user’s home directory if the workspace is bound.</w:t>
      </w:r>
    </w:p>
    <w:p w:rsidR="00000000" w:rsidDel="00000000" w:rsidP="00000000" w:rsidRDefault="00000000" w:rsidRPr="00000000" w14:paraId="00000163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if [ "$(workspaces.basic_auth.bound)" = "true" ] ;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8f8f8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cp "$(workspaces.basic_auth.path)/.git-credentials" "${HOME}/.git-credentials"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8f8f8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cp "$(workspaces.basic_auth.path)/.gitconfig" "${HOME}/.gitconfig"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8f8f8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chmod 400 "${HOME}/.git-credentials"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8f8f8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chmod 400 "${HOME}/.gitconfig"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ffffff" w:val="clear"/>
        <w:spacing w:after="280" w:line="348" w:lineRule="auto"/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fi</w:t>
      </w:r>
    </w:p>
    <w:p w:rsidR="00000000" w:rsidDel="00000000" w:rsidP="00000000" w:rsidRDefault="00000000" w:rsidRPr="00000000" w14:paraId="0000016A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2"/>
        <w:rPr/>
      </w:pPr>
      <w:bookmarkStart w:colFirst="0" w:colLast="0" w:name="_tpqbwtug8yqq" w:id="10"/>
      <w:bookmarkEnd w:id="10"/>
      <w:r w:rsidDel="00000000" w:rsidR="00000000" w:rsidRPr="00000000">
        <w:rPr>
          <w:rtl w:val="0"/>
        </w:rPr>
        <w:t xml:space="preserve">`ServiceAccount`</w:t>
      </w:r>
    </w:p>
    <w:p w:rsidR="00000000" w:rsidDel="00000000" w:rsidP="00000000" w:rsidRDefault="00000000" w:rsidRPr="00000000" w14:paraId="0000016F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This approach involves the following steps:</w:t>
      </w:r>
    </w:p>
    <w:p w:rsidR="00000000" w:rsidDel="00000000" w:rsidP="00000000" w:rsidRDefault="00000000" w:rsidRPr="00000000" w14:paraId="00000170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Annotating specific secrets using either the GIT or Docker annotation</w:t>
      </w:r>
    </w:p>
    <w:p w:rsidR="00000000" w:rsidDel="00000000" w:rsidP="00000000" w:rsidRDefault="00000000" w:rsidRPr="00000000" w14:paraId="00000171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Linking the annotated `Secrets` to `ServiceAccounts`</w:t>
      </w:r>
    </w:p>
    <w:p w:rsidR="00000000" w:rsidDel="00000000" w:rsidP="00000000" w:rsidRDefault="00000000" w:rsidRPr="00000000" w14:paraId="00000172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Specifying the `ServiceAccounts` on </w:t>
      </w:r>
      <w:r w:rsidDel="00000000" w:rsidR="00000000" w:rsidRPr="00000000">
        <w:rPr>
          <w:rFonts w:ascii="Roboto" w:cs="Roboto" w:eastAsia="Roboto" w:hAnsi="Roboto"/>
          <w:i w:val="1"/>
          <w:color w:val="333333"/>
          <w:sz w:val="25"/>
          <w:szCs w:val="25"/>
          <w:highlight w:val="white"/>
          <w:rtl w:val="0"/>
        </w:rPr>
        <w:t xml:space="preserve">PipelineRun</w:t>
      </w: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 or </w:t>
      </w:r>
      <w:r w:rsidDel="00000000" w:rsidR="00000000" w:rsidRPr="00000000">
        <w:rPr>
          <w:rFonts w:ascii="Roboto" w:cs="Roboto" w:eastAsia="Roboto" w:hAnsi="Roboto"/>
          <w:i w:val="1"/>
          <w:color w:val="333333"/>
          <w:sz w:val="25"/>
          <w:szCs w:val="25"/>
          <w:highlight w:val="white"/>
          <w:rtl w:val="0"/>
        </w:rPr>
        <w:t xml:space="preserve">TaskRuns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3"/>
        <w:rPr/>
      </w:pPr>
      <w:bookmarkStart w:colFirst="0" w:colLast="0" w:name="_37u1q0li0id1" w:id="11"/>
      <w:bookmarkEnd w:id="11"/>
      <w:r w:rsidDel="00000000" w:rsidR="00000000" w:rsidRPr="00000000">
        <w:rPr>
          <w:rtl w:val="0"/>
        </w:rPr>
        <w:t xml:space="preserve">Annotations</w:t>
      </w:r>
    </w:p>
    <w:p w:rsidR="00000000" w:rsidDel="00000000" w:rsidP="00000000" w:rsidRDefault="00000000" w:rsidRPr="00000000" w14:paraId="00000175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Tekton offers two types of authentication for secrets, namely GIT and Docker. </w:t>
      </w:r>
    </w:p>
    <w:p w:rsidR="00000000" w:rsidDel="00000000" w:rsidP="00000000" w:rsidRDefault="00000000" w:rsidRPr="00000000" w14:paraId="00000176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`tekton.dev/git-{}` - Used to mark the annotated secret as a kid secret. </w:t>
      </w:r>
    </w:p>
    <w:p w:rsidR="00000000" w:rsidDel="00000000" w:rsidP="00000000" w:rsidRDefault="00000000" w:rsidRPr="00000000" w14:paraId="00000177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`tekton.dev/docker-{}` - Used to mark the annotated secret as a docker secret.</w:t>
      </w:r>
    </w:p>
    <w:p w:rsidR="00000000" w:rsidDel="00000000" w:rsidP="00000000" w:rsidRDefault="00000000" w:rsidRPr="00000000" w14:paraId="00000178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Additionally, Tekton supports different types of secrets for each authentication type. </w:t>
      </w:r>
    </w:p>
    <w:p w:rsidR="00000000" w:rsidDel="00000000" w:rsidP="00000000" w:rsidRDefault="00000000" w:rsidRPr="00000000" w14:paraId="0000017A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For `git` it supports the following types of secrets:</w:t>
      </w:r>
    </w:p>
    <w:p w:rsidR="00000000" w:rsidDel="00000000" w:rsidP="00000000" w:rsidRDefault="00000000" w:rsidRPr="00000000" w14:paraId="0000017C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kubernetes.io/basic-auth : basic authentication </w:t>
      </w:r>
    </w:p>
    <w:p w:rsidR="00000000" w:rsidDel="00000000" w:rsidP="00000000" w:rsidRDefault="00000000" w:rsidRPr="00000000" w14:paraId="0000017D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kubernetes.io/ssh-auth : ssh based authentication (keys, …)</w:t>
      </w:r>
    </w:p>
    <w:p w:rsidR="00000000" w:rsidDel="00000000" w:rsidP="00000000" w:rsidRDefault="00000000" w:rsidRPr="00000000" w14:paraId="0000017E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For `docker` it supports the following types of secrets:</w:t>
      </w:r>
    </w:p>
    <w:p w:rsidR="00000000" w:rsidDel="00000000" w:rsidP="00000000" w:rsidRDefault="00000000" w:rsidRPr="00000000" w14:paraId="00000180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kubernetes.io/basic-auth : basic authentications </w:t>
      </w:r>
    </w:p>
    <w:p w:rsidR="00000000" w:rsidDel="00000000" w:rsidP="00000000" w:rsidRDefault="00000000" w:rsidRPr="00000000" w14:paraId="00000181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kubernetes.io/dockercfg : serialized ~/.dockercfg file kubernetes.io/dockerconfigjson : serialized ~/.docker/config.json file</w:t>
      </w:r>
    </w:p>
    <w:p w:rsidR="00000000" w:rsidDel="00000000" w:rsidP="00000000" w:rsidRDefault="00000000" w:rsidRPr="00000000" w14:paraId="00000182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3"/>
        <w:rPr/>
      </w:pPr>
      <w:bookmarkStart w:colFirst="0" w:colLast="0" w:name="_tjf4l2pb2ha1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3"/>
        <w:rPr/>
      </w:pPr>
      <w:bookmarkStart w:colFirst="0" w:colLast="0" w:name="_uyu9kue0ejng" w:id="13"/>
      <w:bookmarkEnd w:id="13"/>
      <w:r w:rsidDel="00000000" w:rsidR="00000000" w:rsidRPr="00000000">
        <w:rPr>
          <w:rtl w:val="0"/>
        </w:rPr>
        <w:t xml:space="preserve">Linking the annotated `Secrets` to  `ServiceAccounts`</w:t>
      </w:r>
    </w:p>
    <w:p w:rsidR="00000000" w:rsidDel="00000000" w:rsidP="00000000" w:rsidRDefault="00000000" w:rsidRPr="00000000" w14:paraId="00000185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To Link a secret to a ServiceAccount, you can reference the Secret by the name in the `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5"/>
          <w:szCs w:val="25"/>
          <w:highlight w:val="white"/>
          <w:rtl w:val="0"/>
        </w:rPr>
        <w:t xml:space="preserve">secrets</w:t>
      </w: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` field of the ServiceAccount. For example</w:t>
      </w:r>
    </w:p>
    <w:p w:rsidR="00000000" w:rsidDel="00000000" w:rsidP="00000000" w:rsidRDefault="00000000" w:rsidRPr="00000000" w14:paraId="00000186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ServiceAccount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build-bot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secrets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regcred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a-git-auth-secret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3"/>
        <w:rPr/>
      </w:pPr>
      <w:bookmarkStart w:colFirst="0" w:colLast="0" w:name="_hu9dvjajv8fh" w:id="14"/>
      <w:bookmarkEnd w:id="14"/>
      <w:r w:rsidDel="00000000" w:rsidR="00000000" w:rsidRPr="00000000">
        <w:rPr>
          <w:rtl w:val="0"/>
        </w:rPr>
        <w:t xml:space="preserve">Specifying the `ServiceAccounts` on PipelineRun or TaskRuns</w:t>
      </w:r>
    </w:p>
    <w:p w:rsidR="00000000" w:rsidDel="00000000" w:rsidP="00000000" w:rsidRDefault="00000000" w:rsidRPr="00000000" w14:paraId="00000191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To specify a ServiceAccount for a PipelineRun or a TaskRun, you can use the `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5"/>
          <w:szCs w:val="25"/>
          <w:highlight w:val="white"/>
          <w:rtl w:val="0"/>
        </w:rPr>
        <w:t xml:space="preserve">serviceAccountName</w:t>
      </w: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` field or the `tkn commands.</w:t>
      </w:r>
    </w:p>
    <w:p w:rsidR="00000000" w:rsidDel="00000000" w:rsidP="00000000" w:rsidRDefault="00000000" w:rsidRPr="00000000" w14:paraId="00000193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Roboto" w:cs="Roboto" w:eastAsia="Roboto" w:hAnsi="Roboto"/>
          <w:b w:val="1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5"/>
          <w:szCs w:val="25"/>
          <w:highlight w:val="white"/>
          <w:rtl w:val="0"/>
        </w:rPr>
        <w:t xml:space="preserve">Example displaying the use of the `serviceAccountName` field</w:t>
      </w:r>
    </w:p>
    <w:p w:rsidR="00000000" w:rsidDel="00000000" w:rsidP="00000000" w:rsidRDefault="00000000" w:rsidRPr="00000000" w14:paraId="00000195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4"/>
          <w:szCs w:val="24"/>
          <w:shd w:fill="f8f8f8" w:val="clear"/>
          <w:rtl w:val="0"/>
        </w:rPr>
        <w:t xml:space="preserve"># For a TaskRun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tekton.dev/v1beta1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TaskRun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build-with-basic-auth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serviceAccountName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build-bot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taskRef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demo-task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4"/>
          <w:szCs w:val="24"/>
          <w:shd w:fill="f8f8f8" w:val="clear"/>
          <w:rtl w:val="0"/>
        </w:rPr>
        <w:t xml:space="preserve">#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shd w:fill="f8f8f8" w:val="clear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4"/>
          <w:szCs w:val="24"/>
          <w:shd w:fill="f8f8f8" w:val="clear"/>
          <w:rtl w:val="0"/>
        </w:rPr>
        <w:t xml:space="preserve"># For a PipelineRun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tekton.dev/v1beta1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PipelineRun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demo-pipeline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serviceAccountName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build-bot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pipelineRef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demo-pipeline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ffffff" w:val="clear"/>
        <w:spacing w:after="280" w:line="348" w:lineRule="auto"/>
        <w:rPr>
          <w:rFonts w:ascii="Courier New" w:cs="Courier New" w:eastAsia="Courier New" w:hAnsi="Courier New"/>
          <w:i w:val="1"/>
          <w:color w:val="999988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4"/>
          <w:szCs w:val="24"/>
          <w:shd w:fill="f8f8f8" w:val="clear"/>
          <w:rtl w:val="0"/>
        </w:rPr>
        <w:t xml:space="preserve"># […]</w:t>
      </w:r>
    </w:p>
    <w:p w:rsidR="00000000" w:rsidDel="00000000" w:rsidP="00000000" w:rsidRDefault="00000000" w:rsidRPr="00000000" w14:paraId="000001AC">
      <w:pPr>
        <w:shd w:fill="ffffff" w:val="clear"/>
        <w:spacing w:after="280" w:line="348" w:lineRule="auto"/>
        <w:rPr>
          <w:rFonts w:ascii="Courier New" w:cs="Courier New" w:eastAsia="Courier New" w:hAnsi="Courier New"/>
          <w:i w:val="1"/>
          <w:color w:val="999988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Roboto" w:cs="Roboto" w:eastAsia="Roboto" w:hAnsi="Roboto"/>
          <w:b w:val="1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5"/>
          <w:szCs w:val="25"/>
          <w:highlight w:val="white"/>
          <w:rtl w:val="0"/>
        </w:rPr>
        <w:t xml:space="preserve">Example displaying the use of the `tkn` commands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shd w:fill="f8f8f8" w:val="clear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4"/>
          <w:szCs w:val="24"/>
          <w:shd w:fill="f8f8f8" w:val="clear"/>
          <w:rtl w:val="0"/>
        </w:rPr>
        <w:t xml:space="preserve"># For a TaskRun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tkn task start demo-task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shd w:fill="f8f8f8" w:val="clear"/>
          <w:rtl w:val="0"/>
        </w:rPr>
        <w:t xml:space="preserve">--serviceaccount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build-bot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4"/>
          <w:szCs w:val="24"/>
          <w:shd w:fill="f8f8f8" w:val="clear"/>
          <w:rtl w:val="0"/>
        </w:rPr>
        <w:t xml:space="preserve"># For a PipelineRun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tkn pipeline start demo-pipeline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shd w:fill="f8f8f8" w:val="clear"/>
          <w:rtl w:val="0"/>
        </w:rPr>
        <w:t xml:space="preserve">--serviceaccount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build-bot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shd w:fill="f8f8f8" w:val="clear"/>
          <w:rtl w:val="0"/>
        </w:rPr>
        <w:t xml:space="preserve">--param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4"/>
          <w:szCs w:val="24"/>
          <w:shd w:fill="f8f8f8" w:val="clear"/>
          <w:rtl w:val="0"/>
        </w:rPr>
        <w:t xml:space="preserve"># […]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000080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shd w:fill="f8f8f8" w:val="clear"/>
          <w:rtl w:val="0"/>
        </w:rPr>
        <w:t xml:space="preserve">—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aurav Trivedi" w:id="6" w:date="2023-02-27T10:50:32Z"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Correct?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only say this: The name of the workspace that contains the config.json file.</w:t>
      </w:r>
    </w:p>
  </w:comment>
  <w:comment w:author="Vincent Demeester" w:id="7" w:date="2023-03-01T10:01:27Z"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Yes. We could but I feel it doesn't hurt stating that when mounting a secret (or a configmap), the key is gonna be the file name in the actual filesystem.</w:t>
      </w:r>
    </w:p>
  </w:comment>
  <w:comment w:author="Gaurav Trivedi" w:id="0" w:date="2023-02-27T10:46:40Z"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let me know if you think otherwise.</w:t>
      </w:r>
    </w:p>
  </w:comment>
  <w:comment w:author="Souvik Sarkar" w:id="5" w:date="2023-03-08T12:46:21Z"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general comment - are you confident about authenticating pipelines by using this document? Does this document make it very easy? I recommend diving a little deeper because authentication and security are serious issues with very little margin for error. While whatever is written here is factually correct, I think some work needs to be done for better clarity, readability, and scanability of information.</w:t>
      </w:r>
    </w:p>
  </w:comment>
  <w:comment w:author="Gaurav Trivedi" w:id="1" w:date="2023-02-27T11:01:49Z"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agree with this and the two sections?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other suggestions? Do you think we have content overlap as well</w:t>
      </w:r>
    </w:p>
  </w:comment>
  <w:comment w:author="Gaurav Trivedi" w:id="2" w:date="2023-03-13T06:48:13Z"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@vdemeest@redhat.com</w:t>
      </w:r>
    </w:p>
  </w:comment>
  <w:comment w:author="Gaurav Trivedi" w:id="3" w:date="2023-03-01T10:35:39Z"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What are these secrets, is there a default secret?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Section 1 - Can we use "git services" instead of " git secrets " to clearly distinguish between the two sections?</w:t>
      </w:r>
    </w:p>
  </w:comment>
  <w:comment w:author="Gaurav Trivedi" w:id="4" w:date="2023-03-13T06:49:47Z"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@vdemeest@redhat.com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docs.openshift-pipelines.org/pipeline/auth.html#volumemounts" TargetMode="External"/><Relationship Id="rId10" Type="http://schemas.openxmlformats.org/officeDocument/2006/relationships/hyperlink" Target="https://docs.openshift-pipelines.org/pipeline/auth.html#volumemounts" TargetMode="External"/><Relationship Id="rId12" Type="http://schemas.openxmlformats.org/officeDocument/2006/relationships/hyperlink" Target="https://docs.openshift.com/container-platform/4.12/cicd/pipelines/authenticating-pipelines-using-git-secret.html" TargetMode="External"/><Relationship Id="rId9" Type="http://schemas.openxmlformats.org/officeDocument/2006/relationships/hyperlink" Target="https://docs.openshift-pipelines.org/pipeline/auth.html#volumemounts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issues.redhat.com/browse/RHDEVDOCS-4233" TargetMode="External"/><Relationship Id="rId8" Type="http://schemas.openxmlformats.org/officeDocument/2006/relationships/hyperlink" Target="mailto:vdemeest@redha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