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7299"/>
        <w:gridCol w:w="2623"/>
      </w:tblGrid>
      <w:tr w:rsidR="00065D92" w:rsidRPr="00D12421" w:rsidTr="00065D92">
        <w:tc>
          <w:tcPr>
            <w:tcW w:w="7338" w:type="dxa"/>
            <w:shd w:val="clear" w:color="auto" w:fill="auto"/>
          </w:tcPr>
          <w:p w:rsidR="00065D92" w:rsidRPr="00D12421" w:rsidRDefault="00065D92" w:rsidP="00324277">
            <w:pPr>
              <w:jc w:val="right"/>
              <w:rPr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 w:rsidR="00065D92" w:rsidRPr="00D12421" w:rsidRDefault="00065D92" w:rsidP="00324277">
            <w:pPr>
              <w:rPr>
                <w:b/>
                <w:sz w:val="28"/>
                <w:szCs w:val="28"/>
              </w:rPr>
            </w:pPr>
            <w:r w:rsidRPr="00D12421">
              <w:rPr>
                <w:b/>
                <w:sz w:val="28"/>
                <w:szCs w:val="28"/>
              </w:rPr>
              <w:t xml:space="preserve">Директору </w:t>
            </w:r>
            <w:r>
              <w:rPr>
                <w:b/>
                <w:sz w:val="28"/>
                <w:szCs w:val="28"/>
              </w:rPr>
              <w:br/>
            </w:r>
            <w:r w:rsidRPr="00D12421">
              <w:rPr>
                <w:b/>
                <w:sz w:val="28"/>
                <w:szCs w:val="28"/>
              </w:rPr>
              <w:t>филиала                                      ГТРК «Самара»                                             Крыловой Е.Л.</w:t>
            </w:r>
          </w:p>
        </w:tc>
      </w:tr>
    </w:tbl>
    <w:p w:rsidR="00EC234A" w:rsidRDefault="00EC234A" w:rsidP="00EC234A"/>
    <w:p w:rsidR="00EC234A" w:rsidRDefault="00EC234A" w:rsidP="00EC234A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СЛУЖЕБНАЯ ЗАПИСКА</w:t>
      </w:r>
    </w:p>
    <w:p w:rsidR="00065D92" w:rsidRDefault="00065D92" w:rsidP="00EC234A">
      <w:pPr>
        <w:spacing w:after="0"/>
        <w:jc w:val="center"/>
        <w:rPr>
          <w:b/>
          <w:szCs w:val="24"/>
        </w:rPr>
      </w:pPr>
    </w:p>
    <w:p w:rsidR="00065D92" w:rsidRDefault="00065D92" w:rsidP="00EC234A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>
        <w:rPr>
          <w:rFonts w:eastAsia="Times New Roman"/>
          <w:bCs/>
          <w:szCs w:val="24"/>
          <w:lang w:eastAsia="ru-RU"/>
        </w:rPr>
        <w:t>Рационализаторское предложение</w:t>
      </w:r>
      <w:r>
        <w:rPr>
          <w:szCs w:val="24"/>
        </w:rPr>
        <w:t>)</w:t>
      </w:r>
    </w:p>
    <w:p w:rsidR="00065D92" w:rsidRDefault="00065D92" w:rsidP="00EC234A">
      <w:pPr>
        <w:spacing w:after="0"/>
        <w:jc w:val="center"/>
        <w:rPr>
          <w:b/>
          <w:szCs w:val="24"/>
        </w:rPr>
      </w:pPr>
    </w:p>
    <w:p w:rsidR="001C264B" w:rsidRPr="00E3198C" w:rsidRDefault="001C264B" w:rsidP="00E3198C">
      <w:pPr>
        <w:spacing w:before="120" w:after="120"/>
        <w:ind w:firstLine="709"/>
        <w:jc w:val="both"/>
        <w:rPr>
          <w:i/>
          <w:szCs w:val="24"/>
          <w:lang w:eastAsia="ru-RU"/>
        </w:rPr>
      </w:pPr>
      <w:r w:rsidRPr="00E3198C">
        <w:rPr>
          <w:i/>
          <w:szCs w:val="24"/>
          <w:lang w:eastAsia="ru-RU"/>
        </w:rPr>
        <w:t xml:space="preserve">В соответствии с п. 4 протокола поручений по итогам оперативной планерки (Рационализаторские предложения) </w:t>
      </w:r>
      <w:r w:rsidR="00E3198C" w:rsidRPr="00E3198C">
        <w:rPr>
          <w:i/>
          <w:szCs w:val="24"/>
          <w:lang w:eastAsia="ru-RU"/>
        </w:rPr>
        <w:t>предлагаю</w:t>
      </w:r>
      <w:r w:rsidRPr="00E3198C">
        <w:rPr>
          <w:i/>
          <w:szCs w:val="24"/>
          <w:lang w:eastAsia="ru-RU"/>
        </w:rPr>
        <w:t xml:space="preserve"> информацию о проделанной работе с целью оптимизации производствен</w:t>
      </w:r>
      <w:bookmarkStart w:id="0" w:name="_GoBack"/>
      <w:bookmarkEnd w:id="0"/>
      <w:r w:rsidRPr="00E3198C">
        <w:rPr>
          <w:i/>
          <w:szCs w:val="24"/>
          <w:lang w:eastAsia="ru-RU"/>
        </w:rPr>
        <w:t>ных процессов и внедрения новых технологий.</w:t>
      </w:r>
    </w:p>
    <w:p w:rsidR="001C264B" w:rsidRDefault="001C264B" w:rsidP="00193733">
      <w:pPr>
        <w:ind w:firstLine="709"/>
        <w:jc w:val="both"/>
      </w:pPr>
    </w:p>
    <w:p w:rsidR="009651EC" w:rsidRPr="00E35F28" w:rsidRDefault="00D6027B" w:rsidP="00193733">
      <w:pPr>
        <w:ind w:firstLine="709"/>
        <w:jc w:val="both"/>
      </w:pPr>
      <w:r w:rsidRPr="00E35F28">
        <w:t xml:space="preserve">С учетом современных тенденций в производстве, где все больше используются компьютеры и облачные технологии, а также в условиях постоянного ускорения темпов работы, предлагается создать Корпоративную Базу Знаний ГТРК «Самара» - облачный сервис, где будет храниться </w:t>
      </w:r>
      <w:r w:rsidR="00F8269E">
        <w:t>полезная</w:t>
      </w:r>
      <w:r w:rsidRPr="00E35F28">
        <w:t xml:space="preserve"> информация, накопленная за время работы компании.</w:t>
      </w:r>
    </w:p>
    <w:p w:rsidR="00F364DE" w:rsidRPr="00193733" w:rsidRDefault="006F27A2" w:rsidP="00D6027B">
      <w:pPr>
        <w:ind w:firstLine="709"/>
        <w:jc w:val="both"/>
      </w:pPr>
      <w:r>
        <w:t xml:space="preserve">База </w:t>
      </w:r>
      <w:r w:rsidR="00193733">
        <w:t>з</w:t>
      </w:r>
      <w:r>
        <w:t xml:space="preserve">наний – это </w:t>
      </w:r>
      <w:r w:rsidR="005C2CC4">
        <w:t>корпоративная</w:t>
      </w:r>
      <w:r w:rsidR="003A16D6">
        <w:t xml:space="preserve"> </w:t>
      </w:r>
      <w:r w:rsidR="00E3198C">
        <w:t xml:space="preserve">текстовая и графическая </w:t>
      </w:r>
      <w:r>
        <w:t>база данных, непрерывно пополняемая и редактируемая, а значит всег</w:t>
      </w:r>
      <w:r w:rsidR="00661942">
        <w:t>да актуальная и востребованная, предназначенная для использования сотрудниками в качестве источника актуальной информации в различных областях деятельности.</w:t>
      </w:r>
      <w:r w:rsidR="00F364DE">
        <w:t xml:space="preserve"> </w:t>
      </w:r>
      <w:r w:rsidR="00ED338E">
        <w:t xml:space="preserve">На практике реализация корпоративной </w:t>
      </w:r>
      <w:r w:rsidR="00F8269E">
        <w:t>Б</w:t>
      </w:r>
      <w:r w:rsidR="00ED338E">
        <w:t xml:space="preserve">азы </w:t>
      </w:r>
      <w:r w:rsidR="00193733">
        <w:t>з</w:t>
      </w:r>
      <w:r w:rsidR="00ED338E">
        <w:t xml:space="preserve">наний приводит к оптимизации менеджмента, общему повышению производительности. </w:t>
      </w:r>
      <w:r w:rsidR="007311A6">
        <w:t xml:space="preserve">Основное назначение </w:t>
      </w:r>
      <w:r w:rsidR="00F8269E">
        <w:t>Б</w:t>
      </w:r>
      <w:r w:rsidR="007311A6">
        <w:t xml:space="preserve">азы </w:t>
      </w:r>
      <w:r w:rsidR="00193733">
        <w:t>з</w:t>
      </w:r>
      <w:r w:rsidR="007311A6">
        <w:t xml:space="preserve">наний – оперативное предоставление сотрудникам информации, на поиск и извлечение которой обычно уходит масса рабочего времени и усилий. </w:t>
      </w:r>
      <w:r w:rsidR="00920924">
        <w:t xml:space="preserve">Корпоративная </w:t>
      </w:r>
      <w:r w:rsidR="00F8269E">
        <w:t>Б</w:t>
      </w:r>
      <w:r w:rsidR="00920924">
        <w:t>аза знаний</w:t>
      </w:r>
      <w:r w:rsidR="0060557B" w:rsidRPr="0060557B">
        <w:t xml:space="preserve"> может содержать множество разнообразных материалов – техническую документацию, обучающие курсы, примеры творческих решений и многое другое. </w:t>
      </w:r>
      <w:r w:rsidR="00F8269E">
        <w:t>Это</w:t>
      </w:r>
      <w:r w:rsidR="0060557B" w:rsidRPr="0060557B">
        <w:t xml:space="preserve"> способствует эффективной работе сотрудников, их обучению и профессиональному развитию.</w:t>
      </w:r>
    </w:p>
    <w:p w:rsidR="006F27A2" w:rsidRPr="00E35F28" w:rsidRDefault="00D6027B" w:rsidP="00E35F28">
      <w:pPr>
        <w:ind w:firstLine="709"/>
      </w:pPr>
      <w:r w:rsidRPr="00E35F28">
        <w:t xml:space="preserve">Применение подобной </w:t>
      </w:r>
      <w:r w:rsidR="00F8269E">
        <w:t>Б</w:t>
      </w:r>
      <w:r w:rsidRPr="00E35F28">
        <w:t>азы данных может быть самым разнообразным. Вот несколько вариантов использования:</w:t>
      </w:r>
      <w:r w:rsidR="00F364DE" w:rsidRPr="00E35F28">
        <w:t xml:space="preserve"> 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Оперативный доступ к информации</w:t>
      </w:r>
      <w:r>
        <w:t xml:space="preserve">: Предоставление сотрудникам быстрого и удобного доступа к необходимой информации (технической </w:t>
      </w:r>
      <w:proofErr w:type="gramStart"/>
      <w:r>
        <w:t>документации,  инструкциям</w:t>
      </w:r>
      <w:proofErr w:type="gramEnd"/>
      <w:r w:rsidR="00065D92">
        <w:t xml:space="preserve">, </w:t>
      </w:r>
      <w:r w:rsidR="000570FF">
        <w:t xml:space="preserve">памяткам, </w:t>
      </w:r>
      <w:r w:rsidR="00065D92">
        <w:t>контактам</w:t>
      </w:r>
      <w:r>
        <w:t>) в соответствии с их ролями и уровнями доступа.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Обучение и развитие персонала</w:t>
      </w:r>
      <w:r>
        <w:t>: Организация онлайн-курсов, тренингов и тестов для повышения квалификации сотрудников без отрыва от производства, а также проведение аттестации.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Адаптация новых сотрудников</w:t>
      </w:r>
      <w:r>
        <w:t>: Ускорение процесса адаптации новых сотрудников за счет предоставления им доступа к необходимым материалам для самостоятельного изучения.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Обучение студентов и практикантов</w:t>
      </w:r>
      <w:r>
        <w:t>: Предоставление студентам и практикантам доступа к обучающим материалам, что позволяет им самостоятельно изучать информацию и освобождает время наставников.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lastRenderedPageBreak/>
        <w:t>Подготовка к аттестации</w:t>
      </w:r>
      <w:r>
        <w:t>: Предоставление сотрудникам и студентам доступа к материалам для подготовки к аттестации и экзаменам.</w:t>
      </w:r>
    </w:p>
    <w:p w:rsidR="00920924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Сохранение истории компании</w:t>
      </w:r>
      <w:r>
        <w:t>: Хранение архивных данных, фото- и видеоматериалов, отражающих историю компании и её достижения.</w:t>
      </w:r>
    </w:p>
    <w:p w:rsidR="001D1D13" w:rsidRDefault="00920924" w:rsidP="00920924">
      <w:pPr>
        <w:pStyle w:val="a5"/>
        <w:numPr>
          <w:ilvl w:val="0"/>
          <w:numId w:val="2"/>
        </w:numPr>
        <w:jc w:val="both"/>
      </w:pPr>
      <w:r w:rsidRPr="00920924">
        <w:rPr>
          <w:b/>
        </w:rPr>
        <w:t>Оперативное информирование</w:t>
      </w:r>
      <w:r>
        <w:t>: Публикация актуальных графиков работы, новост</w:t>
      </w:r>
      <w:r w:rsidR="000570FF">
        <w:t>ей компании, объявлений и прочего</w:t>
      </w:r>
      <w:r>
        <w:t>.</w:t>
      </w:r>
      <w:r w:rsidR="001D1D13">
        <w:t xml:space="preserve"> </w:t>
      </w:r>
    </w:p>
    <w:p w:rsidR="00F2570D" w:rsidRDefault="00F2570D" w:rsidP="001D1D13">
      <w:pPr>
        <w:ind w:firstLine="709"/>
        <w:jc w:val="both"/>
      </w:pPr>
      <w:r>
        <w:t>Все вышеперечисленное в конечном итоге позволяет экономить ресурсы компании.</w:t>
      </w:r>
    </w:p>
    <w:p w:rsidR="00627657" w:rsidRDefault="00F364DE" w:rsidP="00D6027B">
      <w:pPr>
        <w:ind w:firstLine="709"/>
        <w:jc w:val="both"/>
      </w:pPr>
      <w:r>
        <w:t xml:space="preserve">База </w:t>
      </w:r>
      <w:r w:rsidR="00E35F28">
        <w:t>з</w:t>
      </w:r>
      <w:r>
        <w:t xml:space="preserve">наний ГТРК </w:t>
      </w:r>
      <w:r w:rsidR="00F8269E">
        <w:t>строится</w:t>
      </w:r>
      <w:r>
        <w:t xml:space="preserve"> в </w:t>
      </w:r>
      <w:r w:rsidR="00F8269E">
        <w:t>виде</w:t>
      </w:r>
      <w:r>
        <w:t xml:space="preserve"> разветвленной структуры по принципу Википедии, включающей множество перекрестных ссылок, информационных разделов</w:t>
      </w:r>
      <w:r w:rsidR="007311A6">
        <w:t>, статей, инструкций</w:t>
      </w:r>
      <w:r w:rsidR="003E6574">
        <w:t>, рисунков, схем</w:t>
      </w:r>
      <w:r>
        <w:t xml:space="preserve">. </w:t>
      </w:r>
      <w:r w:rsidR="007311A6">
        <w:t xml:space="preserve">На серверах </w:t>
      </w:r>
      <w:r w:rsidR="00F8269E">
        <w:t>Б</w:t>
      </w:r>
      <w:r w:rsidR="007311A6">
        <w:t xml:space="preserve">азы </w:t>
      </w:r>
      <w:r w:rsidR="00E35F28">
        <w:t>з</w:t>
      </w:r>
      <w:r w:rsidR="007311A6">
        <w:t>наний могут содержаться материалы различного формата: текстовые статьи, интерактивные файлы, аудио-видео</w:t>
      </w:r>
      <w:r w:rsidR="00675EF1">
        <w:t>материалы</w:t>
      </w:r>
      <w:r w:rsidR="007311A6">
        <w:t xml:space="preserve">. </w:t>
      </w:r>
      <w:r w:rsidR="00703379">
        <w:t>Структурирование</w:t>
      </w:r>
      <w:r>
        <w:t xml:space="preserve"> </w:t>
      </w:r>
      <w:r w:rsidR="00F8269E">
        <w:t>Б</w:t>
      </w:r>
      <w:r>
        <w:t xml:space="preserve">азы </w:t>
      </w:r>
      <w:r w:rsidR="00E35F28">
        <w:t>з</w:t>
      </w:r>
      <w:r>
        <w:t>наний возможно по отделам компании, направ</w:t>
      </w:r>
      <w:r w:rsidR="00675EF1">
        <w:t>лениям деятельности, должностям.</w:t>
      </w:r>
    </w:p>
    <w:p w:rsidR="001622CF" w:rsidRPr="00004933" w:rsidRDefault="000570FF" w:rsidP="00D6027B">
      <w:pPr>
        <w:ind w:firstLine="709"/>
        <w:jc w:val="both"/>
      </w:pPr>
      <w:r>
        <w:t>Для пользователя</w:t>
      </w:r>
      <w:r w:rsidR="001622CF">
        <w:t xml:space="preserve"> </w:t>
      </w:r>
      <w:r w:rsidR="00F8269E">
        <w:t>Б</w:t>
      </w:r>
      <w:r w:rsidR="001622CF">
        <w:t xml:space="preserve">аза </w:t>
      </w:r>
      <w:r w:rsidR="00E35F28">
        <w:t>з</w:t>
      </w:r>
      <w:r w:rsidR="001622CF">
        <w:t xml:space="preserve">наний представляет собой обычный </w:t>
      </w:r>
      <w:r>
        <w:t>интернет-</w:t>
      </w:r>
      <w:r w:rsidR="001622CF">
        <w:t xml:space="preserve">сайт с динамической структурой </w:t>
      </w:r>
      <w:r w:rsidR="00675EF1">
        <w:t xml:space="preserve">страниц </w:t>
      </w:r>
      <w:r w:rsidR="001622CF">
        <w:t xml:space="preserve">и </w:t>
      </w:r>
      <w:r w:rsidR="001D1D13">
        <w:t>собственной</w:t>
      </w:r>
      <w:r w:rsidR="001622CF">
        <w:t xml:space="preserve"> поисковой</w:t>
      </w:r>
      <w:r w:rsidR="001D1D13">
        <w:t xml:space="preserve"> строкой</w:t>
      </w:r>
      <w:r w:rsidR="001622CF">
        <w:t xml:space="preserve">. </w:t>
      </w:r>
      <w:r w:rsidR="00627657">
        <w:t xml:space="preserve">Каждая страница такого сайта содержит отдельную тематическую статью, строку поиска и ссылки на </w:t>
      </w:r>
      <w:r>
        <w:t>другие</w:t>
      </w:r>
      <w:r w:rsidR="00627657">
        <w:t xml:space="preserve"> материалы </w:t>
      </w:r>
      <w:r>
        <w:t xml:space="preserve">по теме </w:t>
      </w:r>
      <w:r w:rsidR="00627657">
        <w:t xml:space="preserve">или материалы для скачивания. </w:t>
      </w:r>
      <w:r w:rsidR="00703379">
        <w:t xml:space="preserve">Для </w:t>
      </w:r>
      <w:r>
        <w:t>использования</w:t>
      </w:r>
      <w:r w:rsidR="00703379">
        <w:t xml:space="preserve"> </w:t>
      </w:r>
      <w:r w:rsidR="00F8269E">
        <w:t>Б</w:t>
      </w:r>
      <w:r w:rsidR="00703379">
        <w:t xml:space="preserve">азы </w:t>
      </w:r>
      <w:r w:rsidR="00F8269E">
        <w:t>з</w:t>
      </w:r>
      <w:r w:rsidR="00703379">
        <w:t xml:space="preserve">наний </w:t>
      </w:r>
      <w:r w:rsidR="00004933">
        <w:t xml:space="preserve">достаточно компьютера </w:t>
      </w:r>
      <w:r w:rsidR="00703379">
        <w:t xml:space="preserve">относительно </w:t>
      </w:r>
      <w:r w:rsidR="00004933">
        <w:t>невысо</w:t>
      </w:r>
      <w:r w:rsidR="00703379">
        <w:t xml:space="preserve">кой производительности, т.к. информационные статьи в подавляющем большинстве представляют собой текстовые данные с фотографиями, для которых не требуется больших объемов памяти. </w:t>
      </w:r>
    </w:p>
    <w:p w:rsidR="00627657" w:rsidRDefault="000570FF" w:rsidP="00EB737D">
      <w:pPr>
        <w:ind w:firstLine="709"/>
        <w:jc w:val="both"/>
      </w:pPr>
      <w:r w:rsidRPr="0016361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D74B41" wp14:editId="046EDEEC">
            <wp:simplePos x="0" y="0"/>
            <wp:positionH relativeFrom="column">
              <wp:posOffset>1842135</wp:posOffset>
            </wp:positionH>
            <wp:positionV relativeFrom="paragraph">
              <wp:posOffset>8890</wp:posOffset>
            </wp:positionV>
            <wp:extent cx="4419600" cy="2924810"/>
            <wp:effectExtent l="95250" t="95250" r="95250" b="1041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5"/>
                    <a:stretch/>
                  </pic:blipFill>
                  <pic:spPr bwMode="auto">
                    <a:xfrm>
                      <a:off x="0" y="0"/>
                      <a:ext cx="4419600" cy="2924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657">
        <w:t xml:space="preserve">В качестве примера организации интерфейса </w:t>
      </w:r>
      <w:r w:rsidR="00E3198C">
        <w:t>предлагаю рассмотреть</w:t>
      </w:r>
      <w:r w:rsidR="00627657">
        <w:t xml:space="preserve"> </w:t>
      </w:r>
      <w:r w:rsidR="00F8269E">
        <w:t>Б</w:t>
      </w:r>
      <w:r w:rsidR="00627657">
        <w:t xml:space="preserve">азу знаний </w:t>
      </w:r>
      <w:r w:rsidR="0016361B">
        <w:t xml:space="preserve">Радиодома ГТРК, которая создана нами на </w:t>
      </w:r>
      <w:r w:rsidR="008D0C73">
        <w:t xml:space="preserve">бесплатном </w:t>
      </w:r>
      <w:r w:rsidR="0016361B">
        <w:t xml:space="preserve">сервисе </w:t>
      </w:r>
      <w:r w:rsidR="0016361B">
        <w:rPr>
          <w:lang w:val="en-US"/>
        </w:rPr>
        <w:t>Wiki</w:t>
      </w:r>
      <w:r w:rsidR="0016361B" w:rsidRPr="0016361B">
        <w:t xml:space="preserve"> </w:t>
      </w:r>
      <w:r w:rsidR="0016361B">
        <w:rPr>
          <w:lang w:val="en-US"/>
        </w:rPr>
        <w:t>Yandex</w:t>
      </w:r>
      <w:r w:rsidR="00675EF1">
        <w:t>.</w:t>
      </w:r>
      <w:r w:rsidR="0016361B">
        <w:t xml:space="preserve"> База знаний успешно функционирует в тестовом режиме </w:t>
      </w:r>
      <w:r w:rsidR="00F8269E">
        <w:t>больше</w:t>
      </w:r>
      <w:r w:rsidR="0016361B">
        <w:t xml:space="preserve"> года и содержит на данный момент около </w:t>
      </w:r>
      <w:r w:rsidR="00F8269E">
        <w:t>200</w:t>
      </w:r>
      <w:r w:rsidR="0016361B">
        <w:t xml:space="preserve"> информационных </w:t>
      </w:r>
      <w:r w:rsidR="00A478C6">
        <w:t>статей</w:t>
      </w:r>
      <w:r w:rsidR="0016361B">
        <w:t xml:space="preserve"> в различных категориях. </w:t>
      </w:r>
    </w:p>
    <w:p w:rsidR="00A478C6" w:rsidRDefault="00A478C6" w:rsidP="000570FF">
      <w:pPr>
        <w:ind w:firstLine="709"/>
        <w:jc w:val="both"/>
      </w:pPr>
      <w:r>
        <w:t xml:space="preserve">Информация, содержащаяся в базе, доступна инженерам и звукорежиссерам радио, </w:t>
      </w:r>
      <w:r w:rsidR="001D1D13">
        <w:t xml:space="preserve">а также некоторым сотрудникам ТВ, </w:t>
      </w:r>
      <w:r>
        <w:t>используется ими в ежедневном режиме для работы.</w:t>
      </w:r>
      <w:r w:rsidR="00E35F28">
        <w:t xml:space="preserve"> </w:t>
      </w:r>
      <w:r>
        <w:t>Каждая информационная страница организована как руководство по эксплуатации того или иного программно-аппаратного комплекса службы радиовещания. Инструкции содержат изображения (скриншоты) и видео, благодаря чему восприятие пользователем этой информации максимально удобно.</w:t>
      </w:r>
      <w:r w:rsidR="000570FF">
        <w:t xml:space="preserve"> База знаний радиодома постоянно пополняется новыми статьями. Это и теоретические сведения, и практические инструкции, и руководства по устранению возникающих неисправностей. </w:t>
      </w:r>
    </w:p>
    <w:p w:rsidR="00A478C6" w:rsidRDefault="00A478C6" w:rsidP="00A478C6">
      <w:r w:rsidRPr="00A478C6">
        <w:rPr>
          <w:noProof/>
          <w:lang w:eastAsia="ru-RU"/>
        </w:rPr>
        <w:lastRenderedPageBreak/>
        <w:drawing>
          <wp:inline distT="0" distB="0" distL="0" distR="0" wp14:anchorId="6864B6F0" wp14:editId="7CB15C3F">
            <wp:extent cx="6152515" cy="2996565"/>
            <wp:effectExtent l="133350" t="95250" r="133985" b="895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6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2612" w:rsidRDefault="003A16D6" w:rsidP="00562612">
      <w:pPr>
        <w:ind w:firstLine="709"/>
        <w:jc w:val="both"/>
      </w:pPr>
      <w:r>
        <w:t xml:space="preserve">При введении запроса в строку «Поиск» </w:t>
      </w:r>
      <w:r w:rsidR="00226E34">
        <w:t>Б</w:t>
      </w:r>
      <w:r>
        <w:t>аза данных формирует перечень страниц и ссылок, в которых обнаружен текст</w:t>
      </w:r>
      <w:r w:rsidR="00E35F28">
        <w:t xml:space="preserve"> из</w:t>
      </w:r>
      <w:r>
        <w:t xml:space="preserve"> поисковой строки. Таким образом, пользователь оперативно получает необходимую информацию</w:t>
      </w:r>
      <w:r w:rsidR="00E35F28">
        <w:t xml:space="preserve"> на дисплее любого </w:t>
      </w:r>
      <w:r w:rsidR="00226E34">
        <w:t xml:space="preserve">рабочего </w:t>
      </w:r>
      <w:r w:rsidR="00E35F28">
        <w:t>ПК, где есть интернет, а также на своем мобильном устройстве</w:t>
      </w:r>
      <w:r>
        <w:t>.</w:t>
      </w:r>
      <w:r w:rsidR="00E35F28">
        <w:t xml:space="preserve"> Благодаря нашей </w:t>
      </w:r>
      <w:r w:rsidR="00226E34">
        <w:t>Б</w:t>
      </w:r>
      <w:r w:rsidR="00E35F28">
        <w:t xml:space="preserve">азе знаний удалось предотвратить несколько нештатных ситуаций при неисправности оборудования, т.к. поиск информации занимает минимальное время (в </w:t>
      </w:r>
      <w:r w:rsidR="00193733">
        <w:t xml:space="preserve">нашей </w:t>
      </w:r>
      <w:r w:rsidR="00E35F28">
        <w:t>базе предусмотрен специальный раздел «Неисправности и способы устранения»</w:t>
      </w:r>
      <w:r w:rsidR="00193733">
        <w:t>, который постоянно пополняется по мере обнаружения новых дефектов оборудования или ПО</w:t>
      </w:r>
      <w:r w:rsidR="00E35F28">
        <w:t>).</w:t>
      </w:r>
    </w:p>
    <w:p w:rsidR="00627657" w:rsidRDefault="00627657" w:rsidP="00D6027B">
      <w:pPr>
        <w:ind w:firstLine="709"/>
        <w:jc w:val="both"/>
      </w:pPr>
      <w:r>
        <w:t xml:space="preserve">Очевидно, что большой и структурированный массив данных не может стать </w:t>
      </w:r>
      <w:r w:rsidR="00DA4F30">
        <w:t xml:space="preserve">информационно </w:t>
      </w:r>
      <w:r>
        <w:t xml:space="preserve">полноценным в короткий срок. На мой взгляд, создание более-менее полной структуры </w:t>
      </w:r>
      <w:r w:rsidR="00226E34">
        <w:t>Б</w:t>
      </w:r>
      <w:r>
        <w:t xml:space="preserve">азы </w:t>
      </w:r>
      <w:r w:rsidR="00193733">
        <w:t>з</w:t>
      </w:r>
      <w:r>
        <w:t>наний исчисляется кварталами или полугодиями</w:t>
      </w:r>
      <w:r w:rsidR="00675EF1">
        <w:t xml:space="preserve"> и требует </w:t>
      </w:r>
      <w:r w:rsidR="000570FF">
        <w:t>участия</w:t>
      </w:r>
      <w:r w:rsidR="00675EF1">
        <w:t xml:space="preserve"> </w:t>
      </w:r>
      <w:r w:rsidR="00F8269E">
        <w:t>модераторов</w:t>
      </w:r>
      <w:r>
        <w:t xml:space="preserve">. К созданию корпоративной </w:t>
      </w:r>
      <w:r w:rsidR="00226E34">
        <w:t>Б</w:t>
      </w:r>
      <w:r>
        <w:t xml:space="preserve">азы </w:t>
      </w:r>
      <w:r w:rsidR="00193733">
        <w:t>з</w:t>
      </w:r>
      <w:r>
        <w:t>наний может быть привлечено большое количество компетентных сотрудников, редакторов</w:t>
      </w:r>
      <w:r w:rsidR="00A478C6">
        <w:t>, журналистов, инженеров</w:t>
      </w:r>
      <w:r>
        <w:t xml:space="preserve"> и руководителей, чье авторство может учитываться </w:t>
      </w:r>
      <w:r w:rsidR="00A478C6">
        <w:t>как</w:t>
      </w:r>
      <w:r>
        <w:t xml:space="preserve"> </w:t>
      </w:r>
      <w:r w:rsidR="00A478C6">
        <w:t>деятельность в конвергентной редакции</w:t>
      </w:r>
      <w:r>
        <w:t xml:space="preserve">. </w:t>
      </w:r>
      <w:r w:rsidR="00C82748">
        <w:t xml:space="preserve">Это серьезный задел на будущее. База </w:t>
      </w:r>
      <w:r w:rsidR="00193733">
        <w:t>з</w:t>
      </w:r>
      <w:r w:rsidR="00C82748">
        <w:t xml:space="preserve">наний может вмещать любые аспекты деятельности компании, исторические сведения, актуальные </w:t>
      </w:r>
      <w:r w:rsidR="00675EF1">
        <w:t xml:space="preserve">и неактуальные </w:t>
      </w:r>
      <w:r w:rsidR="00C82748">
        <w:t>схемы</w:t>
      </w:r>
      <w:r w:rsidR="00675EF1">
        <w:t>, чертежи и проекты</w:t>
      </w:r>
      <w:r w:rsidR="00C82748">
        <w:t>, подробные инструкции, справочные данные</w:t>
      </w:r>
      <w:r w:rsidR="00DA4F30">
        <w:t xml:space="preserve"> </w:t>
      </w:r>
      <w:r w:rsidR="00675EF1">
        <w:t>и проч.</w:t>
      </w:r>
      <w:r w:rsidR="00C82748">
        <w:t xml:space="preserve"> </w:t>
      </w:r>
      <w:r w:rsidR="00193733">
        <w:t>Доступность, в</w:t>
      </w:r>
      <w:r w:rsidR="00C82748">
        <w:t>озможность непрерывного пополнения и динамическо</w:t>
      </w:r>
      <w:r w:rsidR="00193733">
        <w:t>е</w:t>
      </w:r>
      <w:r w:rsidR="00C82748">
        <w:t xml:space="preserve"> редактировани</w:t>
      </w:r>
      <w:r w:rsidR="00193733">
        <w:t>е</w:t>
      </w:r>
      <w:r w:rsidR="00C82748">
        <w:t xml:space="preserve"> делает корпоративную </w:t>
      </w:r>
      <w:r w:rsidR="00226E34">
        <w:t>Б</w:t>
      </w:r>
      <w:r w:rsidR="00C82748">
        <w:t xml:space="preserve">азу </w:t>
      </w:r>
      <w:r w:rsidR="00193733">
        <w:t>з</w:t>
      </w:r>
      <w:r w:rsidR="00C82748">
        <w:t>наний незаменимым инструментом в работе любого сотрудника.</w:t>
      </w:r>
    </w:p>
    <w:p w:rsidR="000570FF" w:rsidRDefault="000570FF" w:rsidP="00D6027B">
      <w:pPr>
        <w:ind w:firstLine="709"/>
        <w:jc w:val="both"/>
      </w:pPr>
    </w:p>
    <w:tbl>
      <w:tblPr>
        <w:tblStyle w:val="a6"/>
        <w:tblW w:w="1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812"/>
        <w:gridCol w:w="2409"/>
        <w:gridCol w:w="3191"/>
      </w:tblGrid>
      <w:tr w:rsidR="00065D92" w:rsidRPr="00065D92" w:rsidTr="00065D92">
        <w:tc>
          <w:tcPr>
            <w:tcW w:w="5812" w:type="dxa"/>
          </w:tcPr>
          <w:p w:rsidR="00065D92" w:rsidRPr="00065D92" w:rsidRDefault="00065D92" w:rsidP="00324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D92"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производственно-технической службы (по радиовещательному оборудованию)</w:t>
            </w:r>
          </w:p>
          <w:p w:rsidR="00065D92" w:rsidRPr="00065D92" w:rsidRDefault="00065D92" w:rsidP="00324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65D92" w:rsidRPr="00065D92" w:rsidRDefault="00065D92" w:rsidP="00324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065D92" w:rsidRPr="00065D92" w:rsidRDefault="00065D92" w:rsidP="00324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D92">
              <w:rPr>
                <w:rFonts w:ascii="Times New Roman" w:hAnsi="Times New Roman" w:cs="Times New Roman"/>
                <w:sz w:val="24"/>
                <w:szCs w:val="24"/>
              </w:rPr>
              <w:t>/ Соловьев И.А. /</w:t>
            </w:r>
          </w:p>
        </w:tc>
      </w:tr>
    </w:tbl>
    <w:p w:rsidR="00065D92" w:rsidRDefault="00065D92" w:rsidP="00065D92">
      <w:pPr>
        <w:jc w:val="both"/>
      </w:pPr>
    </w:p>
    <w:sectPr w:rsidR="00065D92" w:rsidSect="00065D92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03369"/>
    <w:multiLevelType w:val="hybridMultilevel"/>
    <w:tmpl w:val="6616DF5E"/>
    <w:lvl w:ilvl="0" w:tplc="AC86F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B71815"/>
    <w:multiLevelType w:val="hybridMultilevel"/>
    <w:tmpl w:val="35CE7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A2"/>
    <w:rsid w:val="00004933"/>
    <w:rsid w:val="000570FF"/>
    <w:rsid w:val="00065D92"/>
    <w:rsid w:val="001622CF"/>
    <w:rsid w:val="0016361B"/>
    <w:rsid w:val="00166DB6"/>
    <w:rsid w:val="00193733"/>
    <w:rsid w:val="001C264B"/>
    <w:rsid w:val="001D1D13"/>
    <w:rsid w:val="00226E34"/>
    <w:rsid w:val="002E69EC"/>
    <w:rsid w:val="003A16D6"/>
    <w:rsid w:val="003E6574"/>
    <w:rsid w:val="004D5362"/>
    <w:rsid w:val="00562612"/>
    <w:rsid w:val="005C2CC4"/>
    <w:rsid w:val="0060557B"/>
    <w:rsid w:val="00627657"/>
    <w:rsid w:val="00661942"/>
    <w:rsid w:val="00675EF1"/>
    <w:rsid w:val="006F27A2"/>
    <w:rsid w:val="00703379"/>
    <w:rsid w:val="007311A6"/>
    <w:rsid w:val="007930A4"/>
    <w:rsid w:val="00855EED"/>
    <w:rsid w:val="008C5A3F"/>
    <w:rsid w:val="008D0C73"/>
    <w:rsid w:val="00920924"/>
    <w:rsid w:val="009651EC"/>
    <w:rsid w:val="009A3508"/>
    <w:rsid w:val="00A478C6"/>
    <w:rsid w:val="00C82748"/>
    <w:rsid w:val="00D6027B"/>
    <w:rsid w:val="00DA4F30"/>
    <w:rsid w:val="00DF7D73"/>
    <w:rsid w:val="00E17117"/>
    <w:rsid w:val="00E3198C"/>
    <w:rsid w:val="00E35F28"/>
    <w:rsid w:val="00EB737D"/>
    <w:rsid w:val="00EC234A"/>
    <w:rsid w:val="00ED338E"/>
    <w:rsid w:val="00ED7BEC"/>
    <w:rsid w:val="00F2570D"/>
    <w:rsid w:val="00F364DE"/>
    <w:rsid w:val="00F8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A8D2"/>
  <w15:docId w15:val="{3510C9BC-29AE-4A02-9B01-F12DE399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9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64DE"/>
    <w:pPr>
      <w:ind w:left="720"/>
      <w:contextualSpacing/>
    </w:pPr>
  </w:style>
  <w:style w:type="table" w:styleId="a6">
    <w:name w:val="Table Grid"/>
    <w:basedOn w:val="a1"/>
    <w:uiPriority w:val="59"/>
    <w:rsid w:val="00EC234A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Игорь</dc:creator>
  <cp:keywords/>
  <dc:description/>
  <cp:lastModifiedBy>Игорь Соловьёв</cp:lastModifiedBy>
  <cp:revision>4</cp:revision>
  <dcterms:created xsi:type="dcterms:W3CDTF">2025-01-31T11:21:00Z</dcterms:created>
  <dcterms:modified xsi:type="dcterms:W3CDTF">2025-03-10T08:57:00Z</dcterms:modified>
</cp:coreProperties>
</file>