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FC" w:rsidRDefault="00C6261C" w:rsidP="00C6261C">
      <w:pPr>
        <w:pStyle w:val="Heading2"/>
        <w:jc w:val="both"/>
      </w:pPr>
      <w:proofErr w:type="spellStart"/>
      <w:r>
        <w:t>Нереляционные</w:t>
      </w:r>
      <w:proofErr w:type="spellEnd"/>
      <w:r>
        <w:t xml:space="preserve"> базы данных</w:t>
      </w:r>
    </w:p>
    <w:p w:rsidR="00AD0CFC" w:rsidRPr="0017498F" w:rsidRDefault="00C6261C" w:rsidP="00C6261C">
      <w:pPr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NoSQL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not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SQL, не только SQL), в </w:t>
      </w:r>
      <w:r>
        <w:rPr>
          <w:rStyle w:val="InternetLink"/>
          <w:color w:val="000000"/>
          <w:u w:val="none"/>
          <w:shd w:val="clear" w:color="auto" w:fill="FFFFFF"/>
        </w:rPr>
        <w:t>информатике</w:t>
      </w:r>
      <w:r>
        <w:rPr>
          <w:shd w:val="clear" w:color="auto" w:fill="FFFFFF"/>
        </w:rPr>
        <w:t xml:space="preserve">— термин, обозначающий ряд подходов, направленных на реализацию хранилищ </w:t>
      </w:r>
      <w:r>
        <w:rPr>
          <w:rStyle w:val="InternetLink"/>
          <w:color w:val="000000"/>
          <w:u w:val="none"/>
          <w:shd w:val="clear" w:color="auto" w:fill="FFFFFF"/>
        </w:rPr>
        <w:t>баз данных</w:t>
      </w:r>
      <w:r>
        <w:rPr>
          <w:shd w:val="clear" w:color="auto" w:fill="FFFFFF"/>
        </w:rPr>
        <w:t xml:space="preserve">, имеющих существенные отличия от моделей, используемых в традиционных </w:t>
      </w:r>
      <w:r>
        <w:rPr>
          <w:rStyle w:val="InternetLink"/>
          <w:color w:val="000000"/>
          <w:u w:val="none"/>
          <w:shd w:val="clear" w:color="auto" w:fill="FFFFFF"/>
        </w:rPr>
        <w:t xml:space="preserve">реляционных СУБД </w:t>
      </w:r>
      <w:r>
        <w:rPr>
          <w:shd w:val="clear" w:color="auto" w:fill="FFFFFF"/>
        </w:rPr>
        <w:t xml:space="preserve">с доступом к данным средствами языка </w:t>
      </w:r>
      <w:r>
        <w:rPr>
          <w:rStyle w:val="InternetLink"/>
          <w:color w:val="000000"/>
          <w:u w:val="none"/>
          <w:shd w:val="clear" w:color="auto" w:fill="FFFFFF"/>
        </w:rPr>
        <w:t>SQL</w:t>
      </w:r>
      <w:r>
        <w:rPr>
          <w:shd w:val="clear" w:color="auto" w:fill="FFFFFF"/>
        </w:rPr>
        <w:t xml:space="preserve">. Применяется к базам данных, в которых делается попытка решить проблемы </w:t>
      </w:r>
      <w:r>
        <w:rPr>
          <w:rStyle w:val="InternetLink"/>
          <w:color w:val="000000"/>
          <w:u w:val="none"/>
          <w:shd w:val="clear" w:color="auto" w:fill="FFFFFF"/>
        </w:rPr>
        <w:t xml:space="preserve">масштабируемости </w:t>
      </w:r>
      <w:r>
        <w:rPr>
          <w:shd w:val="clear" w:color="auto" w:fill="FFFFFF"/>
        </w:rPr>
        <w:t>(</w:t>
      </w:r>
      <w:r>
        <w:rPr>
          <w:rStyle w:val="InternetLink"/>
          <w:color w:val="000000"/>
          <w:u w:val="none"/>
          <w:shd w:val="clear" w:color="auto" w:fill="FFFFFF"/>
        </w:rPr>
        <w:t xml:space="preserve">англ. </w:t>
      </w:r>
      <w:proofErr w:type="spellStart"/>
      <w:r>
        <w:rPr>
          <w:shd w:val="clear" w:color="auto" w:fill="FFFFFF"/>
        </w:rPr>
        <w:t>scalability</w:t>
      </w:r>
      <w:proofErr w:type="spellEnd"/>
      <w:r>
        <w:rPr>
          <w:shd w:val="clear" w:color="auto" w:fill="FFFFFF"/>
        </w:rPr>
        <w:t xml:space="preserve">) и </w:t>
      </w:r>
      <w:r>
        <w:rPr>
          <w:rStyle w:val="InternetLink"/>
          <w:color w:val="000000"/>
          <w:u w:val="none"/>
          <w:shd w:val="clear" w:color="auto" w:fill="FFFFFF"/>
        </w:rPr>
        <w:t>доступности</w:t>
      </w:r>
      <w:r w:rsidR="0017498F" w:rsidRPr="0017498F">
        <w:rPr>
          <w:rStyle w:val="InternetLink"/>
          <w:color w:val="000000"/>
          <w:u w:val="none"/>
          <w:shd w:val="clear" w:color="auto" w:fill="FFFFFF"/>
        </w:rPr>
        <w:t xml:space="preserve"> </w:t>
      </w:r>
      <w:r>
        <w:rPr>
          <w:shd w:val="clear" w:color="auto" w:fill="FFFFFF"/>
        </w:rPr>
        <w:t>(</w:t>
      </w:r>
      <w:r>
        <w:rPr>
          <w:rStyle w:val="InternetLink"/>
          <w:color w:val="000000"/>
          <w:u w:val="none"/>
          <w:shd w:val="clear" w:color="auto" w:fill="FFFFFF"/>
        </w:rPr>
        <w:t xml:space="preserve">англ. </w:t>
      </w:r>
      <w:proofErr w:type="spellStart"/>
      <w:r>
        <w:rPr>
          <w:shd w:val="clear" w:color="auto" w:fill="FFFFFF"/>
        </w:rPr>
        <w:t>availability</w:t>
      </w:r>
      <w:proofErr w:type="spellEnd"/>
      <w:r>
        <w:rPr>
          <w:shd w:val="clear" w:color="auto" w:fill="FFFFFF"/>
        </w:rPr>
        <w:t xml:space="preserve">) за счёт </w:t>
      </w:r>
      <w:r>
        <w:rPr>
          <w:rStyle w:val="InternetLink"/>
          <w:color w:val="000000"/>
          <w:u w:val="none"/>
          <w:shd w:val="clear" w:color="auto" w:fill="FFFFFF"/>
        </w:rPr>
        <w:t xml:space="preserve">атомарности </w:t>
      </w:r>
      <w:r>
        <w:rPr>
          <w:shd w:val="clear" w:color="auto" w:fill="FFFFFF"/>
        </w:rPr>
        <w:t>(</w:t>
      </w:r>
      <w:r>
        <w:rPr>
          <w:rStyle w:val="InternetLink"/>
          <w:color w:val="000000"/>
          <w:u w:val="none"/>
          <w:shd w:val="clear" w:color="auto" w:fill="FFFFFF"/>
        </w:rPr>
        <w:t xml:space="preserve">англ. </w:t>
      </w:r>
      <w:proofErr w:type="spellStart"/>
      <w:r>
        <w:rPr>
          <w:shd w:val="clear" w:color="auto" w:fill="FFFFFF"/>
        </w:rPr>
        <w:t>atomicity</w:t>
      </w:r>
      <w:proofErr w:type="spellEnd"/>
      <w:r>
        <w:rPr>
          <w:shd w:val="clear" w:color="auto" w:fill="FFFFFF"/>
        </w:rPr>
        <w:t xml:space="preserve">) и </w:t>
      </w:r>
      <w:r>
        <w:rPr>
          <w:rStyle w:val="InternetLink"/>
          <w:color w:val="000000"/>
          <w:u w:val="none"/>
          <w:shd w:val="clear" w:color="auto" w:fill="FFFFFF"/>
        </w:rPr>
        <w:t xml:space="preserve">согласованности данных </w:t>
      </w:r>
      <w:r>
        <w:rPr>
          <w:shd w:val="clear" w:color="auto" w:fill="FFFFFF"/>
        </w:rPr>
        <w:t>(</w:t>
      </w:r>
      <w:r>
        <w:rPr>
          <w:rStyle w:val="InternetLink"/>
          <w:color w:val="000000"/>
          <w:u w:val="none"/>
          <w:shd w:val="clear" w:color="auto" w:fill="FFFFFF"/>
        </w:rPr>
        <w:t xml:space="preserve">англ. </w:t>
      </w:r>
      <w:proofErr w:type="spellStart"/>
      <w:r>
        <w:rPr>
          <w:shd w:val="clear" w:color="auto" w:fill="FFFFFF"/>
        </w:rPr>
        <w:t>Co</w:t>
      </w:r>
      <w:r>
        <w:rPr>
          <w:shd w:val="clear" w:color="auto" w:fill="FFFFFF"/>
        </w:rPr>
        <w:t>nsistency</w:t>
      </w:r>
      <w:proofErr w:type="spellEnd"/>
      <w:r>
        <w:rPr>
          <w:shd w:val="clear" w:color="auto" w:fill="FFFFFF"/>
        </w:rPr>
        <w:t>).</w:t>
      </w:r>
    </w:p>
    <w:p w:rsidR="00AD0CFC" w:rsidRPr="0017498F" w:rsidRDefault="00C6261C" w:rsidP="00C6261C">
      <w:pPr>
        <w:pStyle w:val="Heading3"/>
        <w:jc w:val="both"/>
      </w:pPr>
      <w:r w:rsidRPr="0017498F">
        <w:t>История названия</w:t>
      </w:r>
    </w:p>
    <w:p w:rsidR="00AD0CFC" w:rsidRPr="0017498F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Изначально слово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 являлось </w:t>
      </w:r>
      <w:r>
        <w:rPr>
          <w:rStyle w:val="InternetLink"/>
          <w:rFonts w:cs="FreeSans"/>
          <w:bCs/>
          <w:color w:val="000000"/>
          <w:u w:val="none"/>
          <w:shd w:val="clear" w:color="auto" w:fill="FFFFFF"/>
          <w:lang w:eastAsia="zh-CN" w:bidi="hi-IN"/>
        </w:rPr>
        <w:t xml:space="preserve">акронимом </w:t>
      </w:r>
      <w:r>
        <w:rPr>
          <w:shd w:val="clear" w:color="auto" w:fill="FFFFFF"/>
          <w:lang w:eastAsia="zh-CN" w:bidi="hi-IN"/>
        </w:rPr>
        <w:t xml:space="preserve">из двух слов английского языка: </w:t>
      </w:r>
      <w:proofErr w:type="spellStart"/>
      <w:r>
        <w:rPr>
          <w:shd w:val="clear" w:color="auto" w:fill="FFFFFF"/>
          <w:lang w:eastAsia="zh-CN" w:bidi="hi-IN"/>
        </w:rPr>
        <w:t>No</w:t>
      </w:r>
      <w:proofErr w:type="spellEnd"/>
      <w:r>
        <w:rPr>
          <w:shd w:val="clear" w:color="auto" w:fill="FFFFFF"/>
          <w:lang w:eastAsia="zh-CN" w:bidi="hi-IN"/>
        </w:rPr>
        <w:t xml:space="preserve"> («Не») и SQL (сокращение от </w:t>
      </w:r>
      <w:r>
        <w:rPr>
          <w:rStyle w:val="InternetLink"/>
          <w:rFonts w:cs="FreeSans"/>
          <w:bCs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Structured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Query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Language</w:t>
      </w:r>
      <w:proofErr w:type="spellEnd"/>
      <w:r>
        <w:rPr>
          <w:shd w:val="clear" w:color="auto" w:fill="FFFFFF"/>
          <w:lang w:eastAsia="zh-CN" w:bidi="hi-IN"/>
        </w:rPr>
        <w:t xml:space="preserve"> — «структурированный язык запросов»), что даёт термину смысл «отрицающий SQL». Возможно, </w:t>
      </w:r>
      <w:r>
        <w:rPr>
          <w:shd w:val="clear" w:color="auto" w:fill="FFFFFF"/>
          <w:lang w:eastAsia="zh-CN" w:bidi="hi-IN"/>
        </w:rPr>
        <w:t>что первые, кто стал употреблять этот термин, хотели сказать «</w:t>
      </w:r>
      <w:proofErr w:type="spellStart"/>
      <w:r>
        <w:rPr>
          <w:shd w:val="clear" w:color="auto" w:fill="FFFFFF"/>
          <w:lang w:eastAsia="zh-CN" w:bidi="hi-IN"/>
        </w:rPr>
        <w:t>No</w:t>
      </w:r>
      <w:proofErr w:type="spellEnd"/>
      <w:r>
        <w:rPr>
          <w:shd w:val="clear" w:color="auto" w:fill="FFFFFF"/>
          <w:lang w:eastAsia="zh-CN" w:bidi="hi-IN"/>
        </w:rPr>
        <w:t xml:space="preserve"> RDBMS» («не </w:t>
      </w:r>
      <w:r>
        <w:rPr>
          <w:rStyle w:val="InternetLink"/>
          <w:rFonts w:cs="FreeSans"/>
          <w:bCs/>
          <w:color w:val="000000"/>
          <w:u w:val="none"/>
          <w:shd w:val="clear" w:color="auto" w:fill="FFFFFF"/>
          <w:lang w:eastAsia="zh-CN" w:bidi="hi-IN"/>
        </w:rPr>
        <w:t>реляционная СУБД</w:t>
      </w:r>
      <w:r>
        <w:rPr>
          <w:shd w:val="clear" w:color="auto" w:fill="FFFFFF"/>
          <w:lang w:eastAsia="zh-CN" w:bidi="hi-IN"/>
        </w:rPr>
        <w:t>») или «</w:t>
      </w:r>
      <w:proofErr w:type="spellStart"/>
      <w:r>
        <w:rPr>
          <w:shd w:val="clear" w:color="auto" w:fill="FFFFFF"/>
          <w:lang w:eastAsia="zh-CN" w:bidi="hi-IN"/>
        </w:rPr>
        <w:t>no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relational</w:t>
      </w:r>
      <w:proofErr w:type="spellEnd"/>
      <w:r>
        <w:rPr>
          <w:shd w:val="clear" w:color="auto" w:fill="FFFFFF"/>
          <w:lang w:eastAsia="zh-CN" w:bidi="hi-IN"/>
        </w:rPr>
        <w:t xml:space="preserve">» («не реляционный»), но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 звучало лучше и в итоге прижилось (в качестве альтернативы предлагалось также </w:t>
      </w:r>
      <w:proofErr w:type="spellStart"/>
      <w:r>
        <w:rPr>
          <w:shd w:val="clear" w:color="auto" w:fill="FFFFFF"/>
          <w:lang w:eastAsia="zh-CN" w:bidi="hi-IN"/>
        </w:rPr>
        <w:t>NonRel</w:t>
      </w:r>
      <w:proofErr w:type="spellEnd"/>
      <w:r>
        <w:rPr>
          <w:shd w:val="clear" w:color="auto" w:fill="FFFFFF"/>
          <w:lang w:eastAsia="zh-CN" w:bidi="hi-IN"/>
        </w:rPr>
        <w:t xml:space="preserve">). Позднее для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 было придумано объяснение «</w:t>
      </w:r>
      <w:proofErr w:type="spellStart"/>
      <w:r>
        <w:rPr>
          <w:shd w:val="clear" w:color="auto" w:fill="FFFFFF"/>
          <w:lang w:eastAsia="zh-CN" w:bidi="hi-IN"/>
        </w:rPr>
        <w:t>Not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Only</w:t>
      </w:r>
      <w:proofErr w:type="spellEnd"/>
      <w:r>
        <w:rPr>
          <w:shd w:val="clear" w:color="auto" w:fill="FFFFFF"/>
          <w:lang w:eastAsia="zh-CN" w:bidi="hi-IN"/>
        </w:rPr>
        <w:t xml:space="preserve"> SQL» («не только SQL»).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 стал </w:t>
      </w:r>
      <w:r>
        <w:rPr>
          <w:rStyle w:val="InternetLink"/>
          <w:rFonts w:cs="FreeSans"/>
          <w:bCs/>
          <w:color w:val="000000"/>
          <w:u w:val="none"/>
          <w:shd w:val="clear" w:color="auto" w:fill="FFFFFF"/>
          <w:lang w:eastAsia="zh-CN" w:bidi="hi-IN"/>
        </w:rPr>
        <w:t xml:space="preserve">общим термином </w:t>
      </w:r>
      <w:r>
        <w:rPr>
          <w:shd w:val="clear" w:color="auto" w:fill="FFFFFF"/>
          <w:lang w:eastAsia="zh-CN" w:bidi="hi-IN"/>
        </w:rPr>
        <w:t>для различных</w:t>
      </w:r>
      <w:r>
        <w:rPr>
          <w:shd w:val="clear" w:color="auto" w:fill="FFFFFF"/>
          <w:lang w:eastAsia="zh-CN" w:bidi="hi-IN"/>
        </w:rPr>
        <w:t xml:space="preserve"> баз данных и хранилищ, но он не обозначает какую-либо одну конкретную технологию или продукт.</w:t>
      </w:r>
    </w:p>
    <w:p w:rsidR="00AD0CFC" w:rsidRPr="0017498F" w:rsidRDefault="00C6261C" w:rsidP="00C6261C">
      <w:pPr>
        <w:pStyle w:val="Heading3"/>
        <w:jc w:val="both"/>
      </w:pPr>
      <w:r w:rsidRPr="0017498F">
        <w:t>Развитие идеи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Сама по себе идея </w:t>
      </w:r>
      <w:proofErr w:type="spellStart"/>
      <w:r>
        <w:rPr>
          <w:shd w:val="clear" w:color="auto" w:fill="FFFFFF"/>
          <w:lang w:eastAsia="zh-CN" w:bidi="hi-IN"/>
        </w:rPr>
        <w:t>нереляционных</w:t>
      </w:r>
      <w:proofErr w:type="spellEnd"/>
      <w:r>
        <w:rPr>
          <w:shd w:val="clear" w:color="auto" w:fill="FFFFFF"/>
          <w:lang w:eastAsia="zh-CN" w:bidi="hi-IN"/>
        </w:rPr>
        <w:t xml:space="preserve"> баз данных не нова, а использование </w:t>
      </w:r>
      <w:proofErr w:type="spellStart"/>
      <w:r>
        <w:rPr>
          <w:shd w:val="clear" w:color="auto" w:fill="FFFFFF"/>
          <w:lang w:eastAsia="zh-CN" w:bidi="hi-IN"/>
        </w:rPr>
        <w:t>нереляционных</w:t>
      </w:r>
      <w:proofErr w:type="spellEnd"/>
      <w:r>
        <w:rPr>
          <w:shd w:val="clear" w:color="auto" w:fill="FFFFFF"/>
          <w:lang w:eastAsia="zh-CN" w:bidi="hi-IN"/>
        </w:rPr>
        <w:t xml:space="preserve"> хранилищ началось ещё во времена первых компьютеров. </w:t>
      </w:r>
      <w:proofErr w:type="spellStart"/>
      <w:r>
        <w:rPr>
          <w:shd w:val="clear" w:color="auto" w:fill="FFFFFF"/>
          <w:lang w:eastAsia="zh-CN" w:bidi="hi-IN"/>
        </w:rPr>
        <w:t>Нереляционн</w:t>
      </w:r>
      <w:r>
        <w:rPr>
          <w:shd w:val="clear" w:color="auto" w:fill="FFFFFF"/>
          <w:lang w:eastAsia="zh-CN" w:bidi="hi-IN"/>
        </w:rPr>
        <w:t>ые</w:t>
      </w:r>
      <w:proofErr w:type="spellEnd"/>
      <w:r>
        <w:rPr>
          <w:shd w:val="clear" w:color="auto" w:fill="FFFFFF"/>
          <w:lang w:eastAsia="zh-CN" w:bidi="hi-IN"/>
        </w:rPr>
        <w:t xml:space="preserve"> базы данных процветали во времена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мэйнфреймов</w:t>
      </w:r>
      <w:proofErr w:type="spellEnd"/>
      <w:r>
        <w:rPr>
          <w:shd w:val="clear" w:color="auto" w:fill="FFFFFF"/>
          <w:lang w:eastAsia="zh-CN" w:bidi="hi-IN"/>
        </w:rPr>
        <w:t xml:space="preserve">, а позднее, во времена доминирования реляционных СУБД, нашли применение в специализированных хранилищах, например, иерархических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службах каталогов</w:t>
      </w:r>
      <w:r>
        <w:rPr>
          <w:shd w:val="clear" w:color="auto" w:fill="FFFFFF"/>
          <w:lang w:eastAsia="zh-CN" w:bidi="hi-IN"/>
        </w:rPr>
        <w:t xml:space="preserve">. Появление же </w:t>
      </w:r>
      <w:proofErr w:type="spellStart"/>
      <w:r>
        <w:rPr>
          <w:shd w:val="clear" w:color="auto" w:fill="FFFFFF"/>
          <w:lang w:eastAsia="zh-CN" w:bidi="hi-IN"/>
        </w:rPr>
        <w:t>нереляционных</w:t>
      </w:r>
      <w:proofErr w:type="spellEnd"/>
      <w:r>
        <w:rPr>
          <w:shd w:val="clear" w:color="auto" w:fill="FFFFFF"/>
          <w:lang w:eastAsia="zh-CN" w:bidi="hi-IN"/>
        </w:rPr>
        <w:t xml:space="preserve"> СУБД нового поколения произошло </w:t>
      </w:r>
      <w:r>
        <w:rPr>
          <w:shd w:val="clear" w:color="auto" w:fill="FFFFFF"/>
          <w:lang w:eastAsia="zh-CN" w:bidi="hi-IN"/>
        </w:rPr>
        <w:t xml:space="preserve">из-за необходимости создания параллельных распределённых систем для </w:t>
      </w:r>
      <w:proofErr w:type="spellStart"/>
      <w:r>
        <w:rPr>
          <w:shd w:val="clear" w:color="auto" w:fill="FFFFFF"/>
          <w:lang w:eastAsia="zh-CN" w:bidi="hi-IN"/>
        </w:rPr>
        <w:t>высокомасштабируемых</w:t>
      </w:r>
      <w:proofErr w:type="spellEnd"/>
      <w:r>
        <w:rPr>
          <w:shd w:val="clear" w:color="auto" w:fill="FFFFFF"/>
          <w:lang w:eastAsia="zh-CN" w:bidi="hi-IN"/>
        </w:rPr>
        <w:t xml:space="preserve"> интернет-приложений, таких как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поисковые системы</w:t>
      </w:r>
      <w:r>
        <w:rPr>
          <w:shd w:val="clear" w:color="auto" w:fill="FFFFFF"/>
          <w:lang w:eastAsia="zh-CN" w:bidi="hi-IN"/>
        </w:rPr>
        <w:t>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В начале 2000-х годов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Google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shd w:val="clear" w:color="auto" w:fill="FFFFFF"/>
          <w:lang w:eastAsia="zh-CN" w:bidi="hi-IN"/>
        </w:rPr>
        <w:t xml:space="preserve">построил свою </w:t>
      </w:r>
      <w:proofErr w:type="spellStart"/>
      <w:r>
        <w:rPr>
          <w:shd w:val="clear" w:color="auto" w:fill="FFFFFF"/>
          <w:lang w:eastAsia="zh-CN" w:bidi="hi-IN"/>
        </w:rPr>
        <w:t>высокомасштабируемую</w:t>
      </w:r>
      <w:proofErr w:type="spellEnd"/>
      <w:r>
        <w:rPr>
          <w:shd w:val="clear" w:color="auto" w:fill="FFFFFF"/>
          <w:lang w:eastAsia="zh-CN" w:bidi="hi-IN"/>
        </w:rPr>
        <w:t xml:space="preserve"> поисковую систему и приложения: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Gmail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Google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Maps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G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oogle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Earth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shd w:val="clear" w:color="auto" w:fill="FFFFFF"/>
          <w:lang w:eastAsia="zh-CN" w:bidi="hi-IN"/>
        </w:rPr>
        <w:t xml:space="preserve">и т. п., решая проблемы масштабируемости и параллельной обработки больших объёмов данных. В результате была создана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распределённая файловая система </w:t>
      </w:r>
      <w:r>
        <w:rPr>
          <w:shd w:val="clear" w:color="auto" w:fill="FFFFFF"/>
          <w:lang w:eastAsia="zh-CN" w:bidi="hi-IN"/>
        </w:rPr>
        <w:t>и распределённая система координации, хранилище семейств колонок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column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family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store</w:t>
      </w:r>
      <w:proofErr w:type="spellEnd"/>
      <w:r>
        <w:rPr>
          <w:shd w:val="clear" w:color="auto" w:fill="FFFFFF"/>
          <w:lang w:eastAsia="zh-CN" w:bidi="hi-IN"/>
        </w:rPr>
        <w:t xml:space="preserve">),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среда выполнения</w:t>
      </w:r>
      <w:r>
        <w:rPr>
          <w:shd w:val="clear" w:color="auto" w:fill="FFFFFF"/>
          <w:lang w:eastAsia="zh-CN" w:bidi="hi-IN"/>
        </w:rPr>
        <w:t xml:space="preserve">, основанная на алгоритме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MapReduce</w:t>
      </w:r>
      <w:proofErr w:type="spellEnd"/>
      <w:r>
        <w:rPr>
          <w:shd w:val="clear" w:color="auto" w:fill="FFFFFF"/>
          <w:lang w:eastAsia="zh-CN" w:bidi="hi-IN"/>
        </w:rPr>
        <w:t xml:space="preserve">. Публикация компанией </w:t>
      </w:r>
      <w:proofErr w:type="spellStart"/>
      <w:r>
        <w:rPr>
          <w:shd w:val="clear" w:color="auto" w:fill="FFFFFF"/>
          <w:lang w:eastAsia="zh-CN" w:bidi="hi-IN"/>
        </w:rPr>
        <w:t>Google</w:t>
      </w:r>
      <w:proofErr w:type="spellEnd"/>
      <w:r>
        <w:rPr>
          <w:shd w:val="clear" w:color="auto" w:fill="FFFFFF"/>
          <w:lang w:eastAsia="zh-CN" w:bidi="hi-IN"/>
        </w:rPr>
        <w:t xml:space="preserve"> описаний этих технологий привела к всплеску интереса среди разработчиков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открытого программного обеспечения</w:t>
      </w:r>
      <w:r>
        <w:rPr>
          <w:shd w:val="clear" w:color="auto" w:fill="FFFFFF"/>
          <w:lang w:eastAsia="zh-CN" w:bidi="hi-IN"/>
        </w:rPr>
        <w:t xml:space="preserve">, в результате чего был создан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Hadoop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shd w:val="clear" w:color="auto" w:fill="FFFFFF"/>
          <w:lang w:eastAsia="zh-CN" w:bidi="hi-IN"/>
        </w:rPr>
        <w:t>и запущены связанные с ним про</w:t>
      </w:r>
      <w:r>
        <w:rPr>
          <w:shd w:val="clear" w:color="auto" w:fill="FFFFFF"/>
          <w:lang w:eastAsia="zh-CN" w:bidi="hi-IN"/>
        </w:rPr>
        <w:t xml:space="preserve">екты, призванные создать подобные </w:t>
      </w:r>
      <w:proofErr w:type="spellStart"/>
      <w:r>
        <w:rPr>
          <w:shd w:val="clear" w:color="auto" w:fill="FFFFFF"/>
          <w:lang w:eastAsia="zh-CN" w:bidi="hi-IN"/>
        </w:rPr>
        <w:t>Google</w:t>
      </w:r>
      <w:proofErr w:type="spellEnd"/>
      <w:r>
        <w:rPr>
          <w:shd w:val="clear" w:color="auto" w:fill="FFFFFF"/>
          <w:lang w:eastAsia="zh-CN" w:bidi="hi-IN"/>
        </w:rPr>
        <w:t xml:space="preserve"> технологии. Через год, в 2007 году, примеру </w:t>
      </w:r>
      <w:proofErr w:type="spellStart"/>
      <w:r>
        <w:rPr>
          <w:shd w:val="clear" w:color="auto" w:fill="FFFFFF"/>
          <w:lang w:eastAsia="zh-CN" w:bidi="hi-IN"/>
        </w:rPr>
        <w:t>Google</w:t>
      </w:r>
      <w:proofErr w:type="spellEnd"/>
      <w:r>
        <w:rPr>
          <w:shd w:val="clear" w:color="auto" w:fill="FFFFFF"/>
          <w:lang w:eastAsia="zh-CN" w:bidi="hi-IN"/>
        </w:rPr>
        <w:t xml:space="preserve"> последовал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Amazon.com</w:t>
      </w:r>
      <w:r>
        <w:rPr>
          <w:shd w:val="clear" w:color="auto" w:fill="FFFFFF"/>
          <w:lang w:eastAsia="zh-CN" w:bidi="hi-IN"/>
        </w:rPr>
        <w:t xml:space="preserve">, опубликовав статьи о </w:t>
      </w:r>
      <w:proofErr w:type="spellStart"/>
      <w:r>
        <w:rPr>
          <w:shd w:val="clear" w:color="auto" w:fill="FFFFFF"/>
          <w:lang w:eastAsia="zh-CN" w:bidi="hi-IN"/>
        </w:rPr>
        <w:t>высокодоступной</w:t>
      </w:r>
      <w:proofErr w:type="spellEnd"/>
      <w:r>
        <w:rPr>
          <w:shd w:val="clear" w:color="auto" w:fill="FFFFFF"/>
          <w:lang w:eastAsia="zh-CN" w:bidi="hi-IN"/>
        </w:rPr>
        <w:t xml:space="preserve"> базе данных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Amazon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DynamoDB</w:t>
      </w:r>
      <w:proofErr w:type="spellEnd"/>
      <w:r>
        <w:rPr>
          <w:shd w:val="clear" w:color="auto" w:fill="FFFFFF"/>
          <w:lang w:eastAsia="zh-CN" w:bidi="hi-IN"/>
        </w:rPr>
        <w:t>.</w:t>
      </w:r>
    </w:p>
    <w:p w:rsidR="00AD0CFC" w:rsidRPr="0017498F" w:rsidRDefault="00C6261C" w:rsidP="00C6261C">
      <w:pPr>
        <w:jc w:val="both"/>
        <w:rPr>
          <w:iCs/>
          <w:shd w:val="clear" w:color="auto" w:fill="FFFFFF"/>
          <w:lang w:eastAsia="zh-CN" w:bidi="hi-IN"/>
        </w:rPr>
      </w:pPr>
      <w:r>
        <w:rPr>
          <w:iCs/>
          <w:shd w:val="clear" w:color="auto" w:fill="FFFFFF"/>
          <w:lang w:eastAsia="zh-CN" w:bidi="hi-IN"/>
        </w:rPr>
        <w:t>Поддержка гигантов индустрии менее чем за пять лет привела к широкому распр</w:t>
      </w:r>
      <w:r>
        <w:rPr>
          <w:iCs/>
          <w:shd w:val="clear" w:color="auto" w:fill="FFFFFF"/>
          <w:lang w:eastAsia="zh-CN" w:bidi="hi-IN"/>
        </w:rPr>
        <w:t xml:space="preserve">остранению технологий </w:t>
      </w:r>
      <w:proofErr w:type="spellStart"/>
      <w:r>
        <w:rPr>
          <w:iCs/>
          <w:shd w:val="clear" w:color="auto" w:fill="FFFFFF"/>
          <w:lang w:eastAsia="zh-CN" w:bidi="hi-IN"/>
        </w:rPr>
        <w:t>NoSQL</w:t>
      </w:r>
      <w:proofErr w:type="spellEnd"/>
      <w:r>
        <w:rPr>
          <w:iCs/>
          <w:shd w:val="clear" w:color="auto" w:fill="FFFFFF"/>
          <w:lang w:eastAsia="zh-CN" w:bidi="hi-IN"/>
        </w:rPr>
        <w:t xml:space="preserve"> (и подобных) для управления «большими данными», а к делу присоединились другие большие и маленькие компании, такие как: </w:t>
      </w:r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IBM</w:t>
      </w:r>
      <w:r>
        <w:rPr>
          <w:iCs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Facebook</w:t>
      </w:r>
      <w:proofErr w:type="spellEnd"/>
      <w:r>
        <w:rPr>
          <w:iCs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Netflix</w:t>
      </w:r>
      <w:proofErr w:type="spellEnd"/>
      <w:r>
        <w:rPr>
          <w:iCs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Ebay</w:t>
      </w:r>
      <w:proofErr w:type="spellEnd"/>
      <w:r>
        <w:rPr>
          <w:iCs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Hulu</w:t>
      </w:r>
      <w:proofErr w:type="spellEnd"/>
      <w:r>
        <w:rPr>
          <w:iCs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Yahoo</w:t>
      </w:r>
      <w:proofErr w:type="spellEnd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!</w:t>
      </w:r>
      <w:r>
        <w:rPr>
          <w:iCs/>
          <w:shd w:val="clear" w:color="auto" w:fill="FFFFFF"/>
          <w:lang w:eastAsia="zh-CN" w:bidi="hi-IN"/>
        </w:rPr>
        <w:t xml:space="preserve">, со своими </w:t>
      </w:r>
      <w:proofErr w:type="spellStart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>проприетарными</w:t>
      </w:r>
      <w:proofErr w:type="spellEnd"/>
      <w:r>
        <w:rPr>
          <w:rStyle w:val="InternetLink"/>
          <w:rFonts w:cs="FreeSans"/>
          <w:iCs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iCs/>
          <w:shd w:val="clear" w:color="auto" w:fill="FFFFFF"/>
          <w:lang w:eastAsia="zh-CN" w:bidi="hi-IN"/>
        </w:rPr>
        <w:t>и открытыми решениями.</w:t>
      </w:r>
    </w:p>
    <w:p w:rsidR="00AD0CFC" w:rsidRPr="0017498F" w:rsidRDefault="00C6261C" w:rsidP="00C6261C">
      <w:pPr>
        <w:pStyle w:val="Heading3"/>
        <w:jc w:val="both"/>
      </w:pPr>
      <w:r w:rsidRPr="0017498F">
        <w:t>Основные черты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Традиционные СУБД ориентируются на требования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ACID </w:t>
      </w:r>
      <w:r>
        <w:rPr>
          <w:shd w:val="clear" w:color="auto" w:fill="FFFFFF"/>
          <w:lang w:eastAsia="zh-CN" w:bidi="hi-IN"/>
        </w:rPr>
        <w:t>к транзакционной системе: атомарность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atomicity</w:t>
      </w:r>
      <w:proofErr w:type="spellEnd"/>
      <w:r>
        <w:rPr>
          <w:shd w:val="clear" w:color="auto" w:fill="FFFFFF"/>
          <w:lang w:eastAsia="zh-CN" w:bidi="hi-IN"/>
        </w:rPr>
        <w:t>), согласованность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consistency</w:t>
      </w:r>
      <w:proofErr w:type="spellEnd"/>
      <w:r>
        <w:rPr>
          <w:shd w:val="clear" w:color="auto" w:fill="FFFFFF"/>
          <w:lang w:eastAsia="zh-CN" w:bidi="hi-IN"/>
        </w:rPr>
        <w:t>), изолированность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isolation</w:t>
      </w:r>
      <w:proofErr w:type="spellEnd"/>
      <w:r>
        <w:rPr>
          <w:shd w:val="clear" w:color="auto" w:fill="FFFFFF"/>
          <w:lang w:eastAsia="zh-CN" w:bidi="hi-IN"/>
        </w:rPr>
        <w:t>), надёжность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Durability</w:t>
      </w:r>
      <w:proofErr w:type="spellEnd"/>
      <w:r>
        <w:rPr>
          <w:shd w:val="clear" w:color="auto" w:fill="FFFFFF"/>
          <w:lang w:eastAsia="zh-CN" w:bidi="hi-IN"/>
        </w:rPr>
        <w:t xml:space="preserve">). 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lastRenderedPageBreak/>
        <w:t xml:space="preserve">Атомарность гарантирует, что никакая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транзак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ция </w:t>
      </w:r>
      <w:r>
        <w:rPr>
          <w:shd w:val="clear" w:color="auto" w:fill="FFFFFF"/>
          <w:lang w:eastAsia="zh-CN" w:bidi="hi-IN"/>
        </w:rPr>
        <w:t>не будет зафиксирована в системе частично. Будут либо выполнены все её подоперации, либо не выполнено ни одной. Поскольку на практике невозможно одновременно и атомарно выполнить всю последовательность операций внутри транзакции, вводится понятие «отка</w:t>
      </w:r>
      <w:r>
        <w:rPr>
          <w:shd w:val="clear" w:color="auto" w:fill="FFFFFF"/>
          <w:lang w:eastAsia="zh-CN" w:bidi="hi-IN"/>
        </w:rPr>
        <w:t>та» (</w:t>
      </w:r>
      <w:proofErr w:type="spellStart"/>
      <w:r>
        <w:rPr>
          <w:shd w:val="clear" w:color="auto" w:fill="FFFFFF"/>
          <w:lang w:eastAsia="zh-CN" w:bidi="hi-IN"/>
        </w:rPr>
        <w:t>rollback</w:t>
      </w:r>
      <w:proofErr w:type="spellEnd"/>
      <w:r>
        <w:rPr>
          <w:shd w:val="clear" w:color="auto" w:fill="FFFFFF"/>
          <w:lang w:eastAsia="zh-CN" w:bidi="hi-IN"/>
        </w:rPr>
        <w:t>): если транзакцию не удаётся полностью завершить, результаты всех её до сих пор произведённых действий будут отменены и система вернётся во «внешне исходное» состояние.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Сильная согласованность (</w:t>
      </w:r>
      <w:proofErr w:type="spellStart"/>
      <w:r>
        <w:rPr>
          <w:shd w:val="clear" w:color="auto" w:fill="FFFFFF"/>
          <w:lang w:eastAsia="zh-CN" w:bidi="hi-IN"/>
        </w:rPr>
        <w:t>Strong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consistency</w:t>
      </w:r>
      <w:proofErr w:type="spellEnd"/>
      <w:r>
        <w:rPr>
          <w:shd w:val="clear" w:color="auto" w:fill="FFFFFF"/>
          <w:lang w:eastAsia="zh-CN" w:bidi="hi-IN"/>
        </w:rPr>
        <w:t>) - после завершения обновлени</w:t>
      </w:r>
      <w:r>
        <w:rPr>
          <w:shd w:val="clear" w:color="auto" w:fill="FFFFFF"/>
          <w:lang w:eastAsia="zh-CN" w:bidi="hi-IN"/>
        </w:rPr>
        <w:t>я, любой последующий доступ к данным (Процессом А, В или С) вернет обновленное значение.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Изолированность - во время выполнения транзакции параллельные транзакции не должны оказывать влияние на её результат. Изолированность — требование дорогое, поэтому в р</w:t>
      </w:r>
      <w:r>
        <w:rPr>
          <w:shd w:val="clear" w:color="auto" w:fill="FFFFFF"/>
          <w:lang w:eastAsia="zh-CN" w:bidi="hi-IN"/>
        </w:rPr>
        <w:t>еальных БД существуют режимы, не полностью изолирующие транзакцию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уровни изолированности </w:t>
      </w:r>
      <w:proofErr w:type="spellStart"/>
      <w:r>
        <w:rPr>
          <w:shd w:val="clear" w:color="auto" w:fill="FFFFFF"/>
          <w:lang w:eastAsia="zh-CN" w:bidi="hi-IN"/>
        </w:rPr>
        <w:t>Repeatable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Read</w:t>
      </w:r>
      <w:proofErr w:type="spellEnd"/>
      <w:r>
        <w:rPr>
          <w:shd w:val="clear" w:color="auto" w:fill="FFFFFF"/>
          <w:lang w:eastAsia="zh-CN" w:bidi="hi-IN"/>
        </w:rPr>
        <w:t xml:space="preserve"> и ниже).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Надежность - независимо от проблем на нижних уровнях (к примеру, обесточивание системы или сбои в оборудовании) изменения, сделанные успешно </w:t>
      </w:r>
      <w:r>
        <w:rPr>
          <w:shd w:val="clear" w:color="auto" w:fill="FFFFFF"/>
          <w:lang w:eastAsia="zh-CN" w:bidi="hi-IN"/>
        </w:rPr>
        <w:t>завершённой транзакцией, должны остаться сохранёнными после возвращения системы в работу. Другими словами, если пользователь получил подтверждение от системы, что транзакция выполнена, он может быть уверен, что сделанные им изменения не будут отменены из-з</w:t>
      </w:r>
      <w:r>
        <w:rPr>
          <w:shd w:val="clear" w:color="auto" w:fill="FFFFFF"/>
          <w:lang w:eastAsia="zh-CN" w:bidi="hi-IN"/>
        </w:rPr>
        <w:t>а какого-либо сбоя.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В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 вместо ACID может рассматриваться набор свойств BASE:</w:t>
      </w:r>
    </w:p>
    <w:p w:rsidR="00AD0CFC" w:rsidRPr="0017498F" w:rsidRDefault="00C6261C" w:rsidP="00C6261C">
      <w:pPr>
        <w:pStyle w:val="ListParagraph"/>
        <w:numPr>
          <w:ilvl w:val="0"/>
          <w:numId w:val="9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базовая доступность (</w:t>
      </w:r>
      <w:r w:rsidRPr="0017498F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 w:rsidRPr="0017498F">
        <w:rPr>
          <w:shd w:val="clear" w:color="auto" w:fill="FFFFFF"/>
          <w:lang w:eastAsia="zh-CN" w:bidi="hi-IN"/>
        </w:rPr>
        <w:t>basic</w:t>
      </w:r>
      <w:proofErr w:type="spellEnd"/>
      <w:r w:rsidRPr="0017498F">
        <w:rPr>
          <w:shd w:val="clear" w:color="auto" w:fill="FFFFFF"/>
          <w:lang w:eastAsia="zh-CN" w:bidi="hi-IN"/>
        </w:rPr>
        <w:t xml:space="preserve"> </w:t>
      </w:r>
      <w:proofErr w:type="spellStart"/>
      <w:r w:rsidRPr="0017498F">
        <w:rPr>
          <w:shd w:val="clear" w:color="auto" w:fill="FFFFFF"/>
          <w:lang w:eastAsia="zh-CN" w:bidi="hi-IN"/>
        </w:rPr>
        <w:t>availability</w:t>
      </w:r>
      <w:proofErr w:type="spellEnd"/>
      <w:r w:rsidRPr="0017498F">
        <w:rPr>
          <w:shd w:val="clear" w:color="auto" w:fill="FFFFFF"/>
          <w:lang w:eastAsia="zh-CN" w:bidi="hi-IN"/>
        </w:rPr>
        <w:t>) — каждый запрос гарантированно завершается (успешно или безуспешно).</w:t>
      </w:r>
    </w:p>
    <w:p w:rsidR="00AD0CFC" w:rsidRPr="0017498F" w:rsidRDefault="00C6261C" w:rsidP="00C6261C">
      <w:pPr>
        <w:pStyle w:val="ListParagraph"/>
        <w:numPr>
          <w:ilvl w:val="0"/>
          <w:numId w:val="9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гибкое состояние (</w:t>
      </w:r>
      <w:r w:rsidRPr="0017498F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 w:rsidRPr="0017498F">
        <w:rPr>
          <w:shd w:val="clear" w:color="auto" w:fill="FFFFFF"/>
          <w:lang w:eastAsia="zh-CN" w:bidi="hi-IN"/>
        </w:rPr>
        <w:t>soft</w:t>
      </w:r>
      <w:proofErr w:type="spellEnd"/>
      <w:r w:rsidRPr="0017498F">
        <w:rPr>
          <w:shd w:val="clear" w:color="auto" w:fill="FFFFFF"/>
          <w:lang w:eastAsia="zh-CN" w:bidi="hi-IN"/>
        </w:rPr>
        <w:t xml:space="preserve"> </w:t>
      </w:r>
      <w:proofErr w:type="spellStart"/>
      <w:r w:rsidRPr="0017498F">
        <w:rPr>
          <w:shd w:val="clear" w:color="auto" w:fill="FFFFFF"/>
          <w:lang w:eastAsia="zh-CN" w:bidi="hi-IN"/>
        </w:rPr>
        <w:t>state</w:t>
      </w:r>
      <w:proofErr w:type="spellEnd"/>
      <w:r w:rsidRPr="0017498F">
        <w:rPr>
          <w:shd w:val="clear" w:color="auto" w:fill="FFFFFF"/>
          <w:lang w:eastAsia="zh-CN" w:bidi="hi-IN"/>
        </w:rPr>
        <w:t>) — состояние системы мо</w:t>
      </w:r>
      <w:r w:rsidRPr="0017498F">
        <w:rPr>
          <w:shd w:val="clear" w:color="auto" w:fill="FFFFFF"/>
          <w:lang w:eastAsia="zh-CN" w:bidi="hi-IN"/>
        </w:rPr>
        <w:t>жет изменяться со временем, даже без ввода новых данных, для достижения согласования данных.</w:t>
      </w:r>
    </w:p>
    <w:p w:rsidR="00AD0CFC" w:rsidRPr="0017498F" w:rsidRDefault="00C6261C" w:rsidP="00C6261C">
      <w:pPr>
        <w:pStyle w:val="ListParagraph"/>
        <w:numPr>
          <w:ilvl w:val="0"/>
          <w:numId w:val="9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согласованность в конечном счёте (</w:t>
      </w:r>
      <w:r w:rsidRPr="0017498F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 w:rsidRPr="0017498F">
        <w:rPr>
          <w:shd w:val="clear" w:color="auto" w:fill="FFFFFF"/>
          <w:lang w:eastAsia="zh-CN" w:bidi="hi-IN"/>
        </w:rPr>
        <w:t>eventual</w:t>
      </w:r>
      <w:proofErr w:type="spellEnd"/>
      <w:r w:rsidRPr="0017498F">
        <w:rPr>
          <w:shd w:val="clear" w:color="auto" w:fill="FFFFFF"/>
          <w:lang w:eastAsia="zh-CN" w:bidi="hi-IN"/>
        </w:rPr>
        <w:t xml:space="preserve"> </w:t>
      </w:r>
      <w:proofErr w:type="spellStart"/>
      <w:r w:rsidRPr="0017498F">
        <w:rPr>
          <w:shd w:val="clear" w:color="auto" w:fill="FFFFFF"/>
          <w:lang w:eastAsia="zh-CN" w:bidi="hi-IN"/>
        </w:rPr>
        <w:t>consistency</w:t>
      </w:r>
      <w:proofErr w:type="spellEnd"/>
      <w:r w:rsidRPr="0017498F">
        <w:rPr>
          <w:shd w:val="clear" w:color="auto" w:fill="FFFFFF"/>
          <w:lang w:eastAsia="zh-CN" w:bidi="hi-IN"/>
        </w:rPr>
        <w:t xml:space="preserve">) — данные могут быть некоторое время </w:t>
      </w:r>
      <w:proofErr w:type="spellStart"/>
      <w:r w:rsidRPr="0017498F">
        <w:rPr>
          <w:shd w:val="clear" w:color="auto" w:fill="FFFFFF"/>
          <w:lang w:eastAsia="zh-CN" w:bidi="hi-IN"/>
        </w:rPr>
        <w:t>рассогласованы</w:t>
      </w:r>
      <w:proofErr w:type="spellEnd"/>
      <w:r w:rsidRPr="0017498F">
        <w:rPr>
          <w:shd w:val="clear" w:color="auto" w:fill="FFFFFF"/>
          <w:lang w:eastAsia="zh-CN" w:bidi="hi-IN"/>
        </w:rPr>
        <w:t>, но приходят к согласованию через некоторое время.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При сбое в некоторых узлах системы отказ получает только часть приложений, взаимодействующих с вышедшими из строя узлами. В ходе взаимодействия используются протоколы без состояния, что снижает нагрузку на отдельные узлы и позволяет ее перераспределять. Н</w:t>
      </w:r>
      <w:r>
        <w:rPr>
          <w:shd w:val="clear" w:color="auto" w:fill="FFFFFF"/>
          <w:lang w:eastAsia="zh-CN" w:bidi="hi-IN"/>
        </w:rPr>
        <w:t xml:space="preserve">аконец, допустима временная несогласованность данных в разных узлах системы при условии, что информация будет синхронизирована через некоторый обозримый промежуток времени. BASE используется для наиболее общего описания требований к распределенным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>-си</w:t>
      </w:r>
      <w:r>
        <w:rPr>
          <w:shd w:val="clear" w:color="auto" w:fill="FFFFFF"/>
          <w:lang w:eastAsia="zh-CN" w:bidi="hi-IN"/>
        </w:rPr>
        <w:t>стемам, подпадающих под утверждение теоремы CAP и не удовлетворяющих требованиям ACID.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Термин «BASE» был предложен Эриком </w:t>
      </w:r>
      <w:proofErr w:type="spellStart"/>
      <w:r>
        <w:rPr>
          <w:shd w:val="clear" w:color="auto" w:fill="FFFFFF"/>
          <w:lang w:eastAsia="zh-CN" w:bidi="hi-IN"/>
        </w:rPr>
        <w:t>Брюером</w:t>
      </w:r>
      <w:proofErr w:type="spellEnd"/>
      <w:r>
        <w:rPr>
          <w:shd w:val="clear" w:color="auto" w:fill="FFFFFF"/>
          <w:lang w:eastAsia="zh-CN" w:bidi="hi-IN"/>
        </w:rPr>
        <w:t xml:space="preserve">, автором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теоремы CAP</w:t>
      </w:r>
      <w:r>
        <w:rPr>
          <w:shd w:val="clear" w:color="auto" w:fill="FFFFFF"/>
          <w:lang w:eastAsia="zh-CN" w:bidi="hi-IN"/>
        </w:rPr>
        <w:t>, согласно которой в распределённых вычислениях можно обеспечить только два из трёх свойств: согласованнос</w:t>
      </w:r>
      <w:r>
        <w:rPr>
          <w:shd w:val="clear" w:color="auto" w:fill="FFFFFF"/>
          <w:lang w:eastAsia="zh-CN" w:bidi="hi-IN"/>
        </w:rPr>
        <w:t>ть данных, доступность или устойчивость к разделению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partition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tolerance</w:t>
      </w:r>
      <w:proofErr w:type="spellEnd"/>
      <w:r>
        <w:rPr>
          <w:shd w:val="clear" w:color="auto" w:fill="FFFFFF"/>
          <w:lang w:eastAsia="zh-CN" w:bidi="hi-IN"/>
        </w:rPr>
        <w:t xml:space="preserve"> — расщепление распределённой системы на несколько изолированных секций не приводит к некорректности отклика от каждой из секций).</w:t>
      </w:r>
    </w:p>
    <w:p w:rsidR="00AD0CFC" w:rsidRDefault="00C6261C" w:rsidP="00C6261C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526405" cy="390271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90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Разумеется, системы на основе BASE не могут использоваться в любых приложениях: для функционирования биржевых и банковских систем использование транзакций является необходимостью. В то же время, свойства ACID, какими бы желанными они ни были, практически н</w:t>
      </w:r>
      <w:r>
        <w:rPr>
          <w:shd w:val="clear" w:color="auto" w:fill="FFFFFF"/>
          <w:lang w:eastAsia="zh-CN" w:bidi="hi-IN"/>
        </w:rPr>
        <w:t xml:space="preserve">евозможно обеспечить в системах с многомиллионной веб-аудиторией, вроде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amazon.com</w:t>
      </w:r>
      <w:r>
        <w:rPr>
          <w:shd w:val="clear" w:color="auto" w:fill="FFFFFF"/>
          <w:lang w:eastAsia="zh-CN" w:bidi="hi-IN"/>
        </w:rPr>
        <w:t xml:space="preserve">. Таким образом, проектировщики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-систем жертвуют согласованностью данных ради достижения двух других свойств из теоремы CAP. Некоторые СУБД, например,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Riak</w:t>
      </w:r>
      <w:proofErr w:type="spellEnd"/>
      <w:r>
        <w:rPr>
          <w:shd w:val="clear" w:color="auto" w:fill="FFFFFF"/>
          <w:lang w:eastAsia="zh-CN" w:bidi="hi-IN"/>
        </w:rPr>
        <w:t>, позволяют на</w:t>
      </w:r>
      <w:r>
        <w:rPr>
          <w:shd w:val="clear" w:color="auto" w:fill="FFFFFF"/>
          <w:lang w:eastAsia="zh-CN" w:bidi="hi-IN"/>
        </w:rPr>
        <w:t>страивать требуемые характеристики доступности-согласованности даже для отдельных запросов путём задания количества узлов, необходимых для подтверждения успеха транзакции.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Преимущества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>:</w:t>
      </w:r>
    </w:p>
    <w:p w:rsidR="00AD0CFC" w:rsidRPr="0017498F" w:rsidRDefault="00C6261C" w:rsidP="00C6261C">
      <w:pPr>
        <w:pStyle w:val="ListParagraph"/>
        <w:numPr>
          <w:ilvl w:val="0"/>
          <w:numId w:val="10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Масштабируемость.</w:t>
      </w:r>
      <w:r w:rsidRPr="0017498F">
        <w:rPr>
          <w:shd w:val="clear" w:color="auto" w:fill="FFFFFF"/>
          <w:lang w:eastAsia="zh-CN" w:bidi="hi-IN"/>
        </w:rPr>
        <w:t xml:space="preserve"> Горизонтальное масштабирование существующих тр</w:t>
      </w:r>
      <w:r w:rsidRPr="0017498F">
        <w:rPr>
          <w:shd w:val="clear" w:color="auto" w:fill="FFFFFF"/>
          <w:lang w:eastAsia="zh-CN" w:bidi="hi-IN"/>
        </w:rPr>
        <w:t xml:space="preserve">адиционных СУБД обычно является трудоемкой, дорогостоящей и эффективной только до определенного уровня задачей. В то же время многие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>-решения проектировались исходя из необходимости масштабироваться горизонтально и делать это «на лету». Поэтому эта пр</w:t>
      </w:r>
      <w:r w:rsidRPr="0017498F">
        <w:rPr>
          <w:shd w:val="clear" w:color="auto" w:fill="FFFFFF"/>
          <w:lang w:eastAsia="zh-CN" w:bidi="hi-IN"/>
        </w:rPr>
        <w:t xml:space="preserve">оцедура обычно проще и прозрачнее в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, чем в РСУБД. </w:t>
      </w:r>
    </w:p>
    <w:p w:rsidR="00AD0CFC" w:rsidRPr="0017498F" w:rsidRDefault="00C6261C" w:rsidP="00C6261C">
      <w:pPr>
        <w:pStyle w:val="ListParagraph"/>
        <w:numPr>
          <w:ilvl w:val="0"/>
          <w:numId w:val="10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 xml:space="preserve">Производительность </w:t>
      </w:r>
      <w:r w:rsidRPr="0017498F">
        <w:rPr>
          <w:shd w:val="clear" w:color="auto" w:fill="FFFFFF"/>
          <w:lang w:eastAsia="zh-CN" w:bidi="hi-IN"/>
        </w:rPr>
        <w:t xml:space="preserve">БД на одном узле, а не в кластере также является немаловажным параметром. Для многих задач такие свойства традиционных СУБД, как </w:t>
      </w:r>
      <w:proofErr w:type="spellStart"/>
      <w:r w:rsidRPr="0017498F">
        <w:rPr>
          <w:shd w:val="clear" w:color="auto" w:fill="FFFFFF"/>
          <w:lang w:eastAsia="zh-CN" w:bidi="hi-IN"/>
        </w:rPr>
        <w:t>транзакционность</w:t>
      </w:r>
      <w:proofErr w:type="spellEnd"/>
      <w:r w:rsidRPr="0017498F">
        <w:rPr>
          <w:shd w:val="clear" w:color="auto" w:fill="FFFFFF"/>
          <w:lang w:eastAsia="zh-CN" w:bidi="hi-IN"/>
        </w:rPr>
        <w:t>, изолированность изменений, надежн</w:t>
      </w:r>
      <w:r w:rsidRPr="0017498F">
        <w:rPr>
          <w:shd w:val="clear" w:color="auto" w:fill="FFFFFF"/>
          <w:lang w:eastAsia="zh-CN" w:bidi="hi-IN"/>
        </w:rPr>
        <w:t xml:space="preserve">ость в пределах одного узла или даже сама реляционная модель, не всегда нужны в полном объеме. Поэтому отказ от этих свойств (всех или некоторых) позволяет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 иногда добиваться большей производительности на одном узле, чем традиционным решениям. </w:t>
      </w:r>
    </w:p>
    <w:p w:rsidR="00AD0CFC" w:rsidRPr="0017498F" w:rsidRDefault="00C6261C" w:rsidP="00C6261C">
      <w:pPr>
        <w:pStyle w:val="ListParagraph"/>
        <w:numPr>
          <w:ilvl w:val="0"/>
          <w:numId w:val="10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Надежн</w:t>
      </w:r>
      <w:r w:rsidRPr="0017498F">
        <w:rPr>
          <w:shd w:val="clear" w:color="auto" w:fill="FFFFFF"/>
          <w:lang w:eastAsia="zh-CN" w:bidi="hi-IN"/>
        </w:rPr>
        <w:t xml:space="preserve">ая работа </w:t>
      </w:r>
      <w:r w:rsidRPr="0017498F">
        <w:rPr>
          <w:shd w:val="clear" w:color="auto" w:fill="FFFFFF"/>
          <w:lang w:eastAsia="zh-CN" w:bidi="hi-IN"/>
        </w:rPr>
        <w:t xml:space="preserve">в условиях, когда отказ железа или сетевая недоступность – обычное дело, является одним из свойств многих решений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. Основной способ ее обеспечения </w:t>
      </w:r>
      <w:r w:rsidRPr="0017498F">
        <w:rPr>
          <w:shd w:val="clear" w:color="auto" w:fill="FFFFFF"/>
          <w:lang w:eastAsia="zh-CN" w:bidi="hi-IN"/>
        </w:rPr>
        <w:lastRenderedPageBreak/>
        <w:t xml:space="preserve">– это репликация. Сама по себе репликация отнюдь не является уникальной особенностью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>, но</w:t>
      </w:r>
      <w:r w:rsidRPr="0017498F">
        <w:rPr>
          <w:shd w:val="clear" w:color="auto" w:fill="FFFFFF"/>
          <w:lang w:eastAsia="zh-CN" w:bidi="hi-IN"/>
        </w:rPr>
        <w:t xml:space="preserve"> здесь, как и при масштабировании, важную роль играют эффективность и легкость внесения изменений в существующую инсталляцию. Переход БД к работе в режиме репликации – это простая задача для большинства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-решений. </w:t>
      </w:r>
    </w:p>
    <w:p w:rsidR="00AD0CFC" w:rsidRPr="0017498F" w:rsidRDefault="00C6261C" w:rsidP="00C6261C">
      <w:pPr>
        <w:pStyle w:val="ListParagraph"/>
        <w:numPr>
          <w:ilvl w:val="0"/>
          <w:numId w:val="10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Простота разработки и администрирован</w:t>
      </w:r>
      <w:r w:rsidRPr="0017498F">
        <w:rPr>
          <w:shd w:val="clear" w:color="auto" w:fill="FFFFFF"/>
          <w:lang w:eastAsia="zh-CN" w:bidi="hi-IN"/>
        </w:rPr>
        <w:t xml:space="preserve">ия </w:t>
      </w:r>
      <w:r w:rsidRPr="0017498F">
        <w:rPr>
          <w:shd w:val="clear" w:color="auto" w:fill="FFFFFF"/>
          <w:lang w:eastAsia="zh-CN" w:bidi="hi-IN"/>
        </w:rPr>
        <w:t xml:space="preserve">– также важный аргумент в пользу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-технологий. Целый ряд задач, связанных с масштабированием и репликацией, представляющих значительную сложность и требующих обширной специальной экспертизы на традиционных СУБД, у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 занимает считанные минуты. За</w:t>
      </w:r>
      <w:r w:rsidRPr="0017498F">
        <w:rPr>
          <w:shd w:val="clear" w:color="auto" w:fill="FFFFFF"/>
          <w:lang w:eastAsia="zh-CN" w:bidi="hi-IN"/>
        </w:rPr>
        <w:t xml:space="preserve">дачи установки и настройки, само использование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-решений обычно существенно проще и менее трудоемки, чем в случае с РСУБД. Поэтому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-системы стали очевидным выбором для многих </w:t>
      </w:r>
      <w:proofErr w:type="spellStart"/>
      <w:r w:rsidRPr="0017498F">
        <w:rPr>
          <w:shd w:val="clear" w:color="auto" w:fill="FFFFFF"/>
          <w:lang w:eastAsia="zh-CN" w:bidi="hi-IN"/>
        </w:rPr>
        <w:t>стартапов</w:t>
      </w:r>
      <w:proofErr w:type="spellEnd"/>
      <w:r w:rsidRPr="0017498F">
        <w:rPr>
          <w:shd w:val="clear" w:color="auto" w:fill="FFFFFF"/>
          <w:lang w:eastAsia="zh-CN" w:bidi="hi-IN"/>
        </w:rPr>
        <w:t>, где скорость разработки и внедрения является ключевым факторо</w:t>
      </w:r>
      <w:r w:rsidRPr="0017498F">
        <w:rPr>
          <w:shd w:val="clear" w:color="auto" w:fill="FFFFFF"/>
          <w:lang w:eastAsia="zh-CN" w:bidi="hi-IN"/>
        </w:rPr>
        <w:t xml:space="preserve">м.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>-решения не обязательно означают замену и полный отказ от РСУБД. Как обычно, инструмент должен выбираться под задачу, а не наоборот.</w:t>
      </w:r>
    </w:p>
    <w:p w:rsidR="00AD0CFC" w:rsidRPr="0017498F" w:rsidRDefault="00C6261C" w:rsidP="00C6261C">
      <w:pPr>
        <w:pStyle w:val="ListParagraph"/>
        <w:numPr>
          <w:ilvl w:val="0"/>
          <w:numId w:val="10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bCs/>
          <w:shd w:val="clear" w:color="auto" w:fill="FFFFFF"/>
          <w:lang w:eastAsia="zh-CN" w:bidi="hi-IN"/>
        </w:rPr>
        <w:t>Специализированная модель данных.</w:t>
      </w:r>
      <w:r w:rsidRPr="0017498F">
        <w:rPr>
          <w:shd w:val="clear" w:color="auto" w:fill="FFFFFF"/>
          <w:lang w:eastAsia="zh-CN" w:bidi="hi-IN"/>
        </w:rPr>
        <w:t xml:space="preserve"> Реляционная модель не обязательно является самым подходящим способом представления данных для всех задач. При разработке приложений уже давно стало нормой использование специальных «прослоек», отображающих реляционную модель на модель данных приложения, и</w:t>
      </w:r>
      <w:r w:rsidRPr="0017498F">
        <w:rPr>
          <w:shd w:val="clear" w:color="auto" w:fill="FFFFFF"/>
          <w:lang w:eastAsia="zh-CN" w:bidi="hi-IN"/>
        </w:rPr>
        <w:t xml:space="preserve"> наоборот. Это увеличивает накладные расходы и усложняет систему в целом. </w:t>
      </w:r>
      <w:proofErr w:type="spellStart"/>
      <w:r w:rsidRPr="0017498F">
        <w:rPr>
          <w:shd w:val="clear" w:color="auto" w:fill="FFFFFF"/>
          <w:lang w:eastAsia="zh-CN" w:bidi="hi-IN"/>
        </w:rPr>
        <w:t>NoSQL</w:t>
      </w:r>
      <w:proofErr w:type="spellEnd"/>
      <w:r w:rsidRPr="0017498F">
        <w:rPr>
          <w:shd w:val="clear" w:color="auto" w:fill="FFFFFF"/>
          <w:lang w:eastAsia="zh-CN" w:bidi="hi-IN"/>
        </w:rPr>
        <w:t xml:space="preserve"> предлагает широкий спектр моделей данных и их реализаций, остается лишь выбрать оптимальную для конкретной задачи модель: данные в виде «документов» из наборов полей, записей «</w:t>
      </w:r>
      <w:r w:rsidRPr="0017498F">
        <w:rPr>
          <w:shd w:val="clear" w:color="auto" w:fill="FFFFFF"/>
          <w:lang w:eastAsia="zh-CN" w:bidi="hi-IN"/>
        </w:rPr>
        <w:t>ключ–значение», графов и т. д.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С другой стороны, согласованность базы данных явно принесена в жертву эффективности. Модель данных приложения не накладывает никаких ограничений; можно создать неограниченное число экземпляров одного и того же объекта. Наприм</w:t>
      </w:r>
      <w:r>
        <w:rPr>
          <w:shd w:val="clear" w:color="auto" w:fill="FFFFFF"/>
          <w:lang w:eastAsia="zh-CN" w:bidi="hi-IN"/>
        </w:rPr>
        <w:t xml:space="preserve">ер, благодаря </w:t>
      </w:r>
      <w:proofErr w:type="spellStart"/>
      <w:r>
        <w:rPr>
          <w:shd w:val="clear" w:color="auto" w:fill="FFFFFF"/>
          <w:lang w:eastAsia="zh-CN" w:bidi="hi-IN"/>
        </w:rPr>
        <w:t>автогенерации</w:t>
      </w:r>
      <w:proofErr w:type="spellEnd"/>
      <w:r>
        <w:rPr>
          <w:shd w:val="clear" w:color="auto" w:fill="FFFFFF"/>
          <w:lang w:eastAsia="zh-CN" w:bidi="hi-IN"/>
        </w:rPr>
        <w:t xml:space="preserve"> ключей в </w:t>
      </w:r>
      <w:proofErr w:type="spellStart"/>
      <w:r>
        <w:rPr>
          <w:shd w:val="clear" w:color="auto" w:fill="FFFFFF"/>
          <w:lang w:eastAsia="zh-CN" w:bidi="hi-IN"/>
        </w:rPr>
        <w:t>Google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App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Engine</w:t>
      </w:r>
      <w:proofErr w:type="spellEnd"/>
      <w:r>
        <w:rPr>
          <w:shd w:val="clear" w:color="auto" w:fill="FFFFFF"/>
          <w:lang w:eastAsia="zh-CN" w:bidi="hi-IN"/>
        </w:rPr>
        <w:t xml:space="preserve"> все экземпляры будут иметь уникальные ключи, но все остальное будет идентично. Кроме того, не поддерживается возможность каскадного удаления, поэтому если применить тот же подход к хранению отношений т</w:t>
      </w:r>
      <w:r>
        <w:rPr>
          <w:shd w:val="clear" w:color="auto" w:fill="FFFFFF"/>
          <w:lang w:eastAsia="zh-CN" w:bidi="hi-IN"/>
        </w:rPr>
        <w:t>ипа "один-ко-многим", то возможна ситуация, при которой родительский объект будет удален, а дочерние останутся в базе данных. Разумеется, ничто не мешает вам реализовать собственную схему обеспечения согласованности, но в этом-то и кроется проблема: вам пр</w:t>
      </w:r>
      <w:r>
        <w:rPr>
          <w:shd w:val="clear" w:color="auto" w:fill="FFFFFF"/>
          <w:lang w:eastAsia="zh-CN" w:bidi="hi-IN"/>
        </w:rPr>
        <w:t>идется делать это самостоятельно (примерно так же, как мы реализовывали остальную функциональность).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Таким образом, работа с </w:t>
      </w:r>
      <w:proofErr w:type="spellStart"/>
      <w:r>
        <w:rPr>
          <w:shd w:val="clear" w:color="auto" w:fill="FFFFFF"/>
          <w:lang w:eastAsia="zh-CN" w:bidi="hi-IN"/>
        </w:rPr>
        <w:t>нереляционными</w:t>
      </w:r>
      <w:proofErr w:type="spellEnd"/>
      <w:r>
        <w:rPr>
          <w:shd w:val="clear" w:color="auto" w:fill="FFFFFF"/>
          <w:lang w:eastAsia="zh-CN" w:bidi="hi-IN"/>
        </w:rPr>
        <w:t xml:space="preserve"> базами данных требует определенной дисциплины. Если, например, начать создавать различные типы соревнований, некотор</w:t>
      </w:r>
      <w:r>
        <w:rPr>
          <w:shd w:val="clear" w:color="auto" w:fill="FFFFFF"/>
          <w:lang w:eastAsia="zh-CN" w:bidi="hi-IN"/>
        </w:rPr>
        <w:t>ые с названиями, некоторые без них, одни - со свойством </w:t>
      </w:r>
      <w:proofErr w:type="spellStart"/>
      <w:r>
        <w:rPr>
          <w:rStyle w:val="SourceText"/>
          <w:color w:val="000000"/>
          <w:shd w:val="clear" w:color="auto" w:fill="FFFFFF"/>
          <w:lang w:eastAsia="zh-CN" w:bidi="hi-IN"/>
        </w:rPr>
        <w:t>date</w:t>
      </w:r>
      <w:proofErr w:type="spellEnd"/>
      <w:r>
        <w:rPr>
          <w:shd w:val="clear" w:color="auto" w:fill="FFFFFF"/>
          <w:lang w:eastAsia="zh-CN" w:bidi="hi-IN"/>
        </w:rPr>
        <w:t>, другие – c </w:t>
      </w:r>
      <w:proofErr w:type="spellStart"/>
      <w:r>
        <w:rPr>
          <w:rStyle w:val="SourceText"/>
          <w:color w:val="000000"/>
          <w:shd w:val="clear" w:color="auto" w:fill="FFFFFF"/>
          <w:lang w:eastAsia="zh-CN" w:bidi="hi-IN"/>
        </w:rPr>
        <w:t>race_date</w:t>
      </w:r>
      <w:proofErr w:type="spellEnd"/>
      <w:r>
        <w:rPr>
          <w:shd w:val="clear" w:color="auto" w:fill="FFFFFF"/>
          <w:lang w:eastAsia="zh-CN" w:bidi="hi-IN"/>
        </w:rPr>
        <w:t>, то это приведет к головной боли и для вас самих, и для других разработчиков, которые будут использовать ваш код.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Другими характерными чертами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>-решений являются:</w:t>
      </w:r>
    </w:p>
    <w:p w:rsidR="00AD0CFC" w:rsidRPr="0017498F" w:rsidRDefault="00C6261C" w:rsidP="00C6261C">
      <w:pPr>
        <w:pStyle w:val="ListParagraph"/>
        <w:numPr>
          <w:ilvl w:val="0"/>
          <w:numId w:val="11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Возмож</w:t>
      </w:r>
      <w:r w:rsidRPr="0017498F">
        <w:rPr>
          <w:shd w:val="clear" w:color="auto" w:fill="FFFFFF"/>
          <w:lang w:eastAsia="zh-CN" w:bidi="hi-IN"/>
        </w:rPr>
        <w:t xml:space="preserve">ность разработки базы данных без задания </w:t>
      </w:r>
      <w:r w:rsidRPr="0017498F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схемы</w:t>
      </w:r>
      <w:r w:rsidRPr="0017498F">
        <w:rPr>
          <w:shd w:val="clear" w:color="auto" w:fill="FFFFFF"/>
          <w:lang w:eastAsia="zh-CN" w:bidi="hi-IN"/>
        </w:rPr>
        <w:t>.</w:t>
      </w:r>
    </w:p>
    <w:p w:rsidR="00AD0CFC" w:rsidRPr="0017498F" w:rsidRDefault="00C6261C" w:rsidP="00C6261C">
      <w:pPr>
        <w:pStyle w:val="ListParagraph"/>
        <w:numPr>
          <w:ilvl w:val="0"/>
          <w:numId w:val="11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Скорость: даже при небольшом количестве данных конечные пользователи могут оценить снижение времени отклика системы с сотен миллисекунд до миллисекунд.</w:t>
      </w:r>
    </w:p>
    <w:p w:rsidR="00AD0CFC" w:rsidRDefault="00AD0CFC" w:rsidP="00C6261C">
      <w:pPr>
        <w:pStyle w:val="TextBody"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311" w:lineRule="atLeast"/>
        <w:jc w:val="both"/>
      </w:pPr>
    </w:p>
    <w:p w:rsidR="00AD0CFC" w:rsidRDefault="00AD0CFC" w:rsidP="00C6261C">
      <w:pPr>
        <w:pStyle w:val="TextBody"/>
        <w:pBdr>
          <w:top w:val="nil"/>
          <w:left w:val="nil"/>
          <w:bottom w:val="nil"/>
          <w:right w:val="nil"/>
        </w:pBdr>
        <w:tabs>
          <w:tab w:val="left" w:pos="0"/>
        </w:tabs>
        <w:spacing w:after="0" w:line="311" w:lineRule="atLeast"/>
        <w:jc w:val="both"/>
      </w:pPr>
    </w:p>
    <w:p w:rsidR="00AD0CFC" w:rsidRDefault="00C6261C" w:rsidP="00C6261C">
      <w:pPr>
        <w:pStyle w:val="Heading3"/>
        <w:jc w:val="both"/>
      </w:pPr>
      <w:r>
        <w:lastRenderedPageBreak/>
        <w:t>Типы хранилищ данных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Описание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схемы данных </w:t>
      </w:r>
      <w:r>
        <w:rPr>
          <w:shd w:val="clear" w:color="auto" w:fill="FFFFFF"/>
          <w:lang w:eastAsia="zh-CN" w:bidi="hi-IN"/>
        </w:rPr>
        <w:t>в случае ис</w:t>
      </w:r>
      <w:r>
        <w:rPr>
          <w:shd w:val="clear" w:color="auto" w:fill="FFFFFF"/>
          <w:lang w:eastAsia="zh-CN" w:bidi="hi-IN"/>
        </w:rPr>
        <w:t xml:space="preserve">пользования </w:t>
      </w:r>
      <w:proofErr w:type="spellStart"/>
      <w:r>
        <w:rPr>
          <w:shd w:val="clear" w:color="auto" w:fill="FFFFFF"/>
          <w:lang w:eastAsia="zh-CN" w:bidi="hi-IN"/>
        </w:rPr>
        <w:t>NoSQL</w:t>
      </w:r>
      <w:proofErr w:type="spellEnd"/>
      <w:r>
        <w:rPr>
          <w:shd w:val="clear" w:color="auto" w:fill="FFFFFF"/>
          <w:lang w:eastAsia="zh-CN" w:bidi="hi-IN"/>
        </w:rPr>
        <w:t xml:space="preserve">-решений может осуществляться через использование различных структур данных: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хеш-таблиц</w:t>
      </w:r>
      <w:r>
        <w:rPr>
          <w:shd w:val="clear" w:color="auto" w:fill="FFFFFF"/>
          <w:lang w:eastAsia="zh-CN" w:bidi="hi-IN"/>
        </w:rPr>
        <w:t xml:space="preserve">,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деревьев </w:t>
      </w:r>
      <w:r>
        <w:rPr>
          <w:shd w:val="clear" w:color="auto" w:fill="FFFFFF"/>
          <w:lang w:eastAsia="zh-CN" w:bidi="hi-IN"/>
        </w:rPr>
        <w:t>и других.</w:t>
      </w:r>
    </w:p>
    <w:p w:rsidR="00AD0CFC" w:rsidRPr="0017498F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В зависимости от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модели данных </w:t>
      </w:r>
      <w:r>
        <w:rPr>
          <w:shd w:val="clear" w:color="auto" w:fill="FFFFFF"/>
          <w:lang w:eastAsia="zh-CN" w:bidi="hi-IN"/>
        </w:rPr>
        <w:t xml:space="preserve">и подходов к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распределённости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shd w:val="clear" w:color="auto" w:fill="FFFFFF"/>
          <w:lang w:eastAsia="zh-CN" w:bidi="hi-IN"/>
        </w:rPr>
        <w:t xml:space="preserve">и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репликации </w:t>
      </w:r>
      <w:r>
        <w:rPr>
          <w:shd w:val="clear" w:color="auto" w:fill="FFFFFF"/>
          <w:lang w:eastAsia="zh-CN" w:bidi="hi-IN"/>
        </w:rPr>
        <w:t xml:space="preserve">можно выделить четыре типа хранилищ: «ключ-значение» </w:t>
      </w:r>
      <w:r>
        <w:rPr>
          <w:shd w:val="clear" w:color="auto" w:fill="FFFFFF"/>
          <w:lang w:eastAsia="zh-CN" w:bidi="hi-IN"/>
        </w:rPr>
        <w:t>(</w:t>
      </w:r>
      <w:proofErr w:type="spellStart"/>
      <w:r>
        <w:rPr>
          <w:shd w:val="clear" w:color="auto" w:fill="FFFFFF"/>
          <w:lang w:eastAsia="zh-CN" w:bidi="hi-IN"/>
        </w:rPr>
        <w:t>key-value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store</w:t>
      </w:r>
      <w:proofErr w:type="spellEnd"/>
      <w:r>
        <w:rPr>
          <w:shd w:val="clear" w:color="auto" w:fill="FFFFFF"/>
          <w:lang w:eastAsia="zh-CN" w:bidi="hi-IN"/>
        </w:rPr>
        <w:t>), документно-ориентированные (</w:t>
      </w:r>
      <w:proofErr w:type="spellStart"/>
      <w:r>
        <w:rPr>
          <w:shd w:val="clear" w:color="auto" w:fill="FFFFFF"/>
          <w:lang w:eastAsia="zh-CN" w:bidi="hi-IN"/>
        </w:rPr>
        <w:t>document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store</w:t>
      </w:r>
      <w:proofErr w:type="spellEnd"/>
      <w:r>
        <w:rPr>
          <w:shd w:val="clear" w:color="auto" w:fill="FFFFFF"/>
          <w:lang w:eastAsia="zh-CN" w:bidi="hi-IN"/>
        </w:rPr>
        <w:t>), хранилища семейств колонок (</w:t>
      </w:r>
      <w:proofErr w:type="spellStart"/>
      <w:r>
        <w:rPr>
          <w:shd w:val="clear" w:color="auto" w:fill="FFFFFF"/>
          <w:lang w:eastAsia="zh-CN" w:bidi="hi-IN"/>
        </w:rPr>
        <w:t>column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database</w:t>
      </w:r>
      <w:proofErr w:type="spellEnd"/>
      <w:r>
        <w:rPr>
          <w:shd w:val="clear" w:color="auto" w:fill="FFFFFF"/>
          <w:lang w:eastAsia="zh-CN" w:bidi="hi-IN"/>
        </w:rPr>
        <w:t xml:space="preserve">), </w:t>
      </w:r>
      <w:proofErr w:type="spellStart"/>
      <w:r>
        <w:rPr>
          <w:shd w:val="clear" w:color="auto" w:fill="FFFFFF"/>
          <w:lang w:eastAsia="zh-CN" w:bidi="hi-IN"/>
        </w:rPr>
        <w:t>графовые</w:t>
      </w:r>
      <w:proofErr w:type="spellEnd"/>
      <w:r>
        <w:rPr>
          <w:shd w:val="clear" w:color="auto" w:fill="FFFFFF"/>
          <w:lang w:eastAsia="zh-CN" w:bidi="hi-IN"/>
        </w:rPr>
        <w:t xml:space="preserve"> базы данных (</w:t>
      </w:r>
      <w:proofErr w:type="spellStart"/>
      <w:r>
        <w:rPr>
          <w:shd w:val="clear" w:color="auto" w:fill="FFFFFF"/>
          <w:lang w:eastAsia="zh-CN" w:bidi="hi-IN"/>
        </w:rPr>
        <w:t>graph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database</w:t>
      </w:r>
      <w:proofErr w:type="spellEnd"/>
      <w:r>
        <w:rPr>
          <w:shd w:val="clear" w:color="auto" w:fill="FFFFFF"/>
          <w:lang w:eastAsia="zh-CN" w:bidi="hi-IN"/>
        </w:rPr>
        <w:t>).</w:t>
      </w:r>
    </w:p>
    <w:p w:rsidR="00AD0CFC" w:rsidRPr="0017498F" w:rsidRDefault="00C6261C" w:rsidP="00C6261C">
      <w:pPr>
        <w:pStyle w:val="Heading4"/>
        <w:jc w:val="both"/>
      </w:pPr>
      <w:r w:rsidRPr="0017498F">
        <w:t>Хранилище «ключ-значение»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Хранилища «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ключ-значение</w:t>
      </w:r>
      <w:r>
        <w:rPr>
          <w:shd w:val="clear" w:color="auto" w:fill="FFFFFF"/>
          <w:lang w:eastAsia="zh-CN" w:bidi="hi-IN"/>
        </w:rPr>
        <w:t>» является простейшим хранилищем данных, использующим кл</w:t>
      </w:r>
      <w:r>
        <w:rPr>
          <w:shd w:val="clear" w:color="auto" w:fill="FFFFFF"/>
          <w:lang w:eastAsia="zh-CN" w:bidi="hi-IN"/>
        </w:rPr>
        <w:t xml:space="preserve">юч для доступа к значению. Такие хранилища используются для хранения изображений, создания специализированных файловых систем, в качестве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кэшей </w:t>
      </w:r>
      <w:r>
        <w:rPr>
          <w:shd w:val="clear" w:color="auto" w:fill="FFFFFF"/>
          <w:lang w:eastAsia="zh-CN" w:bidi="hi-IN"/>
        </w:rPr>
        <w:t xml:space="preserve">для объектов, а также в системах, спроектированных с прицелом на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масштабируемость</w:t>
      </w:r>
      <w:r>
        <w:rPr>
          <w:shd w:val="clear" w:color="auto" w:fill="FFFFFF"/>
          <w:lang w:eastAsia="zh-CN" w:bidi="hi-IN"/>
        </w:rPr>
        <w:t xml:space="preserve">. Примеры таких хранилищ —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Berk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eley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DB</w:t>
      </w:r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MemcacheDB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Redis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Riak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Amazon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DynamoDB</w:t>
      </w:r>
      <w:proofErr w:type="spellEnd"/>
      <w:r>
        <w:rPr>
          <w:shd w:val="clear" w:color="auto" w:fill="FFFFFF"/>
          <w:lang w:eastAsia="zh-CN" w:bidi="hi-IN"/>
        </w:rPr>
        <w:t>.</w:t>
      </w:r>
    </w:p>
    <w:p w:rsidR="00AD0CFC" w:rsidRDefault="00C6261C" w:rsidP="00C6261C">
      <w:pPr>
        <w:jc w:val="both"/>
        <w:rPr>
          <w:bCs/>
          <w:lang w:eastAsia="zh-CN" w:bidi="hi-IN"/>
        </w:rPr>
      </w:pPr>
      <w:r>
        <w:rPr>
          <w:bCs/>
          <w:lang w:eastAsia="zh-CN" w:bidi="hi-IN"/>
        </w:rPr>
        <w:t>Такие БД очень производительны, просты в обращении и легко масштабируются.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>Часто встречающиеся случаи применения:</w:t>
      </w:r>
    </w:p>
    <w:p w:rsidR="00AD0CFC" w:rsidRDefault="00C6261C" w:rsidP="00C6261C">
      <w:pPr>
        <w:pStyle w:val="ListParagraph"/>
        <w:numPr>
          <w:ilvl w:val="0"/>
          <w:numId w:val="12"/>
        </w:numPr>
        <w:jc w:val="both"/>
        <w:rPr>
          <w:lang w:eastAsia="zh-CN" w:bidi="hi-IN"/>
        </w:rPr>
      </w:pPr>
      <w:r>
        <w:rPr>
          <w:lang w:eastAsia="zh-CN" w:bidi="hi-IN"/>
        </w:rPr>
        <w:t>Кеширование - быстрое и частое сохранение данных для будущего использования.</w:t>
      </w:r>
    </w:p>
    <w:p w:rsidR="00AD0CFC" w:rsidRDefault="00C6261C" w:rsidP="00C6261C">
      <w:pPr>
        <w:pStyle w:val="ListParagraph"/>
        <w:numPr>
          <w:ilvl w:val="0"/>
          <w:numId w:val="12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Очередь - </w:t>
      </w:r>
      <w:r>
        <w:rPr>
          <w:lang w:eastAsia="zh-CN" w:bidi="hi-IN"/>
        </w:rPr>
        <w:t>некоторые БД типа ключ-значение поддерживают списки, наборы и очереди.</w:t>
      </w:r>
    </w:p>
    <w:p w:rsidR="00AD0CFC" w:rsidRDefault="00C6261C" w:rsidP="00C6261C">
      <w:pPr>
        <w:pStyle w:val="ListParagraph"/>
        <w:numPr>
          <w:ilvl w:val="0"/>
          <w:numId w:val="12"/>
        </w:numPr>
        <w:jc w:val="both"/>
        <w:rPr>
          <w:lang w:eastAsia="zh-CN" w:bidi="hi-IN"/>
        </w:rPr>
      </w:pPr>
      <w:r>
        <w:rPr>
          <w:lang w:eastAsia="zh-CN" w:bidi="hi-IN"/>
        </w:rPr>
        <w:t xml:space="preserve">Распределение информации/задач - используется для реализации паттерна </w:t>
      </w:r>
      <w:proofErr w:type="spellStart"/>
      <w:r>
        <w:rPr>
          <w:lang w:eastAsia="zh-CN" w:bidi="hi-IN"/>
        </w:rPr>
        <w:t>Pub</w:t>
      </w:r>
      <w:proofErr w:type="spellEnd"/>
      <w:r>
        <w:rPr>
          <w:lang w:eastAsia="zh-CN" w:bidi="hi-IN"/>
        </w:rPr>
        <w:t>/</w:t>
      </w:r>
      <w:proofErr w:type="spellStart"/>
      <w:r>
        <w:rPr>
          <w:lang w:eastAsia="zh-CN" w:bidi="hi-IN"/>
        </w:rPr>
        <w:t>Sub</w:t>
      </w:r>
      <w:proofErr w:type="spellEnd"/>
      <w:r>
        <w:rPr>
          <w:lang w:eastAsia="zh-CN" w:bidi="hi-IN"/>
        </w:rPr>
        <w:t>.</w:t>
      </w:r>
    </w:p>
    <w:p w:rsidR="00AD0CFC" w:rsidRPr="0017498F" w:rsidRDefault="00C6261C" w:rsidP="00C6261C">
      <w:pPr>
        <w:pStyle w:val="ListParagraph"/>
        <w:numPr>
          <w:ilvl w:val="0"/>
          <w:numId w:val="12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Живое обновление информации - приложения использующие состояния.</w:t>
      </w:r>
    </w:p>
    <w:p w:rsidR="00AD0CFC" w:rsidRPr="0017498F" w:rsidRDefault="00C6261C" w:rsidP="00C6261C">
      <w:pPr>
        <w:pStyle w:val="Heading4"/>
        <w:jc w:val="both"/>
      </w:pPr>
      <w:r w:rsidRPr="0017498F">
        <w:t xml:space="preserve">Хранилище семейств колонок (или </w:t>
      </w:r>
      <w:proofErr w:type="spellStart"/>
      <w:r w:rsidRPr="0017498F">
        <w:t>Bigtable</w:t>
      </w:r>
      <w:proofErr w:type="spellEnd"/>
      <w:r w:rsidRPr="0017498F">
        <w:t>-подобные базы данных)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 xml:space="preserve">В этом хранилище данные хранятся в виде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разреженной матрицы</w:t>
      </w:r>
      <w:r>
        <w:rPr>
          <w:shd w:val="clear" w:color="auto" w:fill="FFFFFF"/>
          <w:lang w:eastAsia="zh-CN" w:bidi="hi-IN"/>
        </w:rPr>
        <w:t xml:space="preserve">, строки и столбцы которой используются как ключи. Типичным применением этого вида СУБД является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веб-индексирование</w:t>
      </w:r>
      <w:r>
        <w:rPr>
          <w:shd w:val="clear" w:color="auto" w:fill="FFFFFF"/>
          <w:lang w:eastAsia="zh-CN" w:bidi="hi-IN"/>
        </w:rPr>
        <w:t xml:space="preserve">, а также задачи, связанные с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большими данными</w:t>
      </w:r>
      <w:r>
        <w:rPr>
          <w:shd w:val="clear" w:color="auto" w:fill="FFFFFF"/>
          <w:lang w:eastAsia="zh-CN" w:bidi="hi-IN"/>
        </w:rPr>
        <w:t>, с п</w:t>
      </w:r>
      <w:r>
        <w:rPr>
          <w:shd w:val="clear" w:color="auto" w:fill="FFFFFF"/>
          <w:lang w:eastAsia="zh-CN" w:bidi="hi-IN"/>
        </w:rPr>
        <w:t xml:space="preserve">ониженными требованиями к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согласованности данных</w:t>
      </w:r>
      <w:r>
        <w:rPr>
          <w:shd w:val="clear" w:color="auto" w:fill="FFFFFF"/>
          <w:lang w:eastAsia="zh-CN" w:bidi="hi-IN"/>
        </w:rPr>
        <w:t xml:space="preserve">. Примерами СУБД данного типа являются: </w:t>
      </w:r>
      <w:proofErr w:type="spellStart"/>
      <w:r>
        <w:rPr>
          <w:shd w:val="clear" w:color="auto" w:fill="FFFFFF"/>
          <w:lang w:eastAsia="zh-CN" w:bidi="hi-IN"/>
        </w:rPr>
        <w:t>Apache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Hbase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Apache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Cassandra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Apache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proofErr w:type="gram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Accumulo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r>
        <w:rPr>
          <w:shd w:val="clear" w:color="auto" w:fill="FFFFFF"/>
          <w:lang w:eastAsia="zh-CN" w:bidi="hi-IN"/>
        </w:rPr>
        <w:t>,</w:t>
      </w:r>
      <w:proofErr w:type="gram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Hypertable</w:t>
      </w:r>
      <w:proofErr w:type="spellEnd"/>
      <w:r>
        <w:rPr>
          <w:shd w:val="clear" w:color="auto" w:fill="FFFFFF"/>
          <w:lang w:eastAsia="zh-CN" w:bidi="hi-IN"/>
        </w:rPr>
        <w:t xml:space="preserve">, </w:t>
      </w:r>
      <w:proofErr w:type="spellStart"/>
      <w:r>
        <w:rPr>
          <w:shd w:val="clear" w:color="auto" w:fill="FFFFFF"/>
          <w:lang w:eastAsia="zh-CN" w:bidi="hi-IN"/>
        </w:rPr>
        <w:t>SimpleDB</w:t>
      </w:r>
      <w:proofErr w:type="spellEnd"/>
      <w:r>
        <w:rPr>
          <w:shd w:val="clear" w:color="auto" w:fill="FFFFFF"/>
          <w:lang w:eastAsia="zh-CN" w:bidi="hi-IN"/>
        </w:rPr>
        <w:t xml:space="preserve"> (Amazon.com).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Пример таблицы, в которой URL-адреса используются в качестве ключей строк, а различ</w:t>
      </w:r>
      <w:r>
        <w:rPr>
          <w:shd w:val="clear" w:color="auto" w:fill="FFFFFF"/>
          <w:lang w:eastAsia="zh-CN" w:bidi="hi-IN"/>
        </w:rPr>
        <w:t>ные аспекты веб-страниц используются в качестве имен столбцов. Содержимое веб-страниц хранится в единственном столбце, который сохраняет несколько версий страницы с метками момента времени, в который они были выбраны.</w:t>
      </w:r>
    </w:p>
    <w:p w:rsidR="00AD0CFC" w:rsidRDefault="0017498F" w:rsidP="00C6261C">
      <w:pPr>
        <w:jc w:val="both"/>
        <w:rPr>
          <w:shd w:val="clear" w:color="auto" w:fill="FFFFFF"/>
          <w:lang w:eastAsia="zh-CN" w:bidi="hi-IN"/>
        </w:rPr>
      </w:pPr>
      <w:r>
        <w:rPr>
          <w:noProof/>
          <w:shd w:val="clear" w:color="auto" w:fill="FFFFFF"/>
          <w:lang w:val="en-US"/>
        </w:rPr>
        <w:drawing>
          <wp:anchor distT="0" distB="0" distL="0" distR="0" simplePos="0" relativeHeight="251658240" behindDoc="0" locked="0" layoutInCell="1" allowOverlap="1" wp14:anchorId="2EB4CD09" wp14:editId="692AAF6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554220" cy="986155"/>
            <wp:effectExtent l="0" t="0" r="0" b="4445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CFC" w:rsidRDefault="00AD0CFC" w:rsidP="00C6261C">
      <w:pPr>
        <w:jc w:val="both"/>
        <w:rPr>
          <w:shd w:val="clear" w:color="auto" w:fill="FFFFFF"/>
          <w:lang w:eastAsia="zh-CN" w:bidi="hi-IN"/>
        </w:rPr>
      </w:pPr>
    </w:p>
    <w:p w:rsidR="00AD0CFC" w:rsidRDefault="00AD0CFC" w:rsidP="00C6261C">
      <w:pPr>
        <w:jc w:val="both"/>
        <w:rPr>
          <w:shd w:val="clear" w:color="auto" w:fill="FFFFFF"/>
          <w:lang w:eastAsia="zh-CN" w:bidi="hi-IN"/>
        </w:rPr>
      </w:pPr>
    </w:p>
    <w:p w:rsidR="00AD0CFC" w:rsidRDefault="00AD0CFC" w:rsidP="00C6261C">
      <w:pPr>
        <w:jc w:val="both"/>
        <w:rPr>
          <w:shd w:val="clear" w:color="auto" w:fill="FFFFFF"/>
          <w:lang w:eastAsia="zh-CN" w:bidi="hi-IN"/>
        </w:rPr>
      </w:pP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t>Хранилища семейств колонок и доку</w:t>
      </w:r>
      <w:r>
        <w:rPr>
          <w:shd w:val="clear" w:color="auto" w:fill="FFFFFF"/>
          <w:lang w:eastAsia="zh-CN" w:bidi="hi-IN"/>
        </w:rPr>
        <w:t>ментно-ориентированные хранилища имеют близкие сценарии использования: системы управления содержимым, блоги, регистрация событий. Использование отметок времени (</w:t>
      </w:r>
      <w:proofErr w:type="spellStart"/>
      <w:r>
        <w:rPr>
          <w:shd w:val="clear" w:color="auto" w:fill="FFFFFF"/>
          <w:lang w:eastAsia="zh-CN" w:bidi="hi-IN"/>
        </w:rPr>
        <w:t>timestamp</w:t>
      </w:r>
      <w:proofErr w:type="spellEnd"/>
      <w:r>
        <w:rPr>
          <w:shd w:val="clear" w:color="auto" w:fill="FFFFFF"/>
          <w:lang w:eastAsia="zh-CN" w:bidi="hi-IN"/>
        </w:rPr>
        <w:t>) позволяет использовать этот вид хранилища для организации счётчиков, а также регистр</w:t>
      </w:r>
      <w:r>
        <w:rPr>
          <w:shd w:val="clear" w:color="auto" w:fill="FFFFFF"/>
          <w:lang w:eastAsia="zh-CN" w:bidi="hi-IN"/>
        </w:rPr>
        <w:t>ации и обработки различных данных, связанных со временем.</w:t>
      </w:r>
    </w:p>
    <w:p w:rsidR="00AD0CFC" w:rsidRDefault="00C6261C" w:rsidP="00C6261C">
      <w:pPr>
        <w:jc w:val="both"/>
        <w:rPr>
          <w:shd w:val="clear" w:color="auto" w:fill="FFFFFF"/>
          <w:lang w:eastAsia="zh-CN" w:bidi="hi-IN"/>
        </w:rPr>
      </w:pPr>
      <w:r>
        <w:rPr>
          <w:shd w:val="clear" w:color="auto" w:fill="FFFFFF"/>
          <w:lang w:eastAsia="zh-CN" w:bidi="hi-IN"/>
        </w:rPr>
        <w:lastRenderedPageBreak/>
        <w:t>Хранилища семейств колонок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column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family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stores</w:t>
      </w:r>
      <w:proofErr w:type="spellEnd"/>
      <w:r>
        <w:rPr>
          <w:shd w:val="clear" w:color="auto" w:fill="FFFFFF"/>
          <w:lang w:eastAsia="zh-CN" w:bidi="hi-IN"/>
        </w:rPr>
        <w:t>) не следует путать с колоночными хранилищами (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англ. </w:t>
      </w:r>
      <w:proofErr w:type="spellStart"/>
      <w:r>
        <w:rPr>
          <w:shd w:val="clear" w:color="auto" w:fill="FFFFFF"/>
          <w:lang w:eastAsia="zh-CN" w:bidi="hi-IN"/>
        </w:rPr>
        <w:t>column</w:t>
      </w:r>
      <w:proofErr w:type="spellEnd"/>
      <w:r>
        <w:rPr>
          <w:shd w:val="clear" w:color="auto" w:fill="FFFFFF"/>
          <w:lang w:eastAsia="zh-CN" w:bidi="hi-IN"/>
        </w:rPr>
        <w:t xml:space="preserve"> </w:t>
      </w:r>
      <w:proofErr w:type="spellStart"/>
      <w:r>
        <w:rPr>
          <w:shd w:val="clear" w:color="auto" w:fill="FFFFFF"/>
          <w:lang w:eastAsia="zh-CN" w:bidi="hi-IN"/>
        </w:rPr>
        <w:t>stores</w:t>
      </w:r>
      <w:proofErr w:type="spellEnd"/>
      <w:r>
        <w:rPr>
          <w:shd w:val="clear" w:color="auto" w:fill="FFFFFF"/>
          <w:lang w:eastAsia="zh-CN" w:bidi="hi-IN"/>
        </w:rPr>
        <w:t xml:space="preserve">). Последние являются реляционными СУБД с раздельным хранением колонок (в </w:t>
      </w:r>
      <w:r>
        <w:rPr>
          <w:shd w:val="clear" w:color="auto" w:fill="FFFFFF"/>
          <w:lang w:eastAsia="zh-CN" w:bidi="hi-IN"/>
        </w:rPr>
        <w:t>отличие от более традиционного построчного хранения данных).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Такие системы баз данных очень эффективны и могут быть использованы для хранения важной информации больших объемов. Может они </w:t>
      </w:r>
      <w:r w:rsidR="0017498F">
        <w:rPr>
          <w:lang w:eastAsia="zh-CN" w:bidi="hi-IN"/>
        </w:rPr>
        <w:t>где-то</w:t>
      </w:r>
      <w:r>
        <w:rPr>
          <w:lang w:eastAsia="zh-CN" w:bidi="hi-IN"/>
        </w:rPr>
        <w:t xml:space="preserve"> не очень гибки в плане данных, зато они функциональны и произв</w:t>
      </w:r>
      <w:r>
        <w:rPr>
          <w:lang w:eastAsia="zh-CN" w:bidi="hi-IN"/>
        </w:rPr>
        <w:t>одительны.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>Основные области применения:</w:t>
      </w:r>
    </w:p>
    <w:p w:rsidR="00AD0CFC" w:rsidRDefault="00C6261C" w:rsidP="00C6261C">
      <w:pPr>
        <w:pStyle w:val="ListParagraph"/>
        <w:numPr>
          <w:ilvl w:val="0"/>
          <w:numId w:val="13"/>
        </w:numPr>
        <w:jc w:val="both"/>
        <w:rPr>
          <w:lang w:eastAsia="zh-CN" w:bidi="hi-IN"/>
        </w:rPr>
      </w:pPr>
      <w:r>
        <w:rPr>
          <w:lang w:eastAsia="zh-CN" w:bidi="hi-IN"/>
        </w:rPr>
        <w:t>Хранение неструктурированных, не разрушаемых данных - если вам необходимо хранить большие объемы данных в течение долгого времени, то такие БД очень хорошо справятся с задачей.</w:t>
      </w:r>
    </w:p>
    <w:p w:rsidR="00AD0CFC" w:rsidRPr="0017498F" w:rsidRDefault="00C6261C" w:rsidP="00C6261C">
      <w:pPr>
        <w:pStyle w:val="ListParagraph"/>
        <w:numPr>
          <w:ilvl w:val="0"/>
          <w:numId w:val="13"/>
        </w:numPr>
        <w:jc w:val="both"/>
        <w:rPr>
          <w:shd w:val="clear" w:color="auto" w:fill="FFFFFF"/>
          <w:lang w:eastAsia="zh-CN" w:bidi="hi-IN"/>
        </w:rPr>
      </w:pPr>
      <w:r w:rsidRPr="0017498F">
        <w:rPr>
          <w:shd w:val="clear" w:color="auto" w:fill="FFFFFF"/>
          <w:lang w:eastAsia="zh-CN" w:bidi="hi-IN"/>
        </w:rPr>
        <w:t>Масштабирование - по задумке такие базы</w:t>
      </w:r>
      <w:r w:rsidRPr="0017498F">
        <w:rPr>
          <w:shd w:val="clear" w:color="auto" w:fill="FFFFFF"/>
          <w:lang w:eastAsia="zh-CN" w:bidi="hi-IN"/>
        </w:rPr>
        <w:t xml:space="preserve"> данных легко масштабируются. Они легко справляются с любым объемом данных.</w:t>
      </w:r>
    </w:p>
    <w:p w:rsidR="00AD0CFC" w:rsidRPr="0017498F" w:rsidRDefault="00C6261C" w:rsidP="00C6261C">
      <w:pPr>
        <w:pStyle w:val="Heading4"/>
        <w:jc w:val="both"/>
      </w:pPr>
      <w:proofErr w:type="spellStart"/>
      <w:r w:rsidRPr="0017498F">
        <w:t>Документо</w:t>
      </w:r>
      <w:proofErr w:type="spellEnd"/>
      <w:r w:rsidRPr="0017498F">
        <w:t>-ориентированная СУБД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Документо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-ориентированные СУБД служат для хранения иерархических структур данных. Находят своё применение в системах управления содержимым,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издательском деле, документальном поиске и т. п. СУБД данного типа —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CouchDB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Couchbase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MarkLogic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MongoDB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eXist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Berkeley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DB XML и т.д.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Немного подробней на примере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MongoDB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: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Основой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MongoDB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является концепция документа (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document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), который представляется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в виде упорядоченного набора ключей с ассоциированными значениями; коллекция (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collection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) — это группа таких документов. Если документ является в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MongoDB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аналогом строки в реляционной базе данных, то коллекция может считаться аналогом таблицы.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Коллекции н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е имеют схем. Это означает, что документы в рамках одной коллекции могут иметь любое количество различных форм. Например, оба следующих документа могли бы храниться в одной коллекции.</w:t>
      </w:r>
    </w:p>
    <w:p w:rsid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{"</w:t>
      </w:r>
      <w:proofErr w:type="spell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empID</w:t>
      </w:r>
      <w:proofErr w:type="spellEnd"/>
      <w:proofErr w:type="gram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" :</w:t>
      </w:r>
      <w:proofErr w:type="gramEnd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 "E12345", "</w:t>
      </w:r>
      <w:proofErr w:type="spell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fname</w:t>
      </w:r>
      <w:proofErr w:type="spellEnd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" : "John", "</w:t>
      </w:r>
      <w:proofErr w:type="spell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lname</w:t>
      </w:r>
      <w:proofErr w:type="spellEnd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" : "Smit", "city" : "Sydney", "age": 32}</w:t>
      </w:r>
    </w:p>
    <w:p w:rsidR="00C6261C" w:rsidRPr="00C6261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val="en-US" w:eastAsia="zh-CN" w:bidi="hi-IN"/>
        </w:rPr>
      </w:pPr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{"</w:t>
      </w:r>
      <w:proofErr w:type="spell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postID</w:t>
      </w:r>
      <w:proofErr w:type="spellEnd"/>
      <w:proofErr w:type="gram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" :</w:t>
      </w:r>
      <w:proofErr w:type="gramEnd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 "P1", "</w:t>
      </w:r>
      <w:proofErr w:type="spellStart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postText</w:t>
      </w:r>
      <w:proofErr w:type="spellEnd"/>
      <w:r w:rsidRPr="0017498F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" : "This is my blog post"}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>Документ-ориентированные хранилища отлично хранят несвязанную информацию больших объемов, даже если она очень разнится от сущности к сущности.</w:t>
      </w:r>
    </w:p>
    <w:p w:rsidR="00AD0CFC" w:rsidRPr="00C6261C" w:rsidRDefault="00C6261C" w:rsidP="00C6261C">
      <w:pPr>
        <w:jc w:val="both"/>
        <w:rPr>
          <w:b/>
          <w:lang w:eastAsia="zh-CN" w:bidi="hi-IN"/>
        </w:rPr>
      </w:pPr>
      <w:r w:rsidRPr="00C6261C">
        <w:rPr>
          <w:b/>
          <w:lang w:eastAsia="zh-CN" w:bidi="hi-IN"/>
        </w:rPr>
        <w:t>Преимущества:</w:t>
      </w:r>
    </w:p>
    <w:p w:rsidR="00AD0CFC" w:rsidRDefault="00C6261C" w:rsidP="00C6261C">
      <w:pPr>
        <w:pStyle w:val="ListParagraph"/>
        <w:numPr>
          <w:ilvl w:val="0"/>
          <w:numId w:val="14"/>
        </w:numPr>
        <w:jc w:val="both"/>
        <w:rPr>
          <w:lang w:eastAsia="zh-CN" w:bidi="hi-IN"/>
        </w:rPr>
      </w:pPr>
      <w:r>
        <w:rPr>
          <w:lang w:eastAsia="zh-CN" w:bidi="hi-IN"/>
        </w:rPr>
        <w:t>Вложенная информация -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документо</w:t>
      </w:r>
      <w:proofErr w:type="spellEnd"/>
      <w:r>
        <w:rPr>
          <w:lang w:eastAsia="zh-CN" w:bidi="hi-IN"/>
        </w:rPr>
        <w:t>-ориентированные хранилища отлично работают с глубоко вложенной, сложной информацией.</w:t>
      </w:r>
    </w:p>
    <w:p w:rsidR="00AD0CFC" w:rsidRPr="00C6261C" w:rsidRDefault="00C6261C" w:rsidP="00C6261C">
      <w:pPr>
        <w:pStyle w:val="ListParagraph"/>
        <w:numPr>
          <w:ilvl w:val="0"/>
          <w:numId w:val="14"/>
        </w:num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Поддержка </w:t>
      </w:r>
      <w:proofErr w:type="spellStart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JavaScript</w:t>
      </w:r>
      <w:proofErr w:type="spellEnd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- одна из отличительных особенностей </w:t>
      </w:r>
      <w:proofErr w:type="spellStart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документо</w:t>
      </w:r>
      <w:proofErr w:type="spellEnd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-ориентированных хранилищ это то, как они работают с другими приложениями: поддержка JSON.</w:t>
      </w:r>
    </w:p>
    <w:p w:rsidR="00AD0CFC" w:rsidRDefault="00AD0CFC" w:rsidP="00C6261C">
      <w:pPr>
        <w:pStyle w:val="TextBody"/>
        <w:pBdr>
          <w:top w:val="nil"/>
          <w:left w:val="nil"/>
          <w:bottom w:val="nil"/>
          <w:right w:val="nil"/>
        </w:pBdr>
        <w:spacing w:after="282" w:line="424" w:lineRule="atLeast"/>
        <w:jc w:val="both"/>
      </w:pPr>
    </w:p>
    <w:p w:rsidR="00AD0CFC" w:rsidRDefault="00C6261C" w:rsidP="00C6261C">
      <w:pPr>
        <w:pStyle w:val="Heading4"/>
        <w:jc w:val="both"/>
      </w:pPr>
      <w:r>
        <w:lastRenderedPageBreak/>
        <w:t>Б</w:t>
      </w:r>
      <w:r>
        <w:t>азы данных на основе графов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Графовые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базы данных применяются для задач, в которых данные имеют большое количество связей, например, социальные сети, выявление мошенничества. Примеры: Neo4j,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OrientDB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AllegroGraph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Blazegraph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(RDF-хранилище, ранее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называлось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Bigdata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), </w:t>
      </w:r>
      <w:proofErr w:type="spellStart"/>
      <w:proofErr w:type="gram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InfiniteGraph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,</w:t>
      </w:r>
      <w:proofErr w:type="gram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FlockDB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Titan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.</w:t>
      </w:r>
    </w:p>
    <w:p w:rsidR="00AD0CFC" w:rsidRDefault="00AD0CFC" w:rsidP="00C6261C">
      <w:pPr>
        <w:jc w:val="both"/>
      </w:pPr>
    </w:p>
    <w:p w:rsidR="00AD0CFC" w:rsidRDefault="00C6261C" w:rsidP="00C6261C">
      <w:pPr>
        <w:jc w:val="both"/>
      </w:pPr>
      <w:r>
        <w:rPr>
          <w:noProof/>
          <w:lang w:val="en-US"/>
        </w:rPr>
        <w:drawing>
          <wp:inline distT="0" distB="0" distL="0" distR="0">
            <wp:extent cx="4533265" cy="32080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Так как ребра графа материализованы, то есть, являются хранимыми, обход графа не требует дополнительных вычислений (как JOIN в SQL), но для нахождения начальной вершины обхода требуется наличие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индексов.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Графовые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базы данных как правило поддерживают ACID, а также имеют различные языки запросов, вроде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Gremlin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и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Cypher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(Neo4j).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>Такие типы БД хранят информацию совершенно особенно, совсем не как все остальные СУБД.</w:t>
      </w:r>
    </w:p>
    <w:p w:rsidR="00AD0CFC" w:rsidRDefault="00C6261C" w:rsidP="00C6261C">
      <w:pPr>
        <w:jc w:val="both"/>
        <w:rPr>
          <w:lang w:eastAsia="zh-CN" w:bidi="hi-IN"/>
        </w:rPr>
      </w:pPr>
      <w:r>
        <w:rPr>
          <w:lang w:eastAsia="zh-CN" w:bidi="hi-IN"/>
        </w:rPr>
        <w:t>Часто встречаемые примеры использов</w:t>
      </w:r>
      <w:r>
        <w:rPr>
          <w:lang w:eastAsia="zh-CN" w:bidi="hi-IN"/>
        </w:rPr>
        <w:t>ания:</w:t>
      </w:r>
    </w:p>
    <w:p w:rsidR="00AD0CFC" w:rsidRDefault="00C6261C" w:rsidP="00C6261C">
      <w:pPr>
        <w:pStyle w:val="ListParagraph"/>
        <w:numPr>
          <w:ilvl w:val="0"/>
          <w:numId w:val="15"/>
        </w:numPr>
        <w:jc w:val="both"/>
        <w:rPr>
          <w:lang w:eastAsia="zh-CN" w:bidi="hi-IN"/>
        </w:rPr>
      </w:pPr>
      <w:r>
        <w:rPr>
          <w:lang w:eastAsia="zh-CN" w:bidi="hi-IN"/>
        </w:rPr>
        <w:t>Работа со сложно связанной информацией - как было сказано во вступлении, хранилища типа граф отлично справляются со сложно связанной информацией. Например,</w:t>
      </w:r>
      <w:r>
        <w:rPr>
          <w:lang w:eastAsia="zh-CN" w:bidi="hi-IN"/>
        </w:rPr>
        <w:t xml:space="preserve"> хранения связей между двумя сущностями и целого ряда </w:t>
      </w:r>
      <w:proofErr w:type="spellStart"/>
      <w:r>
        <w:rPr>
          <w:lang w:eastAsia="zh-CN" w:bidi="hi-IN"/>
        </w:rPr>
        <w:t>разноуровневых</w:t>
      </w:r>
      <w:proofErr w:type="spellEnd"/>
      <w:r>
        <w:rPr>
          <w:lang w:eastAsia="zh-CN" w:bidi="hi-IN"/>
        </w:rPr>
        <w:t xml:space="preserve"> связей между сущностями не </w:t>
      </w:r>
      <w:r>
        <w:rPr>
          <w:lang w:eastAsia="zh-CN" w:bidi="hi-IN"/>
        </w:rPr>
        <w:t>связанных с первыми напрямую.</w:t>
      </w:r>
    </w:p>
    <w:p w:rsidR="00AD0CFC" w:rsidRPr="00C6261C" w:rsidRDefault="00C6261C" w:rsidP="00C6261C">
      <w:pPr>
        <w:pStyle w:val="ListParagraph"/>
        <w:numPr>
          <w:ilvl w:val="0"/>
          <w:numId w:val="15"/>
        </w:numPr>
        <w:jc w:val="both"/>
        <w:rPr>
          <w:rFonts w:cs="FreeSans"/>
          <w:color w:val="000000"/>
          <w:shd w:val="clear" w:color="auto" w:fill="FFFFFF"/>
          <w:lang w:eastAsia="zh-CN" w:bidi="hi-IN"/>
        </w:rPr>
      </w:pPr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Моделирование и поддержка классификаций - такие БД преуспели везде где есть связи. Моделирование данных и классификация различной информации по связям можно с легкостью </w:t>
      </w:r>
      <w:proofErr w:type="gramStart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представить</w:t>
      </w:r>
      <w:proofErr w:type="gramEnd"/>
      <w:r w:rsidRPr="00C6261C"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используя эти БД.</w:t>
      </w:r>
    </w:p>
    <w:p w:rsidR="00AD0CFC" w:rsidRPr="00C6261C" w:rsidRDefault="00C6261C" w:rsidP="00C6261C">
      <w:pPr>
        <w:pStyle w:val="Heading3"/>
        <w:jc w:val="both"/>
      </w:pPr>
      <w:proofErr w:type="spellStart"/>
      <w:r w:rsidRPr="00C6261C">
        <w:t>UnQL</w:t>
      </w:r>
      <w:proofErr w:type="spellEnd"/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В июле 2011 компания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Couchbase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разработчик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CouchDB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Memcached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и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Membase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, анонсировала создание нового SQL-подобного языка запросов —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UnQL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(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Unstructured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Data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Query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Language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). Работы по созданию нового языка выполнили создатель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SQLite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Ричард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Гипп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и основатель проекта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CouchDB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Дэ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миен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Кац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. Разработка передана сообществу на правах общественного достояния.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lastRenderedPageBreak/>
        <w:t xml:space="preserve">Этот шаг сделан в сторону стандартизации языка запросов к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NoSQL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базам данных, на данный момент каждая база данных обладает собственным синтаксисом запросов, </w:t>
      </w:r>
      <w:proofErr w:type="gram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например</w:t>
      </w:r>
      <w:proofErr w:type="gram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: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CQL(Cassandra</w:t>
      </w: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):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SELECT * FROM </w:t>
      </w:r>
      <w:proofErr w:type="spell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ad_click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 WHERE </w:t>
      </w:r>
      <w:proofErr w:type="spell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reseller_id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 = '</w:t>
      </w:r>
      <w:proofErr w:type="spell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supaboobs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' AND day = '2013-11-29';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MongoDB: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proofErr w:type="spellStart"/>
      <w:proofErr w:type="gram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db.users</w:t>
      </w:r>
      <w:proofErr w:type="gram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.find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( { username: “joe”, age: 27 } );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DQL (</w:t>
      </w:r>
      <w:proofErr w:type="spell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DynamoDB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):</w:t>
      </w:r>
    </w:p>
    <w:p w:rsidR="00AD0CFC" w:rsidRPr="00C6261C" w:rsidRDefault="00C6261C" w:rsidP="00C6261C">
      <w:pPr>
        <w:jc w:val="both"/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</w:pPr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SELECT * FROM </w:t>
      </w:r>
      <w:proofErr w:type="spell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foobars</w:t>
      </w:r>
      <w:proofErr w:type="spell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 xml:space="preserve"> WHERE foo = 'bar' SAVE </w:t>
      </w:r>
      <w:proofErr w:type="spellStart"/>
      <w:proofErr w:type="gramStart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out.json</w:t>
      </w:r>
      <w:proofErr w:type="spellEnd"/>
      <w:proofErr w:type="gramEnd"/>
      <w:r w:rsidRPr="00C6261C">
        <w:rPr>
          <w:rStyle w:val="InternetLink"/>
          <w:rFonts w:ascii="Consolas" w:hAnsi="Consolas" w:cs="FreeSans"/>
          <w:color w:val="000000"/>
          <w:u w:val="none"/>
          <w:shd w:val="clear" w:color="auto" w:fill="FFFFFF"/>
          <w:lang w:val="en-US" w:eastAsia="zh-CN" w:bidi="hi-IN"/>
        </w:rPr>
        <w:t>;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UnQL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имеет SQL-подобный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синтаксис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и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поддерживает такие команды, как SELECT, DELETE, INSERT и UPDATE, что делает новый язык запросов привычным для большинства разработчиков. Тем не менее, в отличие от SQL,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UnQL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обладает рядом расширенных возможностей, позволяющих манипулировать и выбирать инф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ормацию в хранилищах документов со сложной и неоднородной структурой. Для определения представления документов используется формат JSON (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JavaScript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Object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Notation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).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Вместо таблиц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UnQL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манипулирует коллекциями разнородных документов, структура которых жест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ко не определена и может варьироваться в разных документах (структура документа задается в самом документе, общая схема данных отсутствует). Для создания коллекций по аналогии с SQL-выражением "CREATE/DROP TABLE" используется "CREATE/DROP COLLECTION", при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этом коллекция служит для логического разделения различных наборов документов.</w:t>
      </w:r>
    </w:p>
    <w:p w:rsidR="00AD0CFC" w:rsidRPr="00C6261C" w:rsidRDefault="00C6261C" w:rsidP="00C6261C">
      <w:pPr>
        <w:jc w:val="both"/>
        <w:rPr>
          <w:rFonts w:cs="FreeSans"/>
          <w:color w:val="000000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Присутствующие в каждом документе поля определяются через JSON, в простейшем случае JSON-представление может состоять из одной строковой или числовой переменной. Каждое из таких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полей может фигурировать в блоке "WHERE" запроса SELECT, при этом запрос коснется только документов, в которых определены данные поля. В запросе также могут быть заданы критерии сортировки (ORDER BY), группировки (GROUP BY, HAVING), ограничения размера вы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борки (LIMIT... OFFSET) и объединения (UNION, INTERSECT, EXCEPT). Поддерживается создание индексов (CREATE INDEX) и использование атомарных транзакций (BEGIN, ROLLBACK, COMMIT). Операции добавления, удаления и изменения данных (INSERT, DELETE, UPDATE) могу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т выполняться как в синхронном, так и в асинхронном (возвращение управления,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не дожидаясь фактического выполнения) режимах. </w:t>
      </w:r>
    </w:p>
    <w:p w:rsidR="00AD0CFC" w:rsidRPr="00C6261C" w:rsidRDefault="00C6261C" w:rsidP="00C6261C">
      <w:pPr>
        <w:pStyle w:val="Heading3"/>
        <w:jc w:val="both"/>
      </w:pPr>
      <w:r w:rsidRPr="00C6261C">
        <w:t>Немного о будущем</w:t>
      </w:r>
    </w:p>
    <w:p w:rsidR="00AD0CFC" w:rsidRDefault="00C6261C" w:rsidP="00C6261C">
      <w:pPr>
        <w:jc w:val="both"/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</w:pP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Согласованность данных - самое большое препятствие на пути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NoSQL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. Пока что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нереляционные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БД применяются там, где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масштабируемость и производительность важнее строгой согласованности. Реляционные СУБД никуда не денутся,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NoSQL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не заменяет, а дополняет их. А, может, в будущем мы сможем наблюдать постепенное срастание обеих технологий в гибридную экосистему и поглощения </w:t>
      </w:r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молодых лид</w:t>
      </w:r>
      <w:bookmarkStart w:id="0" w:name="_GoBack"/>
      <w:bookmarkEnd w:id="0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еров рынка </w:t>
      </w:r>
      <w:proofErr w:type="spellStart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>NoSQL</w:t>
      </w:r>
      <w:proofErr w:type="spellEnd"/>
      <w:r>
        <w:rPr>
          <w:rStyle w:val="InternetLink"/>
          <w:rFonts w:cs="FreeSans"/>
          <w:color w:val="000000"/>
          <w:u w:val="none"/>
          <w:shd w:val="clear" w:color="auto" w:fill="FFFFFF"/>
          <w:lang w:eastAsia="zh-CN" w:bidi="hi-IN"/>
        </w:rPr>
        <w:t xml:space="preserve"> производителями традиционных РСУБД.</w:t>
      </w:r>
    </w:p>
    <w:sectPr w:rsidR="00AD0CF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altName w:val="Consolas"/>
    <w:charset w:val="01"/>
    <w:family w:val="modern"/>
    <w:pitch w:val="fixed"/>
  </w:font>
  <w:font w:name="FreeSans">
    <w:altName w:val="Times New Roman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4DF4"/>
    <w:multiLevelType w:val="multilevel"/>
    <w:tmpl w:val="B57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1" w15:restartNumberingAfterBreak="0">
    <w:nsid w:val="12E1670F"/>
    <w:multiLevelType w:val="multilevel"/>
    <w:tmpl w:val="E60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1C6D3E2E"/>
    <w:multiLevelType w:val="multilevel"/>
    <w:tmpl w:val="3340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3" w15:restartNumberingAfterBreak="0">
    <w:nsid w:val="259C1D49"/>
    <w:multiLevelType w:val="multilevel"/>
    <w:tmpl w:val="7ED0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4" w15:restartNumberingAfterBreak="0">
    <w:nsid w:val="33A913EA"/>
    <w:multiLevelType w:val="hybridMultilevel"/>
    <w:tmpl w:val="67B4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6412"/>
    <w:multiLevelType w:val="hybridMultilevel"/>
    <w:tmpl w:val="B2D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35AB5"/>
    <w:multiLevelType w:val="hybridMultilevel"/>
    <w:tmpl w:val="2D38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62D51"/>
    <w:multiLevelType w:val="multilevel"/>
    <w:tmpl w:val="5A2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345725B"/>
    <w:multiLevelType w:val="multilevel"/>
    <w:tmpl w:val="95766D5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E5018D4"/>
    <w:multiLevelType w:val="multilevel"/>
    <w:tmpl w:val="5A083A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F4C531D"/>
    <w:multiLevelType w:val="hybridMultilevel"/>
    <w:tmpl w:val="8B9C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5FDE"/>
    <w:multiLevelType w:val="multilevel"/>
    <w:tmpl w:val="4A5C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</w:rPr>
    </w:lvl>
  </w:abstractNum>
  <w:abstractNum w:abstractNumId="12" w15:restartNumberingAfterBreak="0">
    <w:nsid w:val="5C447762"/>
    <w:multiLevelType w:val="hybridMultilevel"/>
    <w:tmpl w:val="5A84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E18DD"/>
    <w:multiLevelType w:val="hybridMultilevel"/>
    <w:tmpl w:val="FDE6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A2DEB"/>
    <w:multiLevelType w:val="hybridMultilevel"/>
    <w:tmpl w:val="843C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0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FC"/>
    <w:rsid w:val="0017498F"/>
    <w:rsid w:val="00AD0CFC"/>
    <w:rsid w:val="00C6261C"/>
    <w:rsid w:val="00D9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E430"/>
  <w15:docId w15:val="{89A5DFBF-9957-4123-8702-25EEABB8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189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189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189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1E98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73DFB"/>
    <w:rPr>
      <w:i/>
      <w:iCs/>
    </w:rPr>
  </w:style>
  <w:style w:type="character" w:styleId="Strong">
    <w:name w:val="Strong"/>
    <w:basedOn w:val="DefaultParagraphFont"/>
    <w:uiPriority w:val="22"/>
    <w:qFormat/>
    <w:rsid w:val="00173D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1189"/>
    <w:rPr>
      <w:rFonts w:ascii="Calibri Light" w:hAns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189"/>
    <w:rPr>
      <w:rFonts w:ascii="Calibri Light" w:hAnsi="Calibri Light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1189"/>
    <w:rPr>
      <w:rFonts w:ascii="Calibri Light" w:hAnsi="Calibri Light"/>
      <w:color w:val="1F4D78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B634CD"/>
    <w:rPr>
      <w:color w:val="0563C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1E98"/>
    <w:rPr>
      <w:rFonts w:ascii="Calibri Light" w:hAnsi="Calibri Light"/>
      <w:i/>
      <w:iCs/>
      <w:color w:val="2E74B5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  <w:sz w:val="20"/>
    </w:rPr>
  </w:style>
  <w:style w:type="character" w:customStyle="1" w:styleId="StrongEmphasis">
    <w:name w:val="Strong Emphasis"/>
    <w:rPr>
      <w:b/>
      <w:bCs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  <w:sz w:val="20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  <w:sz w:val="20"/>
    </w:rPr>
  </w:style>
  <w:style w:type="character" w:customStyle="1" w:styleId="ListLabel10">
    <w:name w:val="ListLabel 10"/>
    <w:rPr>
      <w:rFonts w:cs="Symbol"/>
      <w:sz w:val="20"/>
    </w:rPr>
  </w:style>
  <w:style w:type="character" w:customStyle="1" w:styleId="ListLabel11">
    <w:name w:val="ListLabel 11"/>
    <w:rPr>
      <w:rFonts w:cs="Courier New"/>
      <w:sz w:val="20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SourceText">
    <w:name w:val="Source Text"/>
    <w:rPr>
      <w:rFonts w:ascii="DejaVu Sans Mono" w:eastAsia="Droid Sans Fallback" w:hAnsi="DejaVu Sans Mono" w:cs="FreeSan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rsid w:val="00173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3DFB"/>
    <w:pPr>
      <w:ind w:left="720"/>
      <w:contextualSpacing/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B634CD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634CD"/>
    <w:pPr>
      <w:spacing w:after="100"/>
      <w:ind w:left="22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634CD"/>
    <w:pPr>
      <w:spacing w:after="100"/>
      <w:ind w:left="440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674B9-EA1D-49EE-8614-FD3E48D8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2897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3</cp:revision>
  <cp:lastPrinted>2015-09-13T11:01:00Z</cp:lastPrinted>
  <dcterms:created xsi:type="dcterms:W3CDTF">2015-12-19T15:57:00Z</dcterms:created>
  <dcterms:modified xsi:type="dcterms:W3CDTF">2015-12-19T16:02:00Z</dcterms:modified>
  <dc:language>en-GB</dc:language>
</cp:coreProperties>
</file>