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6365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62D56" w:rsidRDefault="00262D56">
          <w:pPr>
            <w:pStyle w:val="TOCHeading"/>
          </w:pPr>
          <w:r>
            <w:t>Contents</w:t>
          </w:r>
        </w:p>
        <w:p w:rsidR="00262D56" w:rsidRDefault="00262D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77369" w:history="1">
            <w:r w:rsidRPr="00B66566">
              <w:rPr>
                <w:rStyle w:val="Hyperlink"/>
                <w:noProof/>
                <w:lang w:val="ru-RU"/>
              </w:rPr>
              <w:t>Парадигмы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0" w:history="1">
            <w:r w:rsidRPr="00B66566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1" w:history="1">
            <w:r w:rsidRPr="00B66566">
              <w:rPr>
                <w:rStyle w:val="Hyperlink"/>
                <w:noProof/>
                <w:lang w:val="ru-RU"/>
              </w:rPr>
              <w:t>Объектно-ориентированное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2" w:history="1">
            <w:r w:rsidRPr="00B66566">
              <w:rPr>
                <w:rStyle w:val="Hyperlink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3" w:history="1">
            <w:r w:rsidRPr="00B66566">
              <w:rPr>
                <w:rStyle w:val="Hyperlink"/>
                <w:noProof/>
                <w:lang w:val="ru-RU"/>
              </w:rPr>
              <w:t>Императивное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4" w:history="1">
            <w:r w:rsidRPr="00B66566">
              <w:rPr>
                <w:rStyle w:val="Hyperlink"/>
                <w:noProof/>
              </w:rPr>
              <w:t>Ключевые моменты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5" w:history="1">
            <w:r w:rsidRPr="00B66566">
              <w:rPr>
                <w:rStyle w:val="Hyperlink"/>
                <w:noProof/>
              </w:rPr>
              <w:t>Языки поддерживающие данную парадигму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6" w:history="1">
            <w:r w:rsidRPr="00B66566">
              <w:rPr>
                <w:rStyle w:val="Hyperlink"/>
                <w:noProof/>
                <w:lang w:val="ru-RU"/>
              </w:rPr>
              <w:t>Процедурное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7" w:history="1">
            <w:r w:rsidRPr="00B66566">
              <w:rPr>
                <w:rStyle w:val="Hyperlink"/>
                <w:noProof/>
              </w:rPr>
              <w:t>Ключевые моменты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8" w:history="1">
            <w:r w:rsidRPr="00B66566">
              <w:rPr>
                <w:rStyle w:val="Hyperlink"/>
                <w:noProof/>
                <w:lang w:val="ru-RU"/>
              </w:rPr>
              <w:t>Функциональ</w:t>
            </w:r>
            <w:r w:rsidRPr="00B66566">
              <w:rPr>
                <w:rStyle w:val="Hyperlink"/>
                <w:noProof/>
                <w:lang w:val="ru-RU"/>
              </w:rPr>
              <w:t>н</w:t>
            </w:r>
            <w:r w:rsidRPr="00B66566">
              <w:rPr>
                <w:rStyle w:val="Hyperlink"/>
                <w:noProof/>
                <w:lang w:val="ru-RU"/>
              </w:rPr>
              <w:t>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9" w:history="1">
            <w:r w:rsidRPr="00B66566">
              <w:rPr>
                <w:rStyle w:val="Hyperlink"/>
                <w:noProof/>
                <w:lang w:val="ru-RU"/>
              </w:rPr>
              <w:t>Аспектно-ориентированное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0" w:history="1">
            <w:r w:rsidRPr="00B66566">
              <w:rPr>
                <w:rStyle w:val="Hyperlink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1" w:history="1">
            <w:r w:rsidRPr="00B66566">
              <w:rPr>
                <w:rStyle w:val="Hyperlink"/>
                <w:noProof/>
                <w:lang w:val="ru-RU"/>
              </w:rPr>
              <w:t>Метапрограммирование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2" w:history="1">
            <w:r w:rsidRPr="00B66566">
              <w:rPr>
                <w:rStyle w:val="Hyperlink"/>
                <w:noProof/>
                <w:lang w:val="ru-RU"/>
              </w:rPr>
              <w:t>Программирование на уровне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3" w:history="1">
            <w:r w:rsidRPr="00B66566">
              <w:rPr>
                <w:rStyle w:val="Hyperlink"/>
                <w:noProof/>
                <w:lang w:val="ru-RU"/>
              </w:rPr>
              <w:t>Программирование на уровне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4" w:history="1">
            <w:r w:rsidRPr="00B66566">
              <w:rPr>
                <w:rStyle w:val="Hyperlink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5" w:history="1">
            <w:r w:rsidRPr="00B66566">
              <w:rPr>
                <w:rStyle w:val="Hyperlink"/>
                <w:noProof/>
                <w:lang w:val="ru-RU"/>
              </w:rPr>
              <w:t>Строгое программирование: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6" w:history="1">
            <w:r w:rsidRPr="00B66566">
              <w:rPr>
                <w:rStyle w:val="Hyperlink"/>
                <w:noProof/>
                <w:lang w:val="ru-RU"/>
              </w:rPr>
              <w:t>Нестрогое программирование: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7" w:history="1">
            <w:r w:rsidRPr="00B66566">
              <w:rPr>
                <w:rStyle w:val="Hyperlink"/>
                <w:noProof/>
                <w:lang w:val="ru-RU"/>
              </w:rPr>
              <w:t>Обобщенное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8" w:history="1">
            <w:r w:rsidRPr="00B66566">
              <w:rPr>
                <w:rStyle w:val="Hyperlink"/>
                <w:noProof/>
                <w:lang w:val="ru-RU"/>
              </w:rPr>
              <w:t>Стек-ориентированное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9" w:history="1">
            <w:r w:rsidRPr="00B66566">
              <w:rPr>
                <w:rStyle w:val="Hyperlink"/>
                <w:noProof/>
                <w:lang w:val="ru-RU"/>
              </w:rPr>
              <w:t>Скалярное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90" w:history="1">
            <w:r w:rsidRPr="00B66566">
              <w:rPr>
                <w:rStyle w:val="Hyperlink"/>
                <w:noProof/>
                <w:lang w:val="ru-RU"/>
              </w:rPr>
              <w:t>Эзотерическое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91" w:history="1">
            <w:r w:rsidRPr="00B66566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92" w:history="1">
            <w:r w:rsidRPr="00B66566">
              <w:rPr>
                <w:rStyle w:val="Hyperlink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r>
            <w:rPr>
              <w:b/>
              <w:bCs/>
              <w:noProof/>
            </w:rPr>
            <w:fldChar w:fldCharType="end"/>
          </w:r>
        </w:p>
      </w:sdtContent>
    </w:sdt>
    <w:p w:rsidR="00262D56" w:rsidRDefault="00262D56" w:rsidP="00C26A97">
      <w:pPr>
        <w:pStyle w:val="Heading1"/>
        <w:jc w:val="both"/>
        <w:rPr>
          <w:lang w:val="ru-RU"/>
        </w:rPr>
      </w:pPr>
    </w:p>
    <w:p w:rsidR="00262D56" w:rsidRDefault="00262D56" w:rsidP="00C26A97">
      <w:pPr>
        <w:pStyle w:val="Heading1"/>
        <w:jc w:val="both"/>
        <w:rPr>
          <w:lang w:val="ru-RU"/>
        </w:rPr>
      </w:pPr>
    </w:p>
    <w:p w:rsidR="001F1150" w:rsidRDefault="00450CFC" w:rsidP="00C26A97">
      <w:pPr>
        <w:pStyle w:val="Heading1"/>
        <w:jc w:val="both"/>
        <w:rPr>
          <w:lang w:val="ru-RU"/>
        </w:rPr>
      </w:pPr>
      <w:bookmarkStart w:id="0" w:name="_Toc434477369"/>
      <w:r>
        <w:rPr>
          <w:lang w:val="ru-RU"/>
        </w:rPr>
        <w:t>Парадигмы программирования</w:t>
      </w:r>
      <w:bookmarkEnd w:id="0"/>
    </w:p>
    <w:p w:rsidR="00162890" w:rsidRPr="00162890" w:rsidRDefault="00162890" w:rsidP="00162890">
      <w:pPr>
        <w:pStyle w:val="Heading2"/>
        <w:rPr>
          <w:lang w:val="ru-RU"/>
        </w:rPr>
      </w:pPr>
      <w:bookmarkStart w:id="1" w:name="_Toc434477370"/>
      <w:r>
        <w:rPr>
          <w:lang w:val="ru-RU"/>
        </w:rPr>
        <w:t>Введение</w:t>
      </w:r>
      <w:bookmarkEnd w:id="1"/>
    </w:p>
    <w:p w:rsidR="00450CFC" w:rsidRPr="00450CFC" w:rsidRDefault="00450CFC" w:rsidP="00C26A97">
      <w:pPr>
        <w:jc w:val="both"/>
        <w:rPr>
          <w:lang w:val="ru-RU"/>
        </w:rPr>
      </w:pPr>
      <w:r w:rsidRPr="00162890">
        <w:rPr>
          <w:b/>
          <w:lang w:val="ru-RU"/>
        </w:rPr>
        <w:t>Парадигма программи</w:t>
      </w:r>
      <w:r w:rsidRPr="00162890">
        <w:rPr>
          <w:b/>
          <w:lang w:val="ru-RU"/>
        </w:rPr>
        <w:t>рования</w:t>
      </w:r>
      <w:r w:rsidRPr="00162890">
        <w:rPr>
          <w:lang w:val="ru-RU"/>
        </w:rPr>
        <w:t xml:space="preserve"> — это совокупность идей и понятий, определяющих стиль написания компьютерных программ (подход к программированию). </w:t>
      </w:r>
      <w:r w:rsidRPr="00450CFC">
        <w:rPr>
          <w:lang w:val="ru-RU"/>
        </w:rPr>
        <w:t>Это способ концептуализации, определяющий организацию вычислений и структурирование работы, выполняемой компьютером.</w:t>
      </w:r>
    </w:p>
    <w:p w:rsidR="00450CFC" w:rsidRPr="00F614D8" w:rsidRDefault="00450CFC" w:rsidP="00C26A97">
      <w:pPr>
        <w:jc w:val="both"/>
      </w:pPr>
      <w:proofErr w:type="spellStart"/>
      <w:r w:rsidRPr="00F614D8">
        <w:t>Своим</w:t>
      </w:r>
      <w:proofErr w:type="spellEnd"/>
      <w:r w:rsidRPr="00F614D8">
        <w:t xml:space="preserve"> </w:t>
      </w:r>
      <w:proofErr w:type="spellStart"/>
      <w:r w:rsidRPr="00F614D8">
        <w:t>современным</w:t>
      </w:r>
      <w:proofErr w:type="spellEnd"/>
      <w:r w:rsidRPr="00F614D8">
        <w:t xml:space="preserve"> </w:t>
      </w:r>
      <w:proofErr w:type="spellStart"/>
      <w:r w:rsidRPr="00F614D8">
        <w:t>значением</w:t>
      </w:r>
      <w:proofErr w:type="spellEnd"/>
      <w:r w:rsidRPr="00F614D8">
        <w:t xml:space="preserve"> в научно-технической области термин «парадигма» обязан, по-видимому, Томасу Куну и его книге «</w:t>
      </w:r>
      <w:hyperlink r:id="rId6" w:history="1">
        <w:r w:rsidRPr="00F614D8">
          <w:t>Структура научных революций</w:t>
        </w:r>
      </w:hyperlink>
      <w:r w:rsidRPr="00F614D8">
        <w:rPr>
          <w:lang w:val="it-IT"/>
        </w:rPr>
        <w:t>»</w:t>
      </w:r>
      <w:r w:rsidRPr="00F614D8">
        <w:t>. Кун называл парадигмами устоявшиеся системы научных взглядов, в рамках которых ведутся исследования. Согласно Куну, в процессе развития научной дисциплины может произойти замена одной парадигмы на другую (как, например, геоцентрическая небесная механика Птолемея сменилась гелиоцентрической системой Коперника), при этом старая парадигма ещё продолжает некоторое время существовать и даже развиваться благодаря тому, что многие её сторонники оказываются по тем или иным причинам неспособны перестроиться для работы в другой парадигме.</w:t>
      </w:r>
    </w:p>
    <w:p w:rsidR="00450CFC" w:rsidRPr="00F614D8" w:rsidRDefault="00450CFC" w:rsidP="00C26A97">
      <w:pPr>
        <w:jc w:val="both"/>
      </w:pPr>
      <w:r w:rsidRPr="00F614D8">
        <w:t xml:space="preserve">Термин «парадигма программирования» впервые применил в 1978 году Роберт </w:t>
      </w:r>
      <w:proofErr w:type="spellStart"/>
      <w:r w:rsidRPr="00F614D8">
        <w:t>Флойд</w:t>
      </w:r>
      <w:proofErr w:type="spellEnd"/>
      <w:r w:rsidRPr="00F614D8">
        <w:t xml:space="preserve"> - лауреат премии Тьюринга.</w:t>
      </w:r>
    </w:p>
    <w:p w:rsidR="00450CFC" w:rsidRPr="00F614D8" w:rsidRDefault="00450CFC" w:rsidP="00C26A97">
      <w:pPr>
        <w:jc w:val="both"/>
      </w:pPr>
      <w:proofErr w:type="spellStart"/>
      <w:r w:rsidRPr="00F614D8">
        <w:t>Флойд</w:t>
      </w:r>
      <w:proofErr w:type="spellEnd"/>
      <w:r w:rsidRPr="00F614D8">
        <w:t xml:space="preserve"> отмечает, что в программировании можно наблюдать явление, подобное парадигмам Куна, но, в отличие от них, парадигмы программирования не являются взаимоисключающими:</w:t>
      </w:r>
    </w:p>
    <w:p w:rsidR="00450CFC" w:rsidRPr="00F614D8" w:rsidRDefault="00450CFC" w:rsidP="00C26A97">
      <w:pPr>
        <w:jc w:val="both"/>
      </w:pPr>
      <w:r w:rsidRPr="00F614D8">
        <w:t>Если прогресс искусства программирования в целом требует постоянного изобретения и усовершенствования парадигм, то совершенствование искусства отдельного программиста требует, чтобы он расширял свой репертуар парадигм.</w:t>
      </w:r>
    </w:p>
    <w:p w:rsidR="00450CFC" w:rsidRPr="00450CFC" w:rsidRDefault="00450CFC" w:rsidP="00C26A97">
      <w:pPr>
        <w:jc w:val="both"/>
        <w:rPr>
          <w:lang w:val="ru-RU"/>
        </w:rPr>
      </w:pPr>
      <w:r w:rsidRPr="00450CFC">
        <w:rPr>
          <w:lang w:val="ru-RU"/>
        </w:rPr>
        <w:t xml:space="preserve">Таким образом, по мнению Роберта </w:t>
      </w:r>
      <w:proofErr w:type="spellStart"/>
      <w:r w:rsidRPr="00450CFC">
        <w:rPr>
          <w:lang w:val="ru-RU"/>
        </w:rPr>
        <w:t>Флойда</w:t>
      </w:r>
      <w:proofErr w:type="spellEnd"/>
      <w:r w:rsidRPr="00450CFC">
        <w:rPr>
          <w:lang w:val="ru-RU"/>
        </w:rPr>
        <w:t>, в отличие от парадигм в научном мире, описанных Куном, парадигмы программирования могут сочетаться, обогащая инструментарий программиста.</w:t>
      </w:r>
    </w:p>
    <w:p w:rsidR="00450CFC" w:rsidRPr="00450CFC" w:rsidRDefault="00450CFC" w:rsidP="00C26A97">
      <w:pPr>
        <w:jc w:val="both"/>
        <w:rPr>
          <w:lang w:val="ru-RU"/>
        </w:rPr>
      </w:pPr>
      <w:proofErr w:type="spellStart"/>
      <w:r w:rsidRPr="00F614D8">
        <w:t>Важно</w:t>
      </w:r>
      <w:proofErr w:type="spellEnd"/>
      <w:r w:rsidRPr="00F614D8">
        <w:t xml:space="preserve"> </w:t>
      </w:r>
      <w:proofErr w:type="spellStart"/>
      <w:r w:rsidRPr="00F614D8">
        <w:t>отметить</w:t>
      </w:r>
      <w:proofErr w:type="spellEnd"/>
      <w:r w:rsidRPr="00F614D8">
        <w:t xml:space="preserve">, </w:t>
      </w:r>
      <w:proofErr w:type="spellStart"/>
      <w:r w:rsidRPr="00F614D8">
        <w:t>что</w:t>
      </w:r>
      <w:proofErr w:type="spellEnd"/>
      <w:r w:rsidRPr="00F614D8">
        <w:t xml:space="preserve"> </w:t>
      </w:r>
      <w:proofErr w:type="spellStart"/>
      <w:r w:rsidRPr="00F614D8">
        <w:t>парадигма</w:t>
      </w:r>
      <w:proofErr w:type="spellEnd"/>
      <w:r w:rsidRPr="00F614D8">
        <w:t xml:space="preserve">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 w:rsidRPr="00F614D8">
        <w:t>мультипарадигмальное</w:t>
      </w:r>
      <w:proofErr w:type="spellEnd"/>
      <w:r w:rsidRPr="00F614D8">
        <w:t xml:space="preserve"> программирование). </w:t>
      </w:r>
      <w:r w:rsidRPr="00450CFC">
        <w:rPr>
          <w:lang w:val="ru-RU"/>
        </w:rPr>
        <w:t xml:space="preserve">Так, на языке Си, который не является объектно-ориентированным,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функции. </w:t>
      </w:r>
    </w:p>
    <w:p w:rsidR="00450CFC" w:rsidRPr="00F614D8" w:rsidRDefault="00450CFC" w:rsidP="00C26A97">
      <w:pPr>
        <w:jc w:val="both"/>
        <w:rPr>
          <w:rFonts w:ascii="Calibri" w:hAnsi="Calibri"/>
        </w:rPr>
      </w:pPr>
      <w:proofErr w:type="spellStart"/>
      <w:r w:rsidRPr="00F614D8">
        <w:rPr>
          <w:rFonts w:ascii="Calibri" w:hAnsi="Calibri"/>
        </w:rPr>
        <w:t>Первой</w:t>
      </w:r>
      <w:proofErr w:type="spellEnd"/>
      <w:r w:rsidRPr="00F614D8">
        <w:rPr>
          <w:rFonts w:ascii="Calibri" w:hAnsi="Calibri"/>
        </w:rPr>
        <w:t xml:space="preserve"> </w:t>
      </w:r>
      <w:proofErr w:type="spellStart"/>
      <w:r w:rsidRPr="00F614D8">
        <w:rPr>
          <w:rFonts w:ascii="Calibri" w:hAnsi="Calibri"/>
        </w:rPr>
        <w:t>парадигмой</w:t>
      </w:r>
      <w:proofErr w:type="spellEnd"/>
      <w:r w:rsidRPr="00F614D8">
        <w:rPr>
          <w:rFonts w:ascii="Calibri" w:hAnsi="Calibri"/>
        </w:rPr>
        <w:t xml:space="preserve">, с </w:t>
      </w:r>
      <w:proofErr w:type="spellStart"/>
      <w:r w:rsidRPr="00F614D8">
        <w:rPr>
          <w:rFonts w:ascii="Calibri" w:hAnsi="Calibri"/>
        </w:rPr>
        <w:t>которой</w:t>
      </w:r>
      <w:proofErr w:type="spellEnd"/>
      <w:r w:rsidRPr="00F614D8">
        <w:rPr>
          <w:rFonts w:ascii="Calibri" w:hAnsi="Calibri"/>
        </w:rPr>
        <w:t xml:space="preserve"> знакомят современные ВУЗы в первую очередь - ООП. Она легка в освоении, за счет проецирования разработки на повседневную жизнь. Но ведь </w:t>
      </w:r>
      <w:r w:rsidRPr="00CE6F2E">
        <w:rPr>
          <w:rFonts w:ascii="Calibri" w:hAnsi="Calibri"/>
          <w:i/>
        </w:rPr>
        <w:t>список парадигм</w:t>
      </w:r>
      <w:r w:rsidRPr="00F614D8">
        <w:rPr>
          <w:rFonts w:ascii="Calibri" w:hAnsi="Calibri"/>
        </w:rPr>
        <w:t xml:space="preserve"> не ограничивается объектно-ориентированным. Он намного больше: </w:t>
      </w:r>
      <w:r w:rsidRPr="00450CFC">
        <w:rPr>
          <w:rFonts w:ascii="Calibri" w:hAnsi="Calibri"/>
          <w:bCs/>
        </w:rPr>
        <w:t xml:space="preserve">автоматное программирование, </w:t>
      </w:r>
      <w:proofErr w:type="spellStart"/>
      <w:r w:rsidRPr="00450CFC">
        <w:rPr>
          <w:rFonts w:ascii="Calibri" w:hAnsi="Calibri"/>
          <w:bCs/>
        </w:rPr>
        <w:t>аспектно</w:t>
      </w:r>
      <w:proofErr w:type="spellEnd"/>
      <w:r w:rsidRPr="00450CFC">
        <w:rPr>
          <w:rFonts w:ascii="Calibri" w:hAnsi="Calibri"/>
          <w:bCs/>
        </w:rPr>
        <w:t xml:space="preserve">-ориентированное, визуальное, вычисления с откатами, декларативное, императивное, </w:t>
      </w:r>
      <w:proofErr w:type="spellStart"/>
      <w:r w:rsidRPr="00450CFC">
        <w:rPr>
          <w:rFonts w:ascii="Calibri" w:hAnsi="Calibri"/>
          <w:bCs/>
        </w:rPr>
        <w:t>конкатенативное</w:t>
      </w:r>
      <w:proofErr w:type="spellEnd"/>
      <w:r w:rsidRPr="00450CFC">
        <w:rPr>
          <w:rFonts w:ascii="Calibri" w:hAnsi="Calibri"/>
          <w:bCs/>
        </w:rPr>
        <w:t xml:space="preserve">, логическое, матричное, </w:t>
      </w:r>
      <w:proofErr w:type="spellStart"/>
      <w:r w:rsidRPr="00450CFC">
        <w:rPr>
          <w:rFonts w:ascii="Calibri" w:hAnsi="Calibri"/>
          <w:bCs/>
        </w:rPr>
        <w:t>метапрограммирование</w:t>
      </w:r>
      <w:proofErr w:type="spellEnd"/>
      <w:r w:rsidRPr="00450CFC">
        <w:rPr>
          <w:rFonts w:ascii="Calibri" w:hAnsi="Calibri"/>
          <w:bCs/>
        </w:rPr>
        <w:t xml:space="preserve">, </w:t>
      </w:r>
      <w:proofErr w:type="spellStart"/>
      <w:r w:rsidRPr="00450CFC">
        <w:rPr>
          <w:rFonts w:ascii="Calibri" w:hAnsi="Calibri"/>
          <w:bCs/>
        </w:rPr>
        <w:t>мультипарадигма</w:t>
      </w:r>
      <w:proofErr w:type="spellEnd"/>
      <w:r w:rsidRPr="00450CFC">
        <w:rPr>
          <w:rFonts w:ascii="Calibri" w:hAnsi="Calibri"/>
          <w:bCs/>
        </w:rPr>
        <w:t xml:space="preserve">, на уровне </w:t>
      </w:r>
      <w:r w:rsidRPr="00450CFC">
        <w:rPr>
          <w:rFonts w:ascii="Calibri" w:hAnsi="Calibri"/>
          <w:bCs/>
        </w:rPr>
        <w:lastRenderedPageBreak/>
        <w:t xml:space="preserve">значений, на уровне функций, строгое, нестрогое, обмен сообщениями, обобщённое, объектно-ориентированное, параллельное, потоковое, правила переписывания, предметно-ориентированное, </w:t>
      </w:r>
      <w:proofErr w:type="spellStart"/>
      <w:r w:rsidRPr="00450CFC">
        <w:rPr>
          <w:rFonts w:ascii="Calibri" w:hAnsi="Calibri"/>
          <w:bCs/>
        </w:rPr>
        <w:t>прототипное</w:t>
      </w:r>
      <w:proofErr w:type="spellEnd"/>
      <w:r w:rsidRPr="00450CFC">
        <w:rPr>
          <w:rFonts w:ascii="Calibri" w:hAnsi="Calibri"/>
          <w:bCs/>
        </w:rPr>
        <w:t>, процедурное, рефлексивное, скалярное, стек-ориентированное, структурное, табличное, функциональное, эзотерическое</w:t>
      </w:r>
      <w:r w:rsidRPr="00F614D8">
        <w:rPr>
          <w:rFonts w:ascii="Calibri" w:hAnsi="Calibri"/>
          <w:b/>
          <w:bCs/>
        </w:rPr>
        <w:t xml:space="preserve"> </w:t>
      </w:r>
      <w:r w:rsidRPr="00F614D8">
        <w:rPr>
          <w:rFonts w:ascii="Calibri" w:hAnsi="Calibri"/>
        </w:rPr>
        <w:t>(более 30 штук).</w:t>
      </w:r>
    </w:p>
    <w:p w:rsidR="00450CFC" w:rsidRPr="00537895" w:rsidRDefault="00450CFC" w:rsidP="00C26A97">
      <w:pPr>
        <w:pStyle w:val="Heading3"/>
        <w:jc w:val="both"/>
        <w:rPr>
          <w:lang w:val="ru-RU"/>
        </w:rPr>
      </w:pP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2" w:name="_Toc434477371"/>
      <w:r w:rsidRPr="00537895">
        <w:rPr>
          <w:lang w:val="ru-RU"/>
        </w:rPr>
        <w:t>Объектно-о</w:t>
      </w:r>
      <w:r w:rsidR="00CE6F2E">
        <w:rPr>
          <w:lang w:val="ru-RU"/>
        </w:rPr>
        <w:t>риентированное программирование</w:t>
      </w:r>
      <w:bookmarkEnd w:id="2"/>
    </w:p>
    <w:p w:rsidR="00450CFC" w:rsidRPr="00CE6F2E" w:rsidRDefault="00450CFC" w:rsidP="00C26A97">
      <w:pPr>
        <w:jc w:val="both"/>
        <w:rPr>
          <w:lang w:val="ru-RU"/>
        </w:rPr>
      </w:pPr>
      <w:r w:rsidRPr="00CE6F2E">
        <w:rPr>
          <w:lang w:val="ru-RU"/>
        </w:rPr>
        <w:t xml:space="preserve">Представляет программу как набор объектов и их взаимодействий. </w:t>
      </w:r>
    </w:p>
    <w:p w:rsidR="00450CFC" w:rsidRPr="00F614D8" w:rsidRDefault="00CE6F2E" w:rsidP="00C26A97">
      <w:pPr>
        <w:pStyle w:val="Heading3"/>
        <w:jc w:val="both"/>
      </w:pPr>
      <w:bookmarkStart w:id="3" w:name="_Toc434477372"/>
      <w:proofErr w:type="spellStart"/>
      <w:r>
        <w:t>Основные</w:t>
      </w:r>
      <w:proofErr w:type="spellEnd"/>
      <w:r>
        <w:t xml:space="preserve"> </w:t>
      </w:r>
      <w:proofErr w:type="spellStart"/>
      <w:r>
        <w:t>понятия</w:t>
      </w:r>
      <w:bookmarkEnd w:id="3"/>
      <w:proofErr w:type="spellEnd"/>
    </w:p>
    <w:p w:rsidR="00450CFC" w:rsidRPr="00F614D8" w:rsidRDefault="00450CFC" w:rsidP="00C26A97">
      <w:pPr>
        <w:pStyle w:val="ListParagraph"/>
        <w:numPr>
          <w:ilvl w:val="0"/>
          <w:numId w:val="4"/>
        </w:numPr>
        <w:jc w:val="both"/>
      </w:pPr>
      <w:r w:rsidRPr="00CE6F2E">
        <w:rPr>
          <w:bCs/>
          <w:i/>
        </w:rPr>
        <w:t>объект</w:t>
      </w:r>
      <w:r w:rsidRPr="00F614D8">
        <w:t xml:space="preserve"> — элементарная сущность, описываемая определенными свойствами (хранящимися в виде атрибутов объекта) и поведением (реализованным в виде методов</w:t>
      </w:r>
      <w:r w:rsidRPr="00CE6F2E">
        <w:rPr>
          <w:lang w:val="it-IT"/>
        </w:rPr>
        <w:t>);</w:t>
      </w:r>
    </w:p>
    <w:p w:rsidR="00450CFC" w:rsidRPr="00F614D8" w:rsidRDefault="00450CFC" w:rsidP="00C26A97">
      <w:pPr>
        <w:pStyle w:val="ListParagraph"/>
        <w:numPr>
          <w:ilvl w:val="0"/>
          <w:numId w:val="4"/>
        </w:numPr>
        <w:jc w:val="both"/>
      </w:pPr>
      <w:r w:rsidRPr="00CE6F2E">
        <w:rPr>
          <w:bCs/>
          <w:i/>
        </w:rPr>
        <w:t>класс</w:t>
      </w:r>
      <w:r w:rsidRPr="00CE6F2E">
        <w:rPr>
          <w:b/>
          <w:bCs/>
        </w:rPr>
        <w:t xml:space="preserve"> </w:t>
      </w:r>
      <w:r w:rsidRPr="00F614D8">
        <w:t>описывает структуру свойств и поведения одного типа объектов. Каждый объект программы является экземпляром некоторого класса;</w:t>
      </w:r>
    </w:p>
    <w:p w:rsidR="00450CFC" w:rsidRPr="00F614D8" w:rsidRDefault="00450CFC" w:rsidP="00C26A97">
      <w:pPr>
        <w:pStyle w:val="ListParagraph"/>
        <w:numPr>
          <w:ilvl w:val="0"/>
          <w:numId w:val="4"/>
        </w:numPr>
        <w:jc w:val="both"/>
      </w:pPr>
      <w:r w:rsidRPr="00F614D8">
        <w:t xml:space="preserve">классы могут </w:t>
      </w:r>
      <w:r w:rsidRPr="00CE6F2E">
        <w:rPr>
          <w:bCs/>
          <w:i/>
        </w:rPr>
        <w:t>наследовать атрибуты и методы</w:t>
      </w:r>
      <w:r w:rsidRPr="00F614D8">
        <w:t xml:space="preserve"> их родительских классов, в то же время добавляя свои собственные. Иерархия классов позволяет моделировать сущности решаемой задачи на нескольких уровнях детализации и в дальнейшем использовать класс, отвечающий уровню детализации, необходимому для решения конкретной подзадачи.</w:t>
      </w:r>
    </w:p>
    <w:p w:rsidR="00450CFC" w:rsidRPr="00CE6F2E" w:rsidRDefault="00450CFC" w:rsidP="00C26A97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CE6F2E">
        <w:rPr>
          <w:bCs/>
          <w:i/>
        </w:rPr>
        <w:t>инкапсуляция</w:t>
      </w:r>
      <w:r w:rsidRPr="00F614D8">
        <w:t xml:space="preserve"> подразумевает, что некоторые детали реализации класса скрыты от взаимодействующих с ним объектов. </w:t>
      </w:r>
      <w:r w:rsidRPr="00CE6F2E">
        <w:rPr>
          <w:lang w:val="ru-RU"/>
        </w:rPr>
        <w:t>У каждого класса есть интерфейс, описывающий взаимодействие объектов этого класса с прочими объектами, и реализация, описывающая то, как это взаимодействие отражается на объекте этого класса.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4" w:name="_Toc434477373"/>
      <w:r w:rsidRPr="00537895">
        <w:rPr>
          <w:lang w:val="ru-RU"/>
        </w:rPr>
        <w:t>И</w:t>
      </w:r>
      <w:r w:rsidR="00CE6F2E">
        <w:rPr>
          <w:lang w:val="ru-RU"/>
        </w:rPr>
        <w:t>мперативное программирование</w:t>
      </w:r>
      <w:bookmarkEnd w:id="4"/>
    </w:p>
    <w:p w:rsidR="00450CFC" w:rsidRPr="00CE6F2E" w:rsidRDefault="00450CFC" w:rsidP="00C26A97">
      <w:pPr>
        <w:jc w:val="both"/>
        <w:rPr>
          <w:lang w:val="ru-RU"/>
        </w:rPr>
      </w:pPr>
      <w:r w:rsidRPr="00F614D8">
        <w:t xml:space="preserve">Исторически сложилось так, что подавляющее большинство вычислительной техники, которую мы программируем имеет состояние и программируется инструкциями, поэтому первые языки программирования в основном были чисто императивными, т.е. не поддерживали никаких парадигм кроме императивной. </w:t>
      </w:r>
      <w:r w:rsidRPr="00CE6F2E">
        <w:rPr>
          <w:lang w:val="ru-RU"/>
        </w:rPr>
        <w:t xml:space="preserve">Это были машинные коды, языки ассемблера и ранние высокоуровневые языки, вроде </w:t>
      </w:r>
      <w:r w:rsidRPr="00F614D8">
        <w:t>Fortran</w:t>
      </w:r>
      <w:r w:rsidRPr="00CE6F2E">
        <w:rPr>
          <w:lang w:val="ru-RU"/>
        </w:rPr>
        <w:t>.</w:t>
      </w:r>
    </w:p>
    <w:p w:rsidR="00450CFC" w:rsidRPr="00F614D8" w:rsidRDefault="0021723A" w:rsidP="00C26A97">
      <w:pPr>
        <w:pStyle w:val="Heading3"/>
        <w:jc w:val="both"/>
      </w:pPr>
      <w:bookmarkStart w:id="5" w:name="_Toc434477374"/>
      <w:proofErr w:type="spellStart"/>
      <w:r>
        <w:t>Ключевые</w:t>
      </w:r>
      <w:proofErr w:type="spellEnd"/>
      <w:r>
        <w:t xml:space="preserve"> </w:t>
      </w:r>
      <w:proofErr w:type="spellStart"/>
      <w:r>
        <w:t>моменты</w:t>
      </w:r>
      <w:bookmarkEnd w:id="5"/>
      <w:proofErr w:type="spellEnd"/>
    </w:p>
    <w:p w:rsidR="00450CFC" w:rsidRPr="00F614D8" w:rsidRDefault="00450CFC" w:rsidP="00C26A97">
      <w:pPr>
        <w:jc w:val="both"/>
      </w:pPr>
      <w:r w:rsidRPr="00F614D8">
        <w:t>В этой парадигме вычисления описываются в виде инструкций, шаг за шагом изменяющих состояние программы.</w:t>
      </w:r>
    </w:p>
    <w:p w:rsidR="00450CFC" w:rsidRPr="00F614D8" w:rsidRDefault="00450CFC" w:rsidP="00C26A97">
      <w:pPr>
        <w:jc w:val="both"/>
      </w:pPr>
      <w:r w:rsidRPr="00F614D8">
        <w:t>В низкоуровневых языках (таких как язык ассемблера) состоянием могут быть память, регистры и флаги, а инструкциями — те команды, что поддерживает целевой процессор.</w:t>
      </w:r>
    </w:p>
    <w:p w:rsidR="00450CFC" w:rsidRPr="00F614D8" w:rsidRDefault="00450CFC" w:rsidP="00C26A97">
      <w:pPr>
        <w:jc w:val="both"/>
      </w:pPr>
      <w:r w:rsidRPr="00F614D8">
        <w:t>В более высокоуровневых (таких как Си) состояние — это только память, инструкции могут быть сложнее и вызывать выделение и освобождение памяти в процессе своей работы.</w:t>
      </w:r>
    </w:p>
    <w:p w:rsidR="00450CFC" w:rsidRPr="00CE6F2E" w:rsidRDefault="00450CFC" w:rsidP="00C26A97">
      <w:pPr>
        <w:jc w:val="both"/>
        <w:rPr>
          <w:lang w:val="ru-RU"/>
        </w:rPr>
      </w:pPr>
      <w:r w:rsidRPr="00CE6F2E">
        <w:rPr>
          <w:lang w:val="ru-RU"/>
        </w:rPr>
        <w:t xml:space="preserve">В совсем высокоуровневых (таких как </w:t>
      </w:r>
      <w:r w:rsidRPr="00F614D8">
        <w:t>Python</w:t>
      </w:r>
      <w:r w:rsidRPr="00CE6F2E">
        <w:rPr>
          <w:lang w:val="ru-RU"/>
        </w:rPr>
        <w:t>, если на нем программировать императивно) состояние ограничивается лишь переменными, а команды могут представлять собой комплексные операции, которые на ассемблере занимали бы сотни строк.</w:t>
      </w:r>
    </w:p>
    <w:p w:rsidR="00450CFC" w:rsidRPr="00F614D8" w:rsidRDefault="00450CFC" w:rsidP="00C26A97">
      <w:pPr>
        <w:pStyle w:val="Heading3"/>
        <w:jc w:val="both"/>
      </w:pPr>
      <w:bookmarkStart w:id="6" w:name="_Toc434477375"/>
      <w:proofErr w:type="spellStart"/>
      <w:r w:rsidRPr="00F614D8">
        <w:t>Языки</w:t>
      </w:r>
      <w:proofErr w:type="spellEnd"/>
      <w:r w:rsidRPr="00F614D8">
        <w:t xml:space="preserve"> </w:t>
      </w:r>
      <w:proofErr w:type="spellStart"/>
      <w:r w:rsidR="00CE6F2E">
        <w:t>поддерживающие</w:t>
      </w:r>
      <w:proofErr w:type="spellEnd"/>
      <w:r w:rsidR="00CE6F2E">
        <w:t xml:space="preserve"> </w:t>
      </w:r>
      <w:proofErr w:type="spellStart"/>
      <w:r w:rsidR="00CE6F2E">
        <w:t>данную</w:t>
      </w:r>
      <w:proofErr w:type="spellEnd"/>
      <w:r w:rsidR="00CE6F2E">
        <w:t xml:space="preserve"> </w:t>
      </w:r>
      <w:proofErr w:type="spellStart"/>
      <w:r w:rsidR="00CE6F2E">
        <w:t>парадигму</w:t>
      </w:r>
      <w:bookmarkEnd w:id="6"/>
      <w:proofErr w:type="spellEnd"/>
    </w:p>
    <w:p w:rsidR="00450CFC" w:rsidRPr="00F614D8" w:rsidRDefault="00450CFC" w:rsidP="00C26A97">
      <w:pPr>
        <w:jc w:val="both"/>
        <w:rPr>
          <w:b/>
          <w:bCs/>
        </w:rPr>
      </w:pPr>
      <w:r w:rsidRPr="00F614D8">
        <w:rPr>
          <w:b/>
          <w:bCs/>
        </w:rPr>
        <w:t>Как основную:</w:t>
      </w:r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proofErr w:type="spellStart"/>
      <w:r w:rsidRPr="00F614D8">
        <w:t>Языки</w:t>
      </w:r>
      <w:proofErr w:type="spellEnd"/>
      <w:r w:rsidRPr="00F614D8">
        <w:t xml:space="preserve"> </w:t>
      </w:r>
      <w:proofErr w:type="spellStart"/>
      <w:r w:rsidRPr="00F614D8">
        <w:t>ассемблера</w:t>
      </w:r>
      <w:proofErr w:type="spellEnd"/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proofErr w:type="spellStart"/>
      <w:r w:rsidRPr="008B7430">
        <w:rPr>
          <w:lang w:val="de-DE"/>
        </w:rPr>
        <w:lastRenderedPageBreak/>
        <w:t>Fortran</w:t>
      </w:r>
      <w:proofErr w:type="spellEnd"/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r w:rsidRPr="008B7430">
        <w:rPr>
          <w:lang w:val="es-ES_tradnl"/>
        </w:rPr>
        <w:t>Algol</w:t>
      </w:r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r w:rsidRPr="00F614D8">
        <w:t>Cobol</w:t>
      </w:r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r w:rsidRPr="008B7430">
        <w:rPr>
          <w:lang w:val="fr-FR"/>
        </w:rPr>
        <w:t>Pascal</w:t>
      </w:r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r w:rsidRPr="00F614D8">
        <w:t>C</w:t>
      </w:r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r w:rsidRPr="008B7430">
        <w:rPr>
          <w:lang w:val="de-DE"/>
        </w:rPr>
        <w:t>C++</w:t>
      </w:r>
    </w:p>
    <w:p w:rsidR="00450CFC" w:rsidRPr="00F614D8" w:rsidRDefault="00450CFC" w:rsidP="00C26A97">
      <w:pPr>
        <w:pStyle w:val="ListParagraph"/>
        <w:numPr>
          <w:ilvl w:val="0"/>
          <w:numId w:val="7"/>
        </w:numPr>
        <w:jc w:val="both"/>
      </w:pPr>
      <w:r w:rsidRPr="00F614D8">
        <w:t>Ada</w:t>
      </w:r>
    </w:p>
    <w:p w:rsidR="00450CFC" w:rsidRPr="00F614D8" w:rsidRDefault="00450CFC" w:rsidP="00C26A97">
      <w:pPr>
        <w:jc w:val="both"/>
        <w:rPr>
          <w:b/>
          <w:bCs/>
        </w:rPr>
      </w:pPr>
      <w:r w:rsidRPr="00F614D8">
        <w:rPr>
          <w:b/>
          <w:bCs/>
        </w:rPr>
        <w:t>Как вспомогательную:</w:t>
      </w:r>
    </w:p>
    <w:p w:rsidR="00450CFC" w:rsidRPr="00F614D8" w:rsidRDefault="00450CFC" w:rsidP="00C26A97">
      <w:pPr>
        <w:pStyle w:val="ListParagraph"/>
        <w:numPr>
          <w:ilvl w:val="0"/>
          <w:numId w:val="8"/>
        </w:numPr>
        <w:jc w:val="both"/>
      </w:pPr>
      <w:r w:rsidRPr="00F614D8">
        <w:t>Python</w:t>
      </w:r>
    </w:p>
    <w:p w:rsidR="00450CFC" w:rsidRPr="00F614D8" w:rsidRDefault="00450CFC" w:rsidP="00C26A97">
      <w:pPr>
        <w:pStyle w:val="ListParagraph"/>
        <w:numPr>
          <w:ilvl w:val="0"/>
          <w:numId w:val="8"/>
        </w:numPr>
        <w:jc w:val="both"/>
      </w:pPr>
      <w:proofErr w:type="spellStart"/>
      <w:r w:rsidRPr="00F614D8">
        <w:t>Ruby</w:t>
      </w:r>
      <w:proofErr w:type="spellEnd"/>
    </w:p>
    <w:p w:rsidR="00450CFC" w:rsidRPr="00F614D8" w:rsidRDefault="00450CFC" w:rsidP="00C26A97">
      <w:pPr>
        <w:pStyle w:val="ListParagraph"/>
        <w:numPr>
          <w:ilvl w:val="0"/>
          <w:numId w:val="8"/>
        </w:numPr>
        <w:jc w:val="both"/>
      </w:pPr>
      <w:r w:rsidRPr="008B7430">
        <w:rPr>
          <w:lang w:val="es-ES_tradnl"/>
        </w:rPr>
        <w:t>Java</w:t>
      </w:r>
    </w:p>
    <w:p w:rsidR="00450CFC" w:rsidRPr="00F614D8" w:rsidRDefault="00450CFC" w:rsidP="00C26A97">
      <w:pPr>
        <w:pStyle w:val="ListParagraph"/>
        <w:numPr>
          <w:ilvl w:val="0"/>
          <w:numId w:val="8"/>
        </w:numPr>
        <w:jc w:val="both"/>
      </w:pPr>
      <w:r w:rsidRPr="00F614D8">
        <w:t>C#</w:t>
      </w:r>
    </w:p>
    <w:p w:rsidR="00450CFC" w:rsidRPr="00F614D8" w:rsidRDefault="00450CFC" w:rsidP="00C26A97">
      <w:pPr>
        <w:pStyle w:val="ListParagraph"/>
        <w:numPr>
          <w:ilvl w:val="0"/>
          <w:numId w:val="8"/>
        </w:numPr>
        <w:jc w:val="both"/>
      </w:pPr>
      <w:r w:rsidRPr="00F614D8">
        <w:t>PHP</w:t>
      </w:r>
    </w:p>
    <w:p w:rsidR="00450CFC" w:rsidRPr="00F614D8" w:rsidRDefault="00450CFC" w:rsidP="00C26A97">
      <w:pPr>
        <w:pStyle w:val="ListParagraph"/>
        <w:numPr>
          <w:ilvl w:val="0"/>
          <w:numId w:val="8"/>
        </w:numPr>
        <w:jc w:val="both"/>
      </w:pPr>
      <w:proofErr w:type="spellStart"/>
      <w:r w:rsidRPr="00F614D8">
        <w:t>Haskell</w:t>
      </w:r>
      <w:proofErr w:type="spellEnd"/>
      <w:r w:rsidRPr="00F614D8">
        <w:t xml:space="preserve"> (через монады)</w:t>
      </w:r>
    </w:p>
    <w:p w:rsidR="00450CFC" w:rsidRPr="008B7430" w:rsidRDefault="00450CFC" w:rsidP="00C26A97">
      <w:pPr>
        <w:jc w:val="both"/>
        <w:rPr>
          <w:lang w:val="ru-RU"/>
        </w:rPr>
      </w:pPr>
      <w:r w:rsidRPr="00F614D8">
        <w:t xml:space="preserve">Стоит заметить, что большая часть современных языков в той или иной степени поддерживает императивное программирование. </w:t>
      </w:r>
      <w:r w:rsidRPr="008B7430">
        <w:rPr>
          <w:lang w:val="ru-RU"/>
        </w:rPr>
        <w:t xml:space="preserve">Даже на чистом функциональном языке </w:t>
      </w:r>
      <w:r w:rsidRPr="00F614D8">
        <w:t>Haskell</w:t>
      </w:r>
      <w:r w:rsidRPr="008B7430">
        <w:rPr>
          <w:lang w:val="ru-RU"/>
        </w:rPr>
        <w:t xml:space="preserve"> можно писать императивно.</w:t>
      </w:r>
    </w:p>
    <w:p w:rsidR="00450CFC" w:rsidRPr="00537895" w:rsidRDefault="008B7430" w:rsidP="00C26A97">
      <w:pPr>
        <w:pStyle w:val="Heading2"/>
        <w:jc w:val="both"/>
        <w:rPr>
          <w:lang w:val="ru-RU"/>
        </w:rPr>
      </w:pPr>
      <w:bookmarkStart w:id="7" w:name="_Toc434477376"/>
      <w:r>
        <w:rPr>
          <w:lang w:val="ru-RU"/>
        </w:rPr>
        <w:t>Процедурное программирование</w:t>
      </w:r>
      <w:bookmarkEnd w:id="7"/>
    </w:p>
    <w:p w:rsidR="008B7430" w:rsidRPr="008B7430" w:rsidRDefault="00450CFC" w:rsidP="00C26A97">
      <w:pPr>
        <w:jc w:val="both"/>
        <w:rPr>
          <w:lang w:val="ru-RU"/>
        </w:rPr>
      </w:pPr>
      <w:r w:rsidRPr="008B7430">
        <w:rPr>
          <w:lang w:val="ru-RU"/>
        </w:rPr>
        <w:t>Опять-же возрастающая сложность программного обеспечения заставила программистов искать другие способы описывать вычисления.</w:t>
      </w:r>
    </w:p>
    <w:p w:rsidR="00450CFC" w:rsidRPr="008B7430" w:rsidRDefault="00450CFC" w:rsidP="00C26A97">
      <w:pPr>
        <w:jc w:val="both"/>
        <w:rPr>
          <w:lang w:val="ru-RU"/>
        </w:rPr>
      </w:pPr>
      <w:proofErr w:type="gramStart"/>
      <w:r w:rsidRPr="008B7430">
        <w:rPr>
          <w:lang w:val="ru-RU"/>
        </w:rPr>
        <w:t>Собственно</w:t>
      </w:r>
      <w:proofErr w:type="gramEnd"/>
      <w:r w:rsidRPr="008B7430">
        <w:rPr>
          <w:lang w:val="ru-RU"/>
        </w:rPr>
        <w:t xml:space="preserve"> еще раз были введены дополнительные понятия, которые позволили по-новому взглянуть на программирование.</w:t>
      </w:r>
    </w:p>
    <w:p w:rsidR="00450CFC" w:rsidRPr="00F614D8" w:rsidRDefault="00450CFC" w:rsidP="00C26A97">
      <w:pPr>
        <w:jc w:val="both"/>
      </w:pPr>
      <w:proofErr w:type="spellStart"/>
      <w:r w:rsidRPr="00F614D8">
        <w:t>Этим</w:t>
      </w:r>
      <w:proofErr w:type="spellEnd"/>
      <w:r w:rsidRPr="00F614D8">
        <w:t xml:space="preserve"> </w:t>
      </w:r>
      <w:proofErr w:type="spellStart"/>
      <w:r w:rsidRPr="00F614D8">
        <w:t>понятием</w:t>
      </w:r>
      <w:proofErr w:type="spellEnd"/>
      <w:r w:rsidRPr="00F614D8">
        <w:t xml:space="preserve"> </w:t>
      </w:r>
      <w:proofErr w:type="spellStart"/>
      <w:r w:rsidRPr="00F614D8">
        <w:t>на</w:t>
      </w:r>
      <w:proofErr w:type="spellEnd"/>
      <w:r w:rsidRPr="00F614D8">
        <w:t xml:space="preserve"> </w:t>
      </w:r>
      <w:proofErr w:type="spellStart"/>
      <w:r w:rsidRPr="00F614D8">
        <w:t>этот</w:t>
      </w:r>
      <w:proofErr w:type="spellEnd"/>
      <w:r w:rsidRPr="00F614D8">
        <w:t xml:space="preserve"> раз была процедура.</w:t>
      </w:r>
    </w:p>
    <w:p w:rsidR="00450CFC" w:rsidRPr="0021723A" w:rsidRDefault="00450CFC" w:rsidP="00C26A97">
      <w:pPr>
        <w:jc w:val="both"/>
        <w:rPr>
          <w:lang w:val="ru-RU"/>
        </w:rPr>
      </w:pPr>
      <w:r w:rsidRPr="0021723A">
        <w:rPr>
          <w:lang w:val="ru-RU"/>
        </w:rPr>
        <w:t>В результате возникла новая методология написания программ, которая приветствуется и по сей день — исходная задача разбивается на меньшие (с помощью процедур) и это происходит до тех пор, пока решение всех конкретных процедур не окажется тривиальным.</w:t>
      </w:r>
    </w:p>
    <w:p w:rsidR="00450CFC" w:rsidRPr="00F614D8" w:rsidRDefault="0021723A" w:rsidP="00C26A97">
      <w:pPr>
        <w:pStyle w:val="Heading3"/>
        <w:jc w:val="both"/>
      </w:pPr>
      <w:bookmarkStart w:id="8" w:name="_Toc434477377"/>
      <w:proofErr w:type="spellStart"/>
      <w:r>
        <w:t>Ключевые</w:t>
      </w:r>
      <w:proofErr w:type="spellEnd"/>
      <w:r>
        <w:t xml:space="preserve"> </w:t>
      </w:r>
      <w:proofErr w:type="spellStart"/>
      <w:r>
        <w:t>моменты</w:t>
      </w:r>
      <w:bookmarkEnd w:id="8"/>
      <w:proofErr w:type="spellEnd"/>
    </w:p>
    <w:p w:rsidR="00450CFC" w:rsidRPr="00F614D8" w:rsidRDefault="00450CFC" w:rsidP="00C26A97">
      <w:pPr>
        <w:jc w:val="both"/>
      </w:pPr>
      <w:r w:rsidRPr="000F5DE4">
        <w:rPr>
          <w:b/>
        </w:rPr>
        <w:t>Процедура</w:t>
      </w:r>
      <w:r w:rsidRPr="00F614D8">
        <w:t xml:space="preserve"> — самостоятельный участок кода, который можно выполнить как одну инструкцию.</w:t>
      </w:r>
    </w:p>
    <w:p w:rsidR="00450CFC" w:rsidRPr="0021723A" w:rsidRDefault="00450CFC" w:rsidP="00C26A97">
      <w:pPr>
        <w:jc w:val="both"/>
        <w:rPr>
          <w:lang w:val="ru-RU"/>
        </w:rPr>
      </w:pPr>
      <w:r w:rsidRPr="0021723A">
        <w:rPr>
          <w:lang w:val="ru-RU"/>
        </w:rPr>
        <w:t>В современном программировании процедура может иметь несколько точек выхода (</w:t>
      </w:r>
      <w:r w:rsidRPr="00F614D8">
        <w:t>return</w:t>
      </w:r>
      <w:r w:rsidRPr="0021723A">
        <w:rPr>
          <w:lang w:val="ru-RU"/>
        </w:rPr>
        <w:t xml:space="preserve"> в </w:t>
      </w:r>
      <w:r w:rsidRPr="00F614D8">
        <w:t>C</w:t>
      </w:r>
      <w:r w:rsidRPr="0021723A">
        <w:rPr>
          <w:lang w:val="ru-RU"/>
        </w:rPr>
        <w:t xml:space="preserve">-подобных языках), несколько точек входа (с помощью </w:t>
      </w:r>
      <w:r w:rsidRPr="00F614D8">
        <w:t>yield</w:t>
      </w:r>
      <w:r w:rsidRPr="0021723A">
        <w:rPr>
          <w:lang w:val="ru-RU"/>
        </w:rPr>
        <w:t xml:space="preserve"> в </w:t>
      </w:r>
      <w:r w:rsidRPr="00F614D8">
        <w:t>Python</w:t>
      </w:r>
      <w:r w:rsidRPr="0021723A">
        <w:rPr>
          <w:lang w:val="ru-RU"/>
        </w:rPr>
        <w:t xml:space="preserve"> или статических локальных переменных в </w:t>
      </w:r>
      <w:r w:rsidRPr="00F614D8">
        <w:rPr>
          <w:lang w:val="de-DE"/>
        </w:rPr>
        <w:t xml:space="preserve">C++), </w:t>
      </w:r>
      <w:r w:rsidRPr="0021723A">
        <w:rPr>
          <w:lang w:val="ru-RU"/>
        </w:rPr>
        <w:t>иметь аргументы, возвращать значение как результат своего выполнения, быть перегруженной по количеству или типу параметров и много чего еще.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9" w:name="_Toc434477378"/>
      <w:bookmarkStart w:id="10" w:name="_GoBack"/>
      <w:bookmarkEnd w:id="10"/>
      <w:r w:rsidRPr="00537895">
        <w:rPr>
          <w:lang w:val="ru-RU"/>
        </w:rPr>
        <w:t>Ф</w:t>
      </w:r>
      <w:r w:rsidR="000F5DE4">
        <w:rPr>
          <w:lang w:val="ru-RU"/>
        </w:rPr>
        <w:t>ункциональное программирование</w:t>
      </w:r>
      <w:bookmarkEnd w:id="9"/>
    </w:p>
    <w:p w:rsidR="00450CFC" w:rsidRPr="000F5DE4" w:rsidRDefault="00450CFC" w:rsidP="00C26A97">
      <w:pPr>
        <w:jc w:val="both"/>
        <w:rPr>
          <w:lang w:val="ru-RU"/>
        </w:rPr>
      </w:pPr>
      <w:r w:rsidRPr="000F5DE4">
        <w:rPr>
          <w:lang w:val="ru-RU"/>
        </w:rPr>
        <w:t>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</w:r>
    </w:p>
    <w:p w:rsidR="00450CFC" w:rsidRPr="000F5DE4" w:rsidRDefault="00450CFC" w:rsidP="00C26A97">
      <w:pPr>
        <w:jc w:val="both"/>
        <w:rPr>
          <w:lang w:val="ru-RU"/>
        </w:rPr>
      </w:pPr>
      <w:proofErr w:type="spellStart"/>
      <w:r w:rsidRPr="00F614D8">
        <w:lastRenderedPageBreak/>
        <w:t>Противопоставляется</w:t>
      </w:r>
      <w:proofErr w:type="spellEnd"/>
      <w:r w:rsidRPr="00F614D8">
        <w:t xml:space="preserve"> </w:t>
      </w:r>
      <w:proofErr w:type="spellStart"/>
      <w:r w:rsidRPr="00F614D8">
        <w:t>парадигме</w:t>
      </w:r>
      <w:proofErr w:type="spellEnd"/>
      <w:r w:rsidRPr="00F614D8">
        <w:t xml:space="preserve"> </w:t>
      </w:r>
      <w:proofErr w:type="spellStart"/>
      <w:r w:rsidRPr="00F614D8">
        <w:t>императивного</w:t>
      </w:r>
      <w:proofErr w:type="spellEnd"/>
      <w:r w:rsidRPr="00F614D8">
        <w:t xml:space="preserve"> </w:t>
      </w:r>
      <w:proofErr w:type="spellStart"/>
      <w:r w:rsidRPr="00F614D8">
        <w:t>программирования</w:t>
      </w:r>
      <w:proofErr w:type="spellEnd"/>
      <w:r w:rsidRPr="00F614D8">
        <w:t xml:space="preserve">, которая описывает процесс вычислений как последовательное изменение состояний (в значении, подобном таковому в теории автоматов). </w:t>
      </w:r>
      <w:r w:rsidRPr="000F5DE4">
        <w:rPr>
          <w:lang w:val="ru-RU"/>
        </w:rPr>
        <w:t>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список.</w:t>
      </w:r>
    </w:p>
    <w:p w:rsidR="00450CFC" w:rsidRPr="000F5DE4" w:rsidRDefault="00450CFC" w:rsidP="00C26A97">
      <w:pPr>
        <w:jc w:val="both"/>
        <w:rPr>
          <w:lang w:val="ru-RU"/>
        </w:rPr>
      </w:pPr>
      <w:proofErr w:type="spellStart"/>
      <w:r w:rsidRPr="00F614D8">
        <w:t>Функциональное</w:t>
      </w:r>
      <w:proofErr w:type="spellEnd"/>
      <w:r w:rsidRPr="00F614D8">
        <w:t xml:space="preserve"> </w:t>
      </w:r>
      <w:proofErr w:type="spellStart"/>
      <w:r w:rsidRPr="00F614D8">
        <w:t>программирование</w:t>
      </w:r>
      <w:proofErr w:type="spellEnd"/>
      <w:r w:rsidRPr="00F614D8">
        <w:t xml:space="preserve"> </w:t>
      </w:r>
      <w:proofErr w:type="spellStart"/>
      <w:r w:rsidRPr="00F614D8">
        <w:t>предполагает</w:t>
      </w:r>
      <w:proofErr w:type="spellEnd"/>
      <w:r w:rsidRPr="00F614D8">
        <w:t xml:space="preserve"> </w:t>
      </w:r>
      <w:proofErr w:type="spellStart"/>
      <w:r w:rsidRPr="00F614D8">
        <w:t>обходиться</w:t>
      </w:r>
      <w:proofErr w:type="spellEnd"/>
      <w:r w:rsidRPr="00F614D8">
        <w:t xml:space="preserve"> вычислением результатов функций от исходных данных и результатов других функций, и не предполагает явного хранения состояния программы. </w:t>
      </w:r>
      <w:r w:rsidRPr="000F5DE4">
        <w:rPr>
          <w:lang w:val="ru-RU"/>
        </w:rPr>
        <w:t>Соответственно, не предполагает оно и изменяемость этого состояния (в отличие от императивного, где одной из базовых концепций является переменная, хранящая своё значение и позволяющая менять его по мере выполнения алгоритма).</w:t>
      </w:r>
    </w:p>
    <w:p w:rsidR="00450CFC" w:rsidRPr="000F5DE4" w:rsidRDefault="00450CFC" w:rsidP="00C26A97">
      <w:pPr>
        <w:jc w:val="both"/>
        <w:rPr>
          <w:lang w:val="ru-RU"/>
        </w:rPr>
      </w:pPr>
      <w:proofErr w:type="spellStart"/>
      <w:r w:rsidRPr="00F614D8">
        <w:t>На</w:t>
      </w:r>
      <w:proofErr w:type="spellEnd"/>
      <w:r w:rsidRPr="00F614D8">
        <w:t xml:space="preserve"> </w:t>
      </w:r>
      <w:proofErr w:type="spellStart"/>
      <w:r w:rsidRPr="00F614D8">
        <w:t>практике</w:t>
      </w:r>
      <w:proofErr w:type="spellEnd"/>
      <w:r w:rsidRPr="00F614D8">
        <w:t xml:space="preserve"> </w:t>
      </w:r>
      <w:proofErr w:type="spellStart"/>
      <w:r w:rsidRPr="00F614D8">
        <w:t>отличие</w:t>
      </w:r>
      <w:proofErr w:type="spellEnd"/>
      <w:r w:rsidRPr="00F614D8">
        <w:t xml:space="preserve"> </w:t>
      </w:r>
      <w:proofErr w:type="spellStart"/>
      <w:r w:rsidRPr="00F614D8">
        <w:t>математической</w:t>
      </w:r>
      <w:proofErr w:type="spellEnd"/>
      <w:r w:rsidRPr="00F614D8">
        <w:t xml:space="preserve">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побочные эффекты 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</w:t>
      </w:r>
      <w:r w:rsidRPr="000F5DE4">
        <w:rPr>
          <w:lang w:val="ru-RU"/>
        </w:rPr>
        <w:t>Это позволяет средам выполнения программ на функциональных языках кешировать 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11" w:name="_Toc434477379"/>
      <w:proofErr w:type="spellStart"/>
      <w:r w:rsidRPr="00537895">
        <w:rPr>
          <w:lang w:val="ru-RU"/>
        </w:rPr>
        <w:t>Аспектно</w:t>
      </w:r>
      <w:proofErr w:type="spellEnd"/>
      <w:r w:rsidRPr="00537895">
        <w:rPr>
          <w:lang w:val="ru-RU"/>
        </w:rPr>
        <w:t>-о</w:t>
      </w:r>
      <w:r w:rsidR="000F5DE4">
        <w:rPr>
          <w:lang w:val="ru-RU"/>
        </w:rPr>
        <w:t>риентированное программирование</w:t>
      </w:r>
      <w:bookmarkEnd w:id="11"/>
    </w:p>
    <w:p w:rsidR="00450CFC" w:rsidRPr="001C7026" w:rsidRDefault="00450CFC" w:rsidP="00C26A97">
      <w:pPr>
        <w:jc w:val="both"/>
        <w:rPr>
          <w:lang w:val="ru-RU"/>
        </w:rPr>
      </w:pPr>
      <w:r w:rsidRPr="00F614D8">
        <w:t xml:space="preserve">Существующие парадигмы программирования — процедурное, модульное, объектно-ориентированное программирование (ООП) и предметно-ориентированное проектирование — предоставляют определённые способы для разделения и выделения функциональности: функции, модули, классы, но некоторую функциональность с помощью предложенных методов невозможно выделить в отдельные сущности. Такую функциональность называют сквозной (от </w:t>
      </w:r>
      <w:proofErr w:type="spellStart"/>
      <w:r w:rsidRPr="00F614D8">
        <w:t>англ</w:t>
      </w:r>
      <w:proofErr w:type="spellEnd"/>
      <w:r w:rsidRPr="00F614D8">
        <w:rPr>
          <w:lang w:val="it-IT"/>
        </w:rPr>
        <w:t xml:space="preserve">. scattered </w:t>
      </w:r>
      <w:r w:rsidRPr="00F614D8">
        <w:t xml:space="preserve">— разбросанный или англ. tangled — переплетённый), так как её реализация распределена по различным модулям программы. </w:t>
      </w:r>
      <w:r w:rsidRPr="001C7026">
        <w:rPr>
          <w:lang w:val="ru-RU"/>
        </w:rPr>
        <w:t>Сквозная функциональность приводит к рассредоточенному и запутанному коду, сложному для понимания и сопровождения.</w:t>
      </w:r>
    </w:p>
    <w:p w:rsidR="00450CFC" w:rsidRPr="001C7026" w:rsidRDefault="00450CFC" w:rsidP="00C26A97">
      <w:pPr>
        <w:jc w:val="both"/>
        <w:rPr>
          <w:lang w:val="ru-RU"/>
        </w:rPr>
      </w:pPr>
      <w:proofErr w:type="spellStart"/>
      <w:r w:rsidRPr="00F614D8">
        <w:t>Ведение</w:t>
      </w:r>
      <w:proofErr w:type="spellEnd"/>
      <w:r w:rsidRPr="00F614D8">
        <w:t xml:space="preserve"> </w:t>
      </w:r>
      <w:proofErr w:type="spellStart"/>
      <w:r w:rsidRPr="00F614D8">
        <w:t>лога</w:t>
      </w:r>
      <w:proofErr w:type="spellEnd"/>
      <w:r w:rsidRPr="00F614D8">
        <w:t xml:space="preserve"> и </w:t>
      </w:r>
      <w:proofErr w:type="spellStart"/>
      <w:r w:rsidRPr="00F614D8">
        <w:t>обработка</w:t>
      </w:r>
      <w:proofErr w:type="spellEnd"/>
      <w:r w:rsidRPr="00F614D8">
        <w:t xml:space="preserve"> исключений — типичные примеры сквозной функциональности. Другие примеры: трассировка; аутентификация и проверка прав доступа; контрактное программирование (в частности, проверка пред- и постусловий). </w:t>
      </w:r>
      <w:r w:rsidRPr="001C7026">
        <w:rPr>
          <w:lang w:val="ru-RU"/>
        </w:rPr>
        <w:t>Для программы, написанной в парадигме ООП, любая функциональность, по которой не была проведена декомпозиция, является сквозной.</w:t>
      </w:r>
    </w:p>
    <w:p w:rsidR="00450CFC" w:rsidRPr="001C7026" w:rsidRDefault="00450CFC" w:rsidP="00C26A97">
      <w:pPr>
        <w:jc w:val="both"/>
        <w:rPr>
          <w:lang w:val="ru-RU"/>
        </w:rPr>
      </w:pPr>
      <w:proofErr w:type="spellStart"/>
      <w:r w:rsidRPr="00F614D8">
        <w:t>Все</w:t>
      </w:r>
      <w:proofErr w:type="spellEnd"/>
      <w:r w:rsidRPr="00F614D8">
        <w:t xml:space="preserve"> </w:t>
      </w:r>
      <w:proofErr w:type="spellStart"/>
      <w:r w:rsidRPr="00F614D8">
        <w:t>языки</w:t>
      </w:r>
      <w:proofErr w:type="spellEnd"/>
      <w:r w:rsidRPr="00F614D8">
        <w:t xml:space="preserve"> АОП </w:t>
      </w:r>
      <w:proofErr w:type="spellStart"/>
      <w:r w:rsidRPr="00F614D8">
        <w:t>предоставляют</w:t>
      </w:r>
      <w:proofErr w:type="spellEnd"/>
      <w:r w:rsidRPr="00F614D8">
        <w:t xml:space="preserve"> средства для выделения сквозной функциональности в отдельную сущность. </w:t>
      </w:r>
      <w:r w:rsidRPr="001C7026">
        <w:rPr>
          <w:lang w:val="ru-RU"/>
        </w:rPr>
        <w:t xml:space="preserve">Так как </w:t>
      </w:r>
      <w:proofErr w:type="spellStart"/>
      <w:r w:rsidRPr="001C7026">
        <w:rPr>
          <w:i/>
          <w:lang w:val="fr-FR"/>
        </w:rPr>
        <w:t>AspectJ</w:t>
      </w:r>
      <w:proofErr w:type="spellEnd"/>
      <w:r w:rsidRPr="00F614D8">
        <w:rPr>
          <w:lang w:val="fr-FR"/>
        </w:rPr>
        <w:t xml:space="preserve"> </w:t>
      </w:r>
      <w:r w:rsidRPr="001C7026">
        <w:rPr>
          <w:lang w:val="ru-RU"/>
        </w:rPr>
        <w:t>является родоначальником этого направления, используемые в этом расширении концепции распространились на большинство языков АОП.</w:t>
      </w:r>
    </w:p>
    <w:p w:rsidR="00450CFC" w:rsidRPr="00F614D8" w:rsidRDefault="00450CFC" w:rsidP="00C26A97">
      <w:pPr>
        <w:pStyle w:val="Heading3"/>
        <w:jc w:val="both"/>
      </w:pPr>
      <w:bookmarkStart w:id="12" w:name="_Toc434477380"/>
      <w:proofErr w:type="spellStart"/>
      <w:r w:rsidRPr="00F614D8">
        <w:t>Основные</w:t>
      </w:r>
      <w:proofErr w:type="spellEnd"/>
      <w:r w:rsidRPr="00F614D8">
        <w:t xml:space="preserve"> </w:t>
      </w:r>
      <w:proofErr w:type="spellStart"/>
      <w:r w:rsidRPr="00F614D8">
        <w:t>понятия</w:t>
      </w:r>
      <w:bookmarkEnd w:id="12"/>
      <w:proofErr w:type="spellEnd"/>
    </w:p>
    <w:p w:rsidR="00450CFC" w:rsidRPr="00F614D8" w:rsidRDefault="00450CFC" w:rsidP="00C26A97">
      <w:pPr>
        <w:pStyle w:val="ListParagraph"/>
        <w:numPr>
          <w:ilvl w:val="0"/>
          <w:numId w:val="11"/>
        </w:numPr>
        <w:jc w:val="both"/>
      </w:pPr>
      <w:r w:rsidRPr="001C7026">
        <w:rPr>
          <w:b/>
          <w:bCs/>
        </w:rPr>
        <w:t>Аспект</w:t>
      </w:r>
      <w:r w:rsidRPr="00F614D8">
        <w:t xml:space="preserve"> (</w:t>
      </w:r>
      <w:proofErr w:type="spellStart"/>
      <w:r w:rsidRPr="00F614D8">
        <w:t>англ</w:t>
      </w:r>
      <w:proofErr w:type="spellEnd"/>
      <w:r w:rsidRPr="001C7026">
        <w:rPr>
          <w:lang w:val="es-ES_tradnl"/>
        </w:rPr>
        <w:t xml:space="preserve">. </w:t>
      </w:r>
      <w:proofErr w:type="spellStart"/>
      <w:r w:rsidRPr="001C7026">
        <w:rPr>
          <w:lang w:val="es-ES_tradnl"/>
        </w:rPr>
        <w:t>aspect</w:t>
      </w:r>
      <w:proofErr w:type="spellEnd"/>
      <w:r w:rsidRPr="001C7026">
        <w:rPr>
          <w:lang w:val="es-ES_tradnl"/>
        </w:rPr>
        <w:t xml:space="preserve">) </w:t>
      </w:r>
      <w:r w:rsidRPr="00F614D8">
        <w:t>— модуль или класс, реализующий сквозную функциональность. Аспект изменяет поведение остального кода, применяя совет в точках соединения, определённых некоторым срезом.</w:t>
      </w:r>
    </w:p>
    <w:p w:rsidR="00450CFC" w:rsidRPr="00F614D8" w:rsidRDefault="00450CFC" w:rsidP="00C26A97">
      <w:pPr>
        <w:pStyle w:val="ListParagraph"/>
        <w:numPr>
          <w:ilvl w:val="0"/>
          <w:numId w:val="11"/>
        </w:numPr>
        <w:jc w:val="both"/>
      </w:pPr>
      <w:r w:rsidRPr="001C7026">
        <w:rPr>
          <w:b/>
          <w:bCs/>
        </w:rPr>
        <w:lastRenderedPageBreak/>
        <w:t>Совет</w:t>
      </w:r>
      <w:r w:rsidRPr="00F614D8">
        <w:t xml:space="preserve"> (англ. advice) — средство оформления кода, которое должно быть вызвано из точки соединения. Совет может быть выполнен до, после или вместо точки соединения.</w:t>
      </w:r>
    </w:p>
    <w:p w:rsidR="00450CFC" w:rsidRPr="00F614D8" w:rsidRDefault="00450CFC" w:rsidP="00C26A97">
      <w:pPr>
        <w:pStyle w:val="ListParagraph"/>
        <w:numPr>
          <w:ilvl w:val="0"/>
          <w:numId w:val="11"/>
        </w:numPr>
        <w:jc w:val="both"/>
      </w:pPr>
      <w:r w:rsidRPr="001C7026">
        <w:rPr>
          <w:b/>
          <w:bCs/>
        </w:rPr>
        <w:t xml:space="preserve">Точка соединения </w:t>
      </w:r>
      <w:r w:rsidRPr="00F614D8">
        <w:t>(англ. join point) — точка в выполняемой программе, где следует применить совет. Многие реализации АОП позволяют использовать вызовы методов и обращения к полям объекта в качестве точек соединения.</w:t>
      </w:r>
    </w:p>
    <w:p w:rsidR="00450CFC" w:rsidRPr="00F614D8" w:rsidRDefault="00450CFC" w:rsidP="00C26A97">
      <w:pPr>
        <w:pStyle w:val="ListParagraph"/>
        <w:numPr>
          <w:ilvl w:val="0"/>
          <w:numId w:val="11"/>
        </w:numPr>
        <w:jc w:val="both"/>
      </w:pPr>
      <w:r w:rsidRPr="001C7026">
        <w:rPr>
          <w:b/>
          <w:bCs/>
        </w:rPr>
        <w:t>Срез</w:t>
      </w:r>
      <w:r w:rsidRPr="00F614D8">
        <w:t xml:space="preserve"> (англ. </w:t>
      </w:r>
      <w:proofErr w:type="spellStart"/>
      <w:r w:rsidRPr="00F614D8">
        <w:t>pointcut</w:t>
      </w:r>
      <w:proofErr w:type="spellEnd"/>
      <w:r w:rsidRPr="00F614D8">
        <w:t xml:space="preserve">) — набор точек соединения. Срез определяет, подходит ли данная точка соединения к данному совету. Самые удобные реализации АОП используют для определения срезов синтаксис основного языка (например, в </w:t>
      </w:r>
      <w:proofErr w:type="spellStart"/>
      <w:r w:rsidRPr="001C7026">
        <w:rPr>
          <w:lang w:val="fr-FR"/>
        </w:rPr>
        <w:t>AspectJ</w:t>
      </w:r>
      <w:proofErr w:type="spellEnd"/>
      <w:r w:rsidRPr="001C7026">
        <w:rPr>
          <w:lang w:val="fr-FR"/>
        </w:rPr>
        <w:t xml:space="preserve"> </w:t>
      </w:r>
      <w:r w:rsidRPr="00F614D8">
        <w:t xml:space="preserve">применяются </w:t>
      </w:r>
      <w:r w:rsidRPr="001C7026">
        <w:rPr>
          <w:lang w:val="pt-PT"/>
        </w:rPr>
        <w:t>Java-</w:t>
      </w:r>
      <w:r w:rsidRPr="00F614D8">
        <w:t>сигнатуры) и позволяют их повторное использование с помощью переименования и комбинирования.</w:t>
      </w:r>
    </w:p>
    <w:p w:rsidR="00450CFC" w:rsidRPr="001C7026" w:rsidRDefault="00450CFC" w:rsidP="00C26A97">
      <w:pPr>
        <w:pStyle w:val="ListParagraph"/>
        <w:numPr>
          <w:ilvl w:val="0"/>
          <w:numId w:val="11"/>
        </w:numPr>
        <w:jc w:val="both"/>
      </w:pPr>
      <w:r w:rsidRPr="001C7026">
        <w:rPr>
          <w:b/>
          <w:bCs/>
        </w:rPr>
        <w:t>Внедрение</w:t>
      </w:r>
      <w:r w:rsidRPr="00F614D8">
        <w:t xml:space="preserve"> (</w:t>
      </w:r>
      <w:proofErr w:type="spellStart"/>
      <w:r w:rsidRPr="00F614D8">
        <w:t>англ</w:t>
      </w:r>
      <w:proofErr w:type="spellEnd"/>
      <w:r w:rsidRPr="001C7026">
        <w:rPr>
          <w:lang w:val="fr-FR"/>
        </w:rPr>
        <w:t xml:space="preserve">. introduction, </w:t>
      </w:r>
      <w:r w:rsidRPr="00F614D8">
        <w:t xml:space="preserve">введение) — изменение структуры класса и/или изменение иерархии наследования для добавления функциональности аспекта в инородный код. Обычно реализуется с помощью некоторого </w:t>
      </w:r>
      <w:proofErr w:type="spellStart"/>
      <w:r w:rsidRPr="001C7026">
        <w:rPr>
          <w:i/>
        </w:rPr>
        <w:t>метаобъектного</w:t>
      </w:r>
      <w:proofErr w:type="spellEnd"/>
      <w:r w:rsidRPr="001C7026">
        <w:rPr>
          <w:i/>
        </w:rPr>
        <w:t xml:space="preserve"> протокола</w:t>
      </w:r>
      <w:r w:rsidRPr="00F614D8">
        <w:t xml:space="preserve"> (</w:t>
      </w:r>
      <w:proofErr w:type="spellStart"/>
      <w:r w:rsidRPr="00F614D8">
        <w:t>англ</w:t>
      </w:r>
      <w:proofErr w:type="spellEnd"/>
      <w:r w:rsidRPr="001C7026">
        <w:rPr>
          <w:lang w:val="pt-PT"/>
        </w:rPr>
        <w:t>. metaobject protocol, MOP).</w:t>
      </w:r>
    </w:p>
    <w:p w:rsidR="00450CFC" w:rsidRPr="00537895" w:rsidRDefault="001C7026" w:rsidP="00C26A97">
      <w:pPr>
        <w:pStyle w:val="Heading2"/>
        <w:jc w:val="both"/>
        <w:rPr>
          <w:lang w:val="ru-RU"/>
        </w:rPr>
      </w:pPr>
      <w:bookmarkStart w:id="13" w:name="_Toc434477381"/>
      <w:proofErr w:type="spellStart"/>
      <w:r>
        <w:rPr>
          <w:lang w:val="ru-RU"/>
        </w:rPr>
        <w:t>Метапрограммирование</w:t>
      </w:r>
      <w:bookmarkEnd w:id="13"/>
      <w:proofErr w:type="spellEnd"/>
    </w:p>
    <w:p w:rsidR="00450CFC" w:rsidRPr="00F614D8" w:rsidRDefault="00450CFC" w:rsidP="00C26A97">
      <w:pPr>
        <w:jc w:val="both"/>
      </w:pPr>
      <w:r w:rsidRPr="00F614D8">
        <w:t xml:space="preserve">Предусматривает написание программ, которые работают с другими программами в качестве данных. Язык обрабатывающей программы называется </w:t>
      </w:r>
      <w:r w:rsidRPr="00292A73">
        <w:rPr>
          <w:i/>
        </w:rPr>
        <w:t>метаязыком</w:t>
      </w:r>
      <w:r w:rsidRPr="00F614D8">
        <w:t xml:space="preserve">, язык </w:t>
      </w:r>
      <w:proofErr w:type="spellStart"/>
      <w:r w:rsidRPr="00F614D8">
        <w:t>обрабатываемой</w:t>
      </w:r>
      <w:proofErr w:type="spellEnd"/>
      <w:r w:rsidRPr="00F614D8">
        <w:t xml:space="preserve"> — </w:t>
      </w:r>
      <w:proofErr w:type="spellStart"/>
      <w:r w:rsidRPr="00292A73">
        <w:rPr>
          <w:i/>
        </w:rPr>
        <w:t>объектным</w:t>
      </w:r>
      <w:proofErr w:type="spellEnd"/>
      <w:r w:rsidRPr="00292A73">
        <w:rPr>
          <w:i/>
        </w:rPr>
        <w:t xml:space="preserve"> </w:t>
      </w:r>
      <w:proofErr w:type="spellStart"/>
      <w:r w:rsidRPr="00292A73">
        <w:rPr>
          <w:i/>
        </w:rPr>
        <w:t>языком</w:t>
      </w:r>
      <w:proofErr w:type="spellEnd"/>
      <w:r w:rsidRPr="00F614D8">
        <w:t>.</w:t>
      </w:r>
    </w:p>
    <w:p w:rsidR="00E90117" w:rsidRDefault="00450CFC" w:rsidP="00C26A97">
      <w:pPr>
        <w:jc w:val="both"/>
        <w:rPr>
          <w:lang w:val="ru-RU"/>
        </w:rPr>
      </w:pPr>
      <w:r w:rsidRPr="00F614D8">
        <w:t xml:space="preserve">Простейшим примером </w:t>
      </w:r>
      <w:proofErr w:type="spellStart"/>
      <w:r w:rsidRPr="00F614D8">
        <w:t>метапрограммирования</w:t>
      </w:r>
      <w:proofErr w:type="spellEnd"/>
      <w:r w:rsidRPr="00F614D8">
        <w:t xml:space="preserve"> является любой компилятор, преобразующий код, написанный на языке высокого уровня, в низкоуровневый машинный язык или ассемблер. Очевидно, что большинство языков, поддерживающих работу со строками, могут использоваться для непосредственной генерации кода для других языков. </w:t>
      </w:r>
      <w:r w:rsidRPr="00292A73">
        <w:rPr>
          <w:lang w:val="ru-RU"/>
        </w:rPr>
        <w:t>Тем не менее, термин “</w:t>
      </w:r>
      <w:proofErr w:type="spellStart"/>
      <w:r w:rsidRPr="00292A73">
        <w:rPr>
          <w:lang w:val="ru-RU"/>
        </w:rPr>
        <w:t>метапрограммирование</w:t>
      </w:r>
      <w:proofErr w:type="spellEnd"/>
      <w:r w:rsidRPr="00292A73">
        <w:rPr>
          <w:lang w:val="ru-RU"/>
        </w:rPr>
        <w:t>” обычно подразумевает, что в качестве метаязыка и объектного языка выступает один и тот же язык, и более того, такое его использован</w:t>
      </w:r>
      <w:r w:rsidR="00292A73" w:rsidRPr="00292A73">
        <w:rPr>
          <w:lang w:val="ru-RU"/>
        </w:rPr>
        <w:t>ие предусмотрено дизайном языка</w:t>
      </w:r>
      <w:r w:rsidR="00E90117" w:rsidRPr="00E90117">
        <w:rPr>
          <w:lang w:val="ru-RU"/>
        </w:rPr>
        <w:t>.</w:t>
      </w:r>
    </w:p>
    <w:p w:rsidR="00292A73" w:rsidRPr="00E90117" w:rsidRDefault="00E90117" w:rsidP="00C26A97">
      <w:pPr>
        <w:jc w:val="both"/>
      </w:pPr>
      <w:r>
        <w:rPr>
          <w:lang w:val="ru-RU"/>
        </w:rPr>
        <w:t>Примеры</w:t>
      </w:r>
      <w:r w:rsidRPr="00E90117">
        <w:t xml:space="preserve"> </w:t>
      </w:r>
      <w:r>
        <w:rPr>
          <w:lang w:val="ru-RU"/>
        </w:rPr>
        <w:t>языков</w:t>
      </w:r>
      <w:r w:rsidRPr="00E90117">
        <w:t>:</w:t>
      </w:r>
      <w:r>
        <w:t xml:space="preserve"> </w:t>
      </w:r>
      <w:r w:rsidR="00450CFC" w:rsidRPr="00F614D8">
        <w:t>Rust</w:t>
      </w:r>
      <w:r w:rsidR="00450CFC" w:rsidRPr="00E90117">
        <w:t xml:space="preserve">, </w:t>
      </w:r>
      <w:r w:rsidR="00450CFC" w:rsidRPr="00F614D8">
        <w:t>Perl</w:t>
      </w:r>
      <w:r w:rsidR="00450CFC" w:rsidRPr="00E90117">
        <w:t xml:space="preserve">, </w:t>
      </w:r>
      <w:r w:rsidR="00450CFC" w:rsidRPr="00292A73">
        <w:rPr>
          <w:lang w:val="ru-RU"/>
        </w:rPr>
        <w:t>диалекты</w:t>
      </w:r>
      <w:r w:rsidR="00450CFC" w:rsidRPr="00E90117">
        <w:t xml:space="preserve"> </w:t>
      </w:r>
      <w:r w:rsidR="00450CFC" w:rsidRPr="00F614D8">
        <w:t>Lisp</w:t>
      </w:r>
      <w:r w:rsidR="00450CFC" w:rsidRPr="00E90117">
        <w:t xml:space="preserve">: </w:t>
      </w:r>
      <w:proofErr w:type="spellStart"/>
      <w:r w:rsidR="00450CFC" w:rsidRPr="00F614D8">
        <w:t>Clojure</w:t>
      </w:r>
      <w:proofErr w:type="spellEnd"/>
      <w:r w:rsidR="00450CFC" w:rsidRPr="00E90117">
        <w:t xml:space="preserve">, </w:t>
      </w:r>
      <w:r w:rsidR="00450CFC" w:rsidRPr="00F614D8">
        <w:t>Common</w:t>
      </w:r>
      <w:r w:rsidR="00450CFC" w:rsidRPr="00E90117">
        <w:t xml:space="preserve"> </w:t>
      </w:r>
      <w:r w:rsidR="00450CFC" w:rsidRPr="00F614D8">
        <w:t>Lisp</w:t>
      </w:r>
      <w:r w:rsidR="00450CFC" w:rsidRPr="00E90117">
        <w:t xml:space="preserve">, </w:t>
      </w:r>
      <w:r w:rsidR="00450CFC" w:rsidRPr="00F614D8">
        <w:t>Scheme</w:t>
      </w:r>
      <w:r w:rsidR="00292A73" w:rsidRPr="00E90117">
        <w:t>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14" w:name="_Toc434477382"/>
      <w:r w:rsidRPr="00537895">
        <w:rPr>
          <w:lang w:val="ru-RU"/>
        </w:rPr>
        <w:t>Программирование на уровне зн</w:t>
      </w:r>
      <w:r w:rsidR="00292A73">
        <w:rPr>
          <w:lang w:val="ru-RU"/>
        </w:rPr>
        <w:t>ачений</w:t>
      </w:r>
      <w:bookmarkEnd w:id="14"/>
    </w:p>
    <w:p w:rsidR="00450CFC" w:rsidRPr="00E90117" w:rsidRDefault="00450CFC" w:rsidP="00C26A97">
      <w:pPr>
        <w:jc w:val="both"/>
        <w:rPr>
          <w:lang w:val="ru-RU"/>
        </w:rPr>
      </w:pPr>
      <w:r w:rsidRPr="00F614D8">
        <w:t xml:space="preserve">Программирование на уровне значений (также известное как модель фон Неймана) представляет программу в виде последовательности значений, преобразующихся друг в друга. Выполнение программы начинается с исходных данных, которые комбинируются и преобразуются в другие значения до тех пор, пока не получаются нужные результаты. </w:t>
      </w:r>
      <w:r w:rsidRPr="00E90117">
        <w:rPr>
          <w:lang w:val="ru-RU"/>
        </w:rPr>
        <w:t>Новые значения конструируются из имеющихся при помощи предопределенного набора операций.</w:t>
      </w:r>
    </w:p>
    <w:p w:rsidR="00450CFC" w:rsidRPr="00F614D8" w:rsidRDefault="00450CFC" w:rsidP="00C26A97">
      <w:pPr>
        <w:jc w:val="both"/>
      </w:pPr>
      <w:proofErr w:type="spellStart"/>
      <w:r w:rsidRPr="00F614D8">
        <w:t>Эта</w:t>
      </w:r>
      <w:proofErr w:type="spellEnd"/>
      <w:r w:rsidRPr="00F614D8">
        <w:t xml:space="preserve"> </w:t>
      </w:r>
      <w:proofErr w:type="spellStart"/>
      <w:r w:rsidRPr="00F614D8">
        <w:t>парадигма</w:t>
      </w:r>
      <w:proofErr w:type="spellEnd"/>
      <w:r w:rsidRPr="00F614D8">
        <w:t xml:space="preserve"> </w:t>
      </w:r>
      <w:proofErr w:type="spellStart"/>
      <w:r w:rsidRPr="00F614D8">
        <w:t>сосредотачивается</w:t>
      </w:r>
      <w:proofErr w:type="spellEnd"/>
      <w:r w:rsidRPr="00F614D8">
        <w:t xml:space="preserve"> </w:t>
      </w:r>
      <w:proofErr w:type="spellStart"/>
      <w:r w:rsidRPr="00F614D8">
        <w:t>на</w:t>
      </w:r>
      <w:proofErr w:type="spellEnd"/>
      <w:r w:rsidRPr="00F614D8">
        <w:t xml:space="preserve"> изучении типов данных, т.е. значений и элементарных операций над ними, их структуры и свойств. Обычно элементарные операции образуют алгебру над пространством значений.</w:t>
      </w:r>
    </w:p>
    <w:p w:rsidR="00450CFC" w:rsidRPr="00F614D8" w:rsidRDefault="00450CFC" w:rsidP="00C26A97">
      <w:pPr>
        <w:jc w:val="both"/>
      </w:pPr>
      <w:r w:rsidRPr="00F614D8">
        <w:t>Большинство современных языков используют понятия типов данных, переменных и операторов присваивания, и следовательно, реализуют эту парадигму.</w:t>
      </w:r>
    </w:p>
    <w:p w:rsidR="00450CFC" w:rsidRPr="00F614D8" w:rsidRDefault="00450CFC" w:rsidP="00C26A97">
      <w:pPr>
        <w:jc w:val="both"/>
      </w:pPr>
      <w:r w:rsidRPr="00F614D8">
        <w:t>Программирование на уровне значений является противоположностью программирования на уровне функций.</w:t>
      </w:r>
    </w:p>
    <w:p w:rsidR="00450CFC" w:rsidRPr="00F614D8" w:rsidRDefault="00E90117" w:rsidP="00C26A97">
      <w:pPr>
        <w:jc w:val="both"/>
      </w:pPr>
      <w:r>
        <w:rPr>
          <w:lang w:val="ru-RU"/>
        </w:rPr>
        <w:lastRenderedPageBreak/>
        <w:t>Примеры</w:t>
      </w:r>
      <w:r w:rsidRPr="00E90117">
        <w:t xml:space="preserve"> </w:t>
      </w:r>
      <w:r>
        <w:rPr>
          <w:lang w:val="ru-RU"/>
        </w:rPr>
        <w:t>языков</w:t>
      </w:r>
      <w:r w:rsidRPr="00E90117">
        <w:t xml:space="preserve">: </w:t>
      </w:r>
      <w:r w:rsidR="00450CFC" w:rsidRPr="00F614D8">
        <w:t>ECMAScript, C</w:t>
      </w:r>
      <w:r>
        <w:t xml:space="preserve">++, C#, Java, </w:t>
      </w:r>
      <w:proofErr w:type="spellStart"/>
      <w:r>
        <w:t>Brainfuck</w:t>
      </w:r>
      <w:proofErr w:type="spellEnd"/>
      <w:r>
        <w:t>, Scala.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15" w:name="_Toc434477383"/>
      <w:r w:rsidRPr="00537895">
        <w:rPr>
          <w:lang w:val="ru-RU"/>
        </w:rPr>
        <w:t>Про</w:t>
      </w:r>
      <w:r w:rsidR="00013B73">
        <w:rPr>
          <w:lang w:val="ru-RU"/>
        </w:rPr>
        <w:t>граммирование на уровне функций</w:t>
      </w:r>
      <w:bookmarkEnd w:id="15"/>
    </w:p>
    <w:p w:rsidR="00450CFC" w:rsidRPr="00F614D8" w:rsidRDefault="00450CFC" w:rsidP="00C26A97">
      <w:pPr>
        <w:jc w:val="both"/>
      </w:pPr>
      <w:r w:rsidRPr="00F614D8">
        <w:t>Программирование на уровне функций (другое русское название — комбинаторное программирование) предполагает, что программа строится из элементарных функций, комбинируемых при помощи функционалов (функциональных форм).</w:t>
      </w:r>
    </w:p>
    <w:p w:rsidR="00450CFC" w:rsidRPr="00013B73" w:rsidRDefault="00450CFC" w:rsidP="00C26A97">
      <w:pPr>
        <w:jc w:val="both"/>
        <w:rPr>
          <w:lang w:val="ru-RU"/>
        </w:rPr>
      </w:pPr>
      <w:r w:rsidRPr="00013B73">
        <w:rPr>
          <w:lang w:val="ru-RU"/>
        </w:rPr>
        <w:t>Эта парадигма не использует понятия переменной или операции присваивания, а вместо этого сосредотачивается на изучении элементарных функций и функциональных форм.</w:t>
      </w:r>
    </w:p>
    <w:p w:rsidR="00450CFC" w:rsidRPr="00F614D8" w:rsidRDefault="00013B73" w:rsidP="00C26A97">
      <w:pPr>
        <w:pStyle w:val="Heading3"/>
        <w:jc w:val="both"/>
      </w:pPr>
      <w:bookmarkStart w:id="16" w:name="_Toc434477384"/>
      <w:proofErr w:type="spellStart"/>
      <w:r>
        <w:t>Основные</w:t>
      </w:r>
      <w:proofErr w:type="spellEnd"/>
      <w:r>
        <w:t xml:space="preserve"> </w:t>
      </w:r>
      <w:proofErr w:type="spellStart"/>
      <w:r>
        <w:t>понятия</w:t>
      </w:r>
      <w:bookmarkEnd w:id="16"/>
      <w:proofErr w:type="spellEnd"/>
    </w:p>
    <w:p w:rsidR="00450CFC" w:rsidRPr="00F614D8" w:rsidRDefault="00450CFC" w:rsidP="00C26A97">
      <w:pPr>
        <w:pStyle w:val="ListParagraph"/>
        <w:numPr>
          <w:ilvl w:val="0"/>
          <w:numId w:val="12"/>
        </w:numPr>
        <w:jc w:val="both"/>
      </w:pPr>
      <w:r w:rsidRPr="00013B73">
        <w:rPr>
          <w:b/>
          <w:bCs/>
        </w:rPr>
        <w:t xml:space="preserve">Атомы </w:t>
      </w:r>
      <w:r w:rsidRPr="00F614D8">
        <w:t>- единицы данных, с которыми оперируют функции. Данные появляются только на входе и выходе программы, и нигде внутри. Атомы могут быть скалярами или множествами других атомов.</w:t>
      </w:r>
    </w:p>
    <w:p w:rsidR="00450CFC" w:rsidRPr="00F614D8" w:rsidRDefault="00450CFC" w:rsidP="00C26A97">
      <w:pPr>
        <w:pStyle w:val="ListParagraph"/>
        <w:numPr>
          <w:ilvl w:val="0"/>
          <w:numId w:val="12"/>
        </w:numPr>
        <w:jc w:val="both"/>
      </w:pPr>
      <w:r w:rsidRPr="00013B73">
        <w:rPr>
          <w:b/>
          <w:bCs/>
        </w:rPr>
        <w:t>Функции</w:t>
      </w:r>
      <w:r w:rsidRPr="00F614D8">
        <w:t xml:space="preserve"> - инструменты, преобразующие атомы в другие атомы. Язык задает начальный набор функций, а программист может определять новые, используя функциональные формы. Сама программа тоже является функцией.</w:t>
      </w:r>
    </w:p>
    <w:p w:rsidR="00450CFC" w:rsidRPr="00013B73" w:rsidRDefault="00450CFC" w:rsidP="00C26A97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013B73">
        <w:rPr>
          <w:b/>
          <w:bCs/>
        </w:rPr>
        <w:t>Функциональные формы</w:t>
      </w:r>
      <w:r w:rsidRPr="00F614D8">
        <w:t xml:space="preserve"> - инструменты, преобразующие функции в другие функции. Язык задает начальный набор функциональных форм, и либо позволяет создание новых форм </w:t>
      </w:r>
      <w:r w:rsidRPr="00013B73">
        <w:rPr>
          <w:lang w:val="pt-PT"/>
        </w:rPr>
        <w:t xml:space="preserve">(FFP), </w:t>
      </w:r>
      <w:r w:rsidRPr="00F614D8">
        <w:t>либо нет (FP). Таким образом, язык задает алгебру функциональных форм над пространством функций</w:t>
      </w:r>
      <w:r w:rsidRPr="00013B73">
        <w:rPr>
          <w:b/>
          <w:bCs/>
        </w:rPr>
        <w:t>.</w:t>
      </w:r>
    </w:p>
    <w:p w:rsidR="00450CFC" w:rsidRPr="00F614D8" w:rsidRDefault="00450CFC" w:rsidP="00C26A97">
      <w:pPr>
        <w:jc w:val="both"/>
      </w:pPr>
      <w:r w:rsidRPr="00F614D8">
        <w:t>Программирование на уровне функций является противоположностью программирования на уровне значений и разновидностью функционального программирования (с ограничением на то, как создаются новые функции).</w:t>
      </w:r>
    </w:p>
    <w:p w:rsidR="00450CFC" w:rsidRPr="000E1637" w:rsidRDefault="000E1637" w:rsidP="00C26A97">
      <w:pPr>
        <w:jc w:val="both"/>
        <w:rPr>
          <w:lang w:val="ru-RU"/>
        </w:rPr>
      </w:pPr>
      <w:r>
        <w:rPr>
          <w:lang w:val="ru-RU"/>
        </w:rPr>
        <w:t>Примеры</w:t>
      </w:r>
      <w:r w:rsidRPr="000E1637">
        <w:rPr>
          <w:lang w:val="ru-RU"/>
        </w:rPr>
        <w:t xml:space="preserve"> </w:t>
      </w:r>
      <w:r>
        <w:rPr>
          <w:lang w:val="ru-RU"/>
        </w:rPr>
        <w:t>языков</w:t>
      </w:r>
      <w:r w:rsidRPr="000E1637">
        <w:rPr>
          <w:lang w:val="ru-RU"/>
        </w:rPr>
        <w:t>:</w:t>
      </w:r>
      <w:r w:rsidRPr="000E1637">
        <w:rPr>
          <w:lang w:val="ru-RU"/>
        </w:rPr>
        <w:t xml:space="preserve"> </w:t>
      </w:r>
      <w:r w:rsidR="00450CFC" w:rsidRPr="00F614D8">
        <w:t>APL</w:t>
      </w:r>
      <w:r w:rsidR="00450CFC" w:rsidRPr="000E1637">
        <w:rPr>
          <w:lang w:val="ru-RU"/>
        </w:rPr>
        <w:t xml:space="preserve">, </w:t>
      </w:r>
      <w:r w:rsidR="00450CFC" w:rsidRPr="00F614D8">
        <w:t>FP</w:t>
      </w:r>
      <w:r w:rsidR="00450CFC" w:rsidRPr="000E1637">
        <w:rPr>
          <w:lang w:val="ru-RU"/>
        </w:rPr>
        <w:t xml:space="preserve">, </w:t>
      </w:r>
      <w:r w:rsidR="00450CFC" w:rsidRPr="00F614D8">
        <w:t>J</w:t>
      </w:r>
      <w:r w:rsidRPr="000E1637">
        <w:rPr>
          <w:lang w:val="ru-RU"/>
        </w:rPr>
        <w:t>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17" w:name="_Toc434477385"/>
      <w:r w:rsidRPr="00537895">
        <w:rPr>
          <w:lang w:val="ru-RU"/>
        </w:rPr>
        <w:t>Строгое программирование:</w:t>
      </w:r>
      <w:bookmarkEnd w:id="17"/>
    </w:p>
    <w:p w:rsidR="00450CFC" w:rsidRPr="00F614D8" w:rsidRDefault="00450CFC" w:rsidP="00C26A97">
      <w:pPr>
        <w:jc w:val="both"/>
      </w:pPr>
      <w:r w:rsidRPr="00F614D8">
        <w:t>В строгом языке программирования могут быть определены только строгие функции, то есть функции, которые придерживаются строго модели вычислений.</w:t>
      </w:r>
    </w:p>
    <w:p w:rsidR="00450CFC" w:rsidRPr="00F614D8" w:rsidRDefault="00450CFC" w:rsidP="00C26A97">
      <w:pPr>
        <w:jc w:val="both"/>
        <w:rPr>
          <w:rFonts w:eastAsia="Tahoma" w:cs="Tahoma"/>
        </w:rPr>
      </w:pPr>
      <w:r w:rsidRPr="00F614D8">
        <w:t>Строгая модель вычислений означает, что аргументы всегда вычисляются полностью до применения функции к ним. Нестрогая модель вычислений означает, что аргументы не вычисляются до тех пор, пока их значение не используется в теле функции. В ряде языков булевы выражения имеют нестрогий порядок вычисления, называемый в русской литературе «вычислениями по короткой схеме</w:t>
      </w:r>
      <w:r w:rsidRPr="00F614D8">
        <w:rPr>
          <w:lang w:val="it-IT"/>
        </w:rPr>
        <w:t>»</w:t>
      </w:r>
      <w:r w:rsidRPr="00F614D8">
        <w:t xml:space="preserve">, где вычисления прекращаются, как только результат становится однозначно предсказуем — например, </w:t>
      </w:r>
      <w:proofErr w:type="spellStart"/>
      <w:r w:rsidRPr="00F614D8">
        <w:rPr>
          <w:lang w:val="fr-FR"/>
        </w:rPr>
        <w:t>значение</w:t>
      </w:r>
      <w:proofErr w:type="spellEnd"/>
      <w:r w:rsidRPr="00F614D8">
        <w:rPr>
          <w:lang w:val="fr-FR"/>
        </w:rPr>
        <w:t xml:space="preserve"> «</w:t>
      </w:r>
      <w:r w:rsidRPr="00F614D8">
        <w:t xml:space="preserve">истина» в операции дизъюнкции, </w:t>
      </w:r>
      <w:r w:rsidRPr="00F614D8">
        <w:rPr>
          <w:lang w:val="fr-FR"/>
        </w:rPr>
        <w:t>«</w:t>
      </w:r>
      <w:r w:rsidRPr="00F614D8">
        <w:t>ложь» в операции конъюнкции, и так далее. Операторы ветвления зачастую также имеют ленивую семантику вычислений, то есть возвращают результат всего оператора, как только однозначная ветвь его породит.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18" w:name="_Toc434477386"/>
      <w:r w:rsidRPr="00537895">
        <w:rPr>
          <w:lang w:val="ru-RU"/>
        </w:rPr>
        <w:t>Нестрогое программирование:</w:t>
      </w:r>
      <w:bookmarkEnd w:id="18"/>
    </w:p>
    <w:p w:rsidR="00450CFC" w:rsidRPr="00F614D8" w:rsidRDefault="00450CFC" w:rsidP="00C26A97">
      <w:pPr>
        <w:jc w:val="both"/>
      </w:pPr>
      <w:r w:rsidRPr="00F614D8">
        <w:t>Нестрогий язык программирования позволяет пользователю определять нестрогие функции и, как следствие, использовать ленивые вычисления.</w:t>
      </w:r>
    </w:p>
    <w:p w:rsidR="00450CFC" w:rsidRPr="00F614D8" w:rsidRDefault="00450CFC" w:rsidP="00C26A97">
      <w:pPr>
        <w:jc w:val="both"/>
      </w:pPr>
      <w:r w:rsidRPr="00F614D8">
        <w:t>В большинстве нестрогих языков «</w:t>
      </w:r>
      <w:proofErr w:type="spellStart"/>
      <w:r w:rsidRPr="00F614D8">
        <w:t>нестрогость</w:t>
      </w:r>
      <w:proofErr w:type="spellEnd"/>
      <w:r w:rsidRPr="00F614D8">
        <w:t xml:space="preserve">» также применяется к конструкторам данных. Это позволяет управлять бесконечными структурами данных (к примеру, списком всех простых чисел) </w:t>
      </w:r>
      <w:r w:rsidRPr="00F614D8">
        <w:lastRenderedPageBreak/>
        <w:t>точно так же, как и обычными конечным. Это облегчает использование очень больших, но конечных структур, к примеру таких, как полное дерево игры в шахматы.</w:t>
      </w:r>
    </w:p>
    <w:p w:rsidR="00450CFC" w:rsidRPr="00F614D8" w:rsidRDefault="00450CFC" w:rsidP="00C26A97">
      <w:pPr>
        <w:jc w:val="both"/>
      </w:pPr>
      <w:proofErr w:type="spellStart"/>
      <w:r w:rsidRPr="00F614D8">
        <w:t>Нестрогость</w:t>
      </w:r>
      <w:proofErr w:type="spellEnd"/>
      <w:r w:rsidRPr="00F614D8">
        <w:t xml:space="preserve"> имеет некоторые недостатки, которые помешали её повсеместному использованию: * из-за неопределённости касательно того, будут ли и когда будут вычислены выражения, нестрогие языки должны быть чисто функциональными для удобного использования; </w:t>
      </w:r>
      <w:r w:rsidRPr="00F614D8">
        <w:rPr>
          <w:i/>
          <w:iCs/>
        </w:rPr>
        <w:t xml:space="preserve">большинство распространённых архитектур оптимизированы для строгих языков, т. о. лучшие компиляторы для нестрогих языков обычно производят код хуже, чем лучше компиляторы строгих; </w:t>
      </w:r>
      <w:r w:rsidRPr="00F614D8">
        <w:t>пространственную сложность (space complexity) нестрогих программ сложно понять или предсказать.</w:t>
      </w:r>
    </w:p>
    <w:p w:rsidR="00450CFC" w:rsidRPr="00F614D8" w:rsidRDefault="00450CFC" w:rsidP="00C26A97">
      <w:pPr>
        <w:jc w:val="both"/>
      </w:pPr>
      <w:r w:rsidRPr="00F614D8">
        <w:t xml:space="preserve">Термины «энергичные языки программирования» </w:t>
      </w:r>
      <w:r w:rsidRPr="00F614D8">
        <w:rPr>
          <w:lang w:val="nl-NL"/>
        </w:rPr>
        <w:t xml:space="preserve">(eager) </w:t>
      </w:r>
      <w:r w:rsidRPr="00F614D8">
        <w:t>и «ленивые языки программирования» (</w:t>
      </w:r>
      <w:proofErr w:type="spellStart"/>
      <w:r w:rsidRPr="00F614D8">
        <w:t>lazy</w:t>
      </w:r>
      <w:proofErr w:type="spellEnd"/>
      <w:r w:rsidRPr="00F614D8">
        <w:t>) часто используются как синонимы «строгие языки программирования» и «нестрогие языки программирования» соответственно.</w:t>
      </w:r>
    </w:p>
    <w:p w:rsidR="000E1637" w:rsidRDefault="00450CFC" w:rsidP="00C26A97">
      <w:pPr>
        <w:jc w:val="both"/>
        <w:rPr>
          <w:lang w:val="ru-RU"/>
        </w:rPr>
      </w:pPr>
      <w:r w:rsidRPr="000E1637">
        <w:rPr>
          <w:lang w:val="ru-RU"/>
        </w:rPr>
        <w:t xml:space="preserve">Во многих строгих языках некоторые положительные стороны нестрогих функций могут быть </w:t>
      </w:r>
      <w:r w:rsidR="000E1637" w:rsidRPr="000E1637">
        <w:rPr>
          <w:lang w:val="ru-RU"/>
        </w:rPr>
        <w:t xml:space="preserve">достигнуты с помощью макросов. </w:t>
      </w:r>
    </w:p>
    <w:p w:rsidR="00450CFC" w:rsidRPr="000E1637" w:rsidRDefault="000E1637" w:rsidP="00C26A97">
      <w:pPr>
        <w:jc w:val="both"/>
        <w:rPr>
          <w:rFonts w:ascii="Calibri" w:eastAsia="Tahoma" w:hAnsi="Calibri" w:cs="Tahoma"/>
          <w:lang w:val="ru-RU"/>
        </w:rPr>
      </w:pPr>
      <w:r>
        <w:rPr>
          <w:lang w:val="ru-RU"/>
        </w:rPr>
        <w:t>Примеры</w:t>
      </w:r>
      <w:r w:rsidRPr="000E1637">
        <w:rPr>
          <w:lang w:val="ru-RU"/>
        </w:rPr>
        <w:t xml:space="preserve"> </w:t>
      </w:r>
      <w:r>
        <w:rPr>
          <w:lang w:val="ru-RU"/>
        </w:rPr>
        <w:t>языков</w:t>
      </w:r>
      <w:r w:rsidRPr="000E1637">
        <w:rPr>
          <w:lang w:val="ru-RU"/>
        </w:rPr>
        <w:t>:</w:t>
      </w:r>
      <w:r w:rsidRPr="000E1637">
        <w:rPr>
          <w:lang w:val="ru-RU"/>
        </w:rPr>
        <w:t xml:space="preserve"> </w:t>
      </w:r>
      <w:r w:rsidR="00450CFC" w:rsidRPr="000E1637">
        <w:rPr>
          <w:lang w:val="ru-RU"/>
        </w:rPr>
        <w:t xml:space="preserve">Аналитик, </w:t>
      </w:r>
      <w:r w:rsidR="00450CFC" w:rsidRPr="00F614D8">
        <w:t>Miranda</w:t>
      </w:r>
      <w:r w:rsidRPr="000E1637">
        <w:rPr>
          <w:lang w:val="ru-RU"/>
        </w:rPr>
        <w:t>.</w:t>
      </w:r>
    </w:p>
    <w:p w:rsidR="00450CFC" w:rsidRPr="00537895" w:rsidRDefault="000E1637" w:rsidP="00C26A97">
      <w:pPr>
        <w:pStyle w:val="Heading2"/>
        <w:jc w:val="both"/>
        <w:rPr>
          <w:lang w:val="ru-RU"/>
        </w:rPr>
      </w:pPr>
      <w:bookmarkStart w:id="19" w:name="_Toc434477387"/>
      <w:r>
        <w:rPr>
          <w:lang w:val="ru-RU"/>
        </w:rPr>
        <w:t>Обобщенное программирование</w:t>
      </w:r>
      <w:bookmarkEnd w:id="19"/>
    </w:p>
    <w:p w:rsidR="00450CFC" w:rsidRPr="00F614D8" w:rsidRDefault="00450CFC" w:rsidP="00C26A97">
      <w:pPr>
        <w:jc w:val="both"/>
      </w:pPr>
      <w:r w:rsidRPr="00F614D8">
        <w:t>Состоит в написании алгоритмов в терминах абстрактных типов данных; когда алгоритм используется для конкретных типов данных, создается экземпляр этого алгоритма с типами данных, переданными в качестве параметров. Такой стиль программирования позволяет использовать универсальный код для похожих заданий, имеющих дело с разными типами данных, и таким образом уменьшить дублирование кода.</w:t>
      </w:r>
    </w:p>
    <w:p w:rsidR="00450CFC" w:rsidRPr="000E1637" w:rsidRDefault="00450CFC" w:rsidP="00C26A97">
      <w:pPr>
        <w:jc w:val="both"/>
        <w:rPr>
          <w:lang w:val="ru-RU"/>
        </w:rPr>
      </w:pPr>
      <w:r w:rsidRPr="00F614D8">
        <w:t xml:space="preserve">Обобщённое программирование широко используется для реализации универсальных контейнеров и алгоритмов. </w:t>
      </w:r>
      <w:r w:rsidRPr="000E1637">
        <w:rPr>
          <w:lang w:val="ru-RU"/>
        </w:rPr>
        <w:t xml:space="preserve">Так, стандартная библиотека шаблонов </w:t>
      </w:r>
      <w:r w:rsidRPr="00F614D8">
        <w:t>STL</w:t>
      </w:r>
      <w:r w:rsidRPr="000E1637">
        <w:rPr>
          <w:lang w:val="ru-RU"/>
        </w:rPr>
        <w:t xml:space="preserve"> в С</w:t>
      </w:r>
      <w:r w:rsidRPr="00F614D8">
        <w:rPr>
          <w:lang w:val="de-DE"/>
        </w:rPr>
        <w:t xml:space="preserve">++ </w:t>
      </w:r>
      <w:r w:rsidRPr="000E1637">
        <w:rPr>
          <w:lang w:val="ru-RU"/>
        </w:rPr>
        <w:t>предоставляет набор контейнеров (динамический массив, связный список, очередь, множество и т.д.) и алгоритмов, применимых к этим или пользовательским контейнерам.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20" w:name="_Toc434477388"/>
      <w:r w:rsidRPr="00537895">
        <w:rPr>
          <w:lang w:val="ru-RU"/>
        </w:rPr>
        <w:t>Стек-о</w:t>
      </w:r>
      <w:r w:rsidR="000E1637">
        <w:rPr>
          <w:lang w:val="ru-RU"/>
        </w:rPr>
        <w:t>риентированное программирование</w:t>
      </w:r>
      <w:bookmarkEnd w:id="20"/>
    </w:p>
    <w:p w:rsidR="00450CFC" w:rsidRPr="00F614D8" w:rsidRDefault="00450CFC" w:rsidP="00C26A97">
      <w:pPr>
        <w:jc w:val="both"/>
      </w:pPr>
      <w:r w:rsidRPr="00F614D8">
        <w:t xml:space="preserve">Стек-ориентированная парадигма программирования использует для передачи параметров модель </w:t>
      </w:r>
      <w:r w:rsidRPr="000E1637">
        <w:rPr>
          <w:i/>
        </w:rPr>
        <w:t>стека</w:t>
      </w:r>
      <w:r w:rsidRPr="00F614D8">
        <w:t>.</w:t>
      </w:r>
    </w:p>
    <w:p w:rsidR="00450CFC" w:rsidRPr="000E1637" w:rsidRDefault="00450CFC" w:rsidP="00C26A97">
      <w:pPr>
        <w:jc w:val="both"/>
        <w:rPr>
          <w:lang w:val="ru-RU"/>
        </w:rPr>
      </w:pPr>
      <w:r w:rsidRPr="00F614D8">
        <w:t xml:space="preserve">Стек-ориентированный язык программирования оперирует одним или несколькими стеками и обычно использует префиксную или постфиксную нотацию вместо инфиксной, обычной для других языков. Две основные операции, которые выполняются над данными в стеке — </w:t>
      </w:r>
      <w:r w:rsidRPr="00F614D8">
        <w:rPr>
          <w:lang w:val="nl-NL"/>
        </w:rPr>
        <w:t>pop (</w:t>
      </w:r>
      <w:r w:rsidRPr="00F614D8">
        <w:t xml:space="preserve">удалить верхний элемент и вернуть его) и push (добавить элемент в верх стека). </w:t>
      </w:r>
      <w:r w:rsidRPr="000E1637">
        <w:rPr>
          <w:lang w:val="ru-RU"/>
        </w:rPr>
        <w:t xml:space="preserve">Иногда стек-ориентированные языки предоставляют и более сложные операции, например, </w:t>
      </w:r>
      <w:r w:rsidRPr="00F614D8">
        <w:t>dup</w:t>
      </w:r>
      <w:r w:rsidRPr="000E1637">
        <w:rPr>
          <w:lang w:val="ru-RU"/>
        </w:rPr>
        <w:t xml:space="preserve"> (скопировать верхний элемент стека и добавить его в верх стека), </w:t>
      </w:r>
      <w:r w:rsidRPr="00F614D8">
        <w:t>swap</w:t>
      </w:r>
      <w:r w:rsidRPr="000E1637">
        <w:rPr>
          <w:lang w:val="ru-RU"/>
        </w:rPr>
        <w:t xml:space="preserve"> (поменять местами два верхних элемента стека), </w:t>
      </w:r>
      <w:r w:rsidRPr="00F614D8">
        <w:t>roll</w:t>
      </w:r>
      <w:r w:rsidRPr="000E1637">
        <w:rPr>
          <w:lang w:val="ru-RU"/>
        </w:rPr>
        <w:t xml:space="preserve"> (циклически переставить элементы в заданной части стека) и </w:t>
      </w:r>
      <w:r w:rsidRPr="00F614D8">
        <w:t>drop</w:t>
      </w:r>
      <w:r w:rsidRPr="000E1637">
        <w:rPr>
          <w:lang w:val="ru-RU"/>
        </w:rPr>
        <w:t xml:space="preserve"> (удалить верхний элемент стека, не возвращая его).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21" w:name="_Toc434477389"/>
      <w:r w:rsidRPr="00537895">
        <w:rPr>
          <w:lang w:val="ru-RU"/>
        </w:rPr>
        <w:t>С</w:t>
      </w:r>
      <w:r w:rsidR="000E1637">
        <w:rPr>
          <w:lang w:val="ru-RU"/>
        </w:rPr>
        <w:t>калярное программирование</w:t>
      </w:r>
      <w:bookmarkEnd w:id="21"/>
    </w:p>
    <w:p w:rsidR="00450CFC" w:rsidRPr="000E1637" w:rsidRDefault="00450CFC" w:rsidP="00C26A97">
      <w:pPr>
        <w:jc w:val="both"/>
        <w:rPr>
          <w:rFonts w:eastAsia="Tahoma" w:cs="Tahoma"/>
          <w:lang w:val="ru-RU"/>
        </w:rPr>
      </w:pPr>
      <w:r w:rsidRPr="00F614D8">
        <w:t xml:space="preserve">Низкоуровневая парадигма, диктующая отсутствие в языке матричных операций. Каждая операция применяется к отдельным скалярным величинам, но не ко всему массиву. </w:t>
      </w:r>
      <w:r w:rsidRPr="000E1637">
        <w:rPr>
          <w:lang w:val="ru-RU"/>
        </w:rPr>
        <w:t xml:space="preserve">Таким образом, </w:t>
      </w:r>
      <w:r w:rsidRPr="000E1637">
        <w:rPr>
          <w:lang w:val="ru-RU"/>
        </w:rPr>
        <w:lastRenderedPageBreak/>
        <w:t>программист должен организовать обработку массива как последовательность скалярных операций.</w:t>
      </w:r>
    </w:p>
    <w:p w:rsidR="00450CFC" w:rsidRPr="00537895" w:rsidRDefault="000E1637" w:rsidP="00C26A97">
      <w:pPr>
        <w:pStyle w:val="Heading2"/>
        <w:jc w:val="both"/>
        <w:rPr>
          <w:lang w:val="ru-RU"/>
        </w:rPr>
      </w:pPr>
      <w:bookmarkStart w:id="22" w:name="_Toc434477390"/>
      <w:r>
        <w:rPr>
          <w:lang w:val="ru-RU"/>
        </w:rPr>
        <w:t>Эзотерическое программирование</w:t>
      </w:r>
      <w:bookmarkEnd w:id="22"/>
    </w:p>
    <w:p w:rsidR="000E1637" w:rsidRPr="000E1637" w:rsidRDefault="00450CFC" w:rsidP="00C26A97">
      <w:pPr>
        <w:jc w:val="both"/>
        <w:rPr>
          <w:lang w:val="ru-RU"/>
        </w:rPr>
      </w:pPr>
      <w:r w:rsidRPr="000E1637">
        <w:rPr>
          <w:lang w:val="ru-RU"/>
        </w:rPr>
        <w:t>Языки, поддерживающие данную парадигму создаются не с серьезными намерениями, а в качестве шутки или вызову самому себе.</w:t>
      </w:r>
    </w:p>
    <w:p w:rsidR="00450CFC" w:rsidRPr="00F614D8" w:rsidRDefault="000E1637" w:rsidP="00C26A97">
      <w:pPr>
        <w:jc w:val="both"/>
      </w:pPr>
      <w:r>
        <w:rPr>
          <w:lang w:val="ru-RU"/>
        </w:rPr>
        <w:t>Примеры</w:t>
      </w:r>
      <w:r w:rsidRPr="00E90117">
        <w:t xml:space="preserve"> </w:t>
      </w:r>
      <w:r>
        <w:rPr>
          <w:lang w:val="ru-RU"/>
        </w:rPr>
        <w:t>языков</w:t>
      </w:r>
      <w:r w:rsidRPr="00E90117">
        <w:t>:</w:t>
      </w:r>
      <w:r w:rsidR="00450CFC" w:rsidRPr="00F614D8">
        <w:t xml:space="preserve"> </w:t>
      </w:r>
      <w:proofErr w:type="spellStart"/>
      <w:r w:rsidR="00450CFC" w:rsidRPr="00F614D8">
        <w:t>Brainfuck</w:t>
      </w:r>
      <w:proofErr w:type="spellEnd"/>
      <w:r w:rsidR="00450CFC" w:rsidRPr="00F614D8">
        <w:t>, Cat.</w:t>
      </w:r>
    </w:p>
    <w:p w:rsidR="00450CFC" w:rsidRPr="00537895" w:rsidRDefault="005B7378" w:rsidP="00C26A97">
      <w:pPr>
        <w:pStyle w:val="Heading2"/>
        <w:jc w:val="both"/>
        <w:rPr>
          <w:lang w:val="ru-RU"/>
        </w:rPr>
      </w:pPr>
      <w:bookmarkStart w:id="23" w:name="_Toc434477391"/>
      <w:r>
        <w:rPr>
          <w:lang w:val="ru-RU"/>
        </w:rPr>
        <w:t>Заключение</w:t>
      </w:r>
      <w:bookmarkEnd w:id="23"/>
    </w:p>
    <w:p w:rsidR="00450CFC" w:rsidRPr="005B7378" w:rsidRDefault="00450CFC" w:rsidP="00C26A97">
      <w:pPr>
        <w:jc w:val="both"/>
        <w:rPr>
          <w:lang w:val="ru-RU"/>
        </w:rPr>
      </w:pPr>
      <w:r w:rsidRPr="00F614D8">
        <w:t xml:space="preserve">Важно заметить, что универсальной парадигмы, или просто самой хорошей парадигмы не существует. Также крайне сложно сказать возможно ли это вообще. Все парадигмы имеют свои области применения, свои плюсы и минусы. Даже то же ООП, которое в современном программировании занимает лидирующие позиции, не обделено своими минусами. (Статья приложения "почему ООП провалилось"). Но вместе с тем, оно заняло свою нишу. Причин тому много, но одна из них кроется в то, что программирование — это искусство оперирования абстрактной информацией. Это очень сложное искусство — поскольку человеческий мозг вообще не приспособлен для оперирования абстракциями. А ООП перекладывает абстракции на вполне осязаемые сущности (в общем случае). </w:t>
      </w:r>
      <w:r w:rsidRPr="005B7378">
        <w:rPr>
          <w:lang w:val="ru-RU"/>
        </w:rPr>
        <w:t xml:space="preserve">Сейчас программист, непонимающий основ ООП, - либо плохой специалист, либо специалист, занявший свою нишу. </w:t>
      </w:r>
    </w:p>
    <w:p w:rsidR="00450CFC" w:rsidRPr="00537895" w:rsidRDefault="00450CFC" w:rsidP="00C26A97">
      <w:pPr>
        <w:pStyle w:val="Heading2"/>
        <w:jc w:val="both"/>
        <w:rPr>
          <w:lang w:val="ru-RU"/>
        </w:rPr>
      </w:pPr>
      <w:bookmarkStart w:id="24" w:name="_Toc434477392"/>
      <w:r w:rsidRPr="00537895">
        <w:rPr>
          <w:lang w:val="ru-RU"/>
        </w:rPr>
        <w:t>П</w:t>
      </w:r>
      <w:r w:rsidR="005B7378">
        <w:rPr>
          <w:lang w:val="ru-RU"/>
        </w:rPr>
        <w:t>риложение</w:t>
      </w:r>
      <w:bookmarkEnd w:id="24"/>
    </w:p>
    <w:p w:rsidR="00450CFC" w:rsidRPr="00F614D8" w:rsidRDefault="00450CFC" w:rsidP="00C26A97">
      <w:pPr>
        <w:jc w:val="both"/>
      </w:pPr>
      <w:r w:rsidRPr="00F614D8">
        <w:t>Почему ООП провалилось (</w:t>
      </w:r>
      <w:hyperlink r:id="rId7" w:history="1">
        <w:r w:rsidRPr="00F614D8">
          <w:rPr>
            <w:rStyle w:val="Hyperlink1"/>
            <w:rFonts w:ascii="Calibri" w:hAnsi="Calibri"/>
          </w:rPr>
          <w:t>http://</w:t>
        </w:r>
        <w:proofErr w:type="spellStart"/>
        <w:r w:rsidRPr="00F614D8">
          <w:rPr>
            <w:rStyle w:val="Hyperlink1"/>
            <w:rFonts w:ascii="Calibri" w:hAnsi="Calibri"/>
          </w:rPr>
          <w:t>blogerator</w:t>
        </w:r>
        <w:proofErr w:type="spellEnd"/>
        <w:r w:rsidRPr="00F614D8">
          <w:rPr>
            <w:rStyle w:val="Hyperlink1"/>
            <w:rFonts w:ascii="Calibri" w:hAnsi="Calibri"/>
          </w:rPr>
          <w:t>.</w:t>
        </w:r>
        <w:proofErr w:type="spellStart"/>
        <w:r w:rsidRPr="00F614D8">
          <w:rPr>
            <w:rStyle w:val="Hyperlink1"/>
            <w:rFonts w:ascii="Calibri" w:hAnsi="Calibri"/>
          </w:rPr>
          <w:t>ru</w:t>
        </w:r>
        <w:proofErr w:type="spellEnd"/>
        <w:r w:rsidRPr="00F614D8">
          <w:rPr>
            <w:rStyle w:val="Hyperlink1"/>
            <w:rFonts w:ascii="Calibri" w:hAnsi="Calibri"/>
          </w:rPr>
          <w:t>/page/</w:t>
        </w:r>
        <w:proofErr w:type="spellStart"/>
        <w:r w:rsidRPr="00F614D8">
          <w:rPr>
            <w:rStyle w:val="Hyperlink1"/>
            <w:rFonts w:ascii="Calibri" w:hAnsi="Calibri"/>
          </w:rPr>
          <w:t>oop</w:t>
        </w:r>
        <w:proofErr w:type="spellEnd"/>
        <w:r w:rsidRPr="00F614D8">
          <w:rPr>
            <w:rStyle w:val="Hyperlink1"/>
            <w:rFonts w:ascii="Calibri" w:hAnsi="Calibri"/>
          </w:rPr>
          <w:t>_why-objects-have-failed</w:t>
        </w:r>
      </w:hyperlink>
      <w:r w:rsidRPr="00F614D8">
        <w:t>)</w:t>
      </w:r>
    </w:p>
    <w:p w:rsidR="00450CFC" w:rsidRPr="005B7378" w:rsidRDefault="00450CFC" w:rsidP="00C26A97">
      <w:pPr>
        <w:jc w:val="both"/>
        <w:rPr>
          <w:lang w:val="ru-RU"/>
        </w:rPr>
      </w:pPr>
      <w:proofErr w:type="spellStart"/>
      <w:r w:rsidRPr="005B7378">
        <w:rPr>
          <w:lang w:val="ru-RU"/>
        </w:rPr>
        <w:t>Абсурдопедия</w:t>
      </w:r>
      <w:proofErr w:type="spellEnd"/>
      <w:r w:rsidRPr="005B7378">
        <w:rPr>
          <w:lang w:val="ru-RU"/>
        </w:rPr>
        <w:t xml:space="preserve"> (</w:t>
      </w:r>
      <w:hyperlink r:id="rId8" w:history="1">
        <w:r w:rsidRPr="00F614D8">
          <w:rPr>
            <w:rStyle w:val="Hyperlink1"/>
            <w:rFonts w:ascii="Calibri" w:hAnsi="Calibri"/>
          </w:rPr>
          <w:t>http</w:t>
        </w:r>
        <w:r w:rsidRPr="005B7378">
          <w:rPr>
            <w:rStyle w:val="Hyperlink1"/>
            <w:rFonts w:ascii="Calibri" w:hAnsi="Calibri"/>
            <w:lang w:val="ru-RU"/>
          </w:rPr>
          <w:t>://</w:t>
        </w:r>
        <w:proofErr w:type="spellStart"/>
        <w:r w:rsidRPr="00F614D8">
          <w:rPr>
            <w:rStyle w:val="Hyperlink1"/>
            <w:rFonts w:ascii="Calibri" w:hAnsi="Calibri"/>
          </w:rPr>
          <w:t>absurdopedia</w:t>
        </w:r>
        <w:proofErr w:type="spellEnd"/>
        <w:r w:rsidRPr="005B7378">
          <w:rPr>
            <w:rStyle w:val="Hyperlink1"/>
            <w:rFonts w:ascii="Calibri" w:hAnsi="Calibri"/>
            <w:lang w:val="ru-RU"/>
          </w:rPr>
          <w:t>.</w:t>
        </w:r>
        <w:proofErr w:type="spellStart"/>
        <w:r w:rsidRPr="00F614D8">
          <w:rPr>
            <w:rStyle w:val="Hyperlink1"/>
            <w:rFonts w:ascii="Calibri" w:hAnsi="Calibri"/>
          </w:rPr>
          <w:t>wikia</w:t>
        </w:r>
        <w:proofErr w:type="spellEnd"/>
        <w:r w:rsidRPr="005B7378">
          <w:rPr>
            <w:rStyle w:val="Hyperlink1"/>
            <w:rFonts w:ascii="Calibri" w:hAnsi="Calibri"/>
            <w:lang w:val="ru-RU"/>
          </w:rPr>
          <w:t>.</w:t>
        </w:r>
        <w:r w:rsidRPr="00F614D8">
          <w:rPr>
            <w:rStyle w:val="Hyperlink1"/>
            <w:rFonts w:ascii="Calibri" w:hAnsi="Calibri"/>
          </w:rPr>
          <w:t>com</w:t>
        </w:r>
        <w:r w:rsidRPr="005B7378">
          <w:rPr>
            <w:rStyle w:val="Hyperlink1"/>
            <w:rFonts w:ascii="Calibri" w:hAnsi="Calibri"/>
            <w:lang w:val="ru-RU"/>
          </w:rPr>
          <w:t>/</w:t>
        </w:r>
        <w:r w:rsidRPr="00F614D8">
          <w:rPr>
            <w:rStyle w:val="Hyperlink1"/>
            <w:rFonts w:ascii="Calibri" w:hAnsi="Calibri"/>
          </w:rPr>
          <w:t>wiki</w:t>
        </w:r>
        <w:r w:rsidRPr="005B7378">
          <w:rPr>
            <w:rStyle w:val="Hyperlink1"/>
            <w:rFonts w:ascii="Calibri" w:hAnsi="Calibri"/>
            <w:lang w:val="ru-RU"/>
          </w:rPr>
          <w:t>/ООП</w:t>
        </w:r>
      </w:hyperlink>
      <w:r w:rsidRPr="005B7378">
        <w:rPr>
          <w:lang w:val="ru-RU"/>
        </w:rPr>
        <w:t>)</w:t>
      </w:r>
    </w:p>
    <w:sectPr w:rsidR="00450CFC" w:rsidRPr="005B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412C"/>
    <w:multiLevelType w:val="hybridMultilevel"/>
    <w:tmpl w:val="0F1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1B8C"/>
    <w:multiLevelType w:val="hybridMultilevel"/>
    <w:tmpl w:val="48F2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1739B"/>
    <w:multiLevelType w:val="hybridMultilevel"/>
    <w:tmpl w:val="B332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46E9"/>
    <w:multiLevelType w:val="hybridMultilevel"/>
    <w:tmpl w:val="BD14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5357B"/>
    <w:multiLevelType w:val="hybridMultilevel"/>
    <w:tmpl w:val="871A816A"/>
    <w:numStyleLink w:val="a"/>
  </w:abstractNum>
  <w:abstractNum w:abstractNumId="5" w15:restartNumberingAfterBreak="0">
    <w:nsid w:val="5805003C"/>
    <w:multiLevelType w:val="hybridMultilevel"/>
    <w:tmpl w:val="791C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689F"/>
    <w:multiLevelType w:val="hybridMultilevel"/>
    <w:tmpl w:val="AF4C9A96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35187"/>
    <w:multiLevelType w:val="hybridMultilevel"/>
    <w:tmpl w:val="CCC68740"/>
    <w:lvl w:ilvl="0" w:tplc="FD28A836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C6B4C"/>
    <w:multiLevelType w:val="hybridMultilevel"/>
    <w:tmpl w:val="BEE84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57B6F7D"/>
    <w:multiLevelType w:val="hybridMultilevel"/>
    <w:tmpl w:val="23E677B8"/>
    <w:lvl w:ilvl="0" w:tplc="2F040BCE"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E281E"/>
    <w:multiLevelType w:val="hybridMultilevel"/>
    <w:tmpl w:val="871A816A"/>
    <w:styleLink w:val="a"/>
    <w:lvl w:ilvl="0" w:tplc="2058175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786F1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2A04F0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D872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B62E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84E4B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FCEF2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6587D3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80B4D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0"/>
  </w:num>
  <w:num w:numId="2">
    <w:abstractNumId w:val="4"/>
  </w:num>
  <w:num w:numId="3">
    <w:abstractNumId w:val="4"/>
    <w:lvlOverride w:ilvl="0">
      <w:lvl w:ilvl="0" w:tplc="C102E690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CA08C7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9DEC74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F404FA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9FA870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6EEB79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44E5EF6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962372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94CA6D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53"/>
    <w:rsid w:val="00013B73"/>
    <w:rsid w:val="000E1637"/>
    <w:rsid w:val="000F5DE4"/>
    <w:rsid w:val="00162890"/>
    <w:rsid w:val="001C7026"/>
    <w:rsid w:val="001D1453"/>
    <w:rsid w:val="001F1150"/>
    <w:rsid w:val="0021723A"/>
    <w:rsid w:val="00262D56"/>
    <w:rsid w:val="00292A73"/>
    <w:rsid w:val="00450CFC"/>
    <w:rsid w:val="005B7378"/>
    <w:rsid w:val="00792357"/>
    <w:rsid w:val="008B7430"/>
    <w:rsid w:val="00C26A97"/>
    <w:rsid w:val="00CC442C"/>
    <w:rsid w:val="00CE6F2E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31F9"/>
  <w15:chartTrackingRefBased/>
  <w15:docId w15:val="{D4AA4876-B118-4105-AEF2-3825ED0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F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C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0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CF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PlainText">
    <w:name w:val="Plain Text"/>
    <w:link w:val="PlainTextChar"/>
    <w:rsid w:val="00450C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450CFC"/>
    <w:rPr>
      <w:rFonts w:ascii="Helvetica" w:eastAsia="Arial Unicode MS" w:hAnsi="Helvetica" w:cs="Arial Unicode MS"/>
      <w:color w:val="000000"/>
      <w:bdr w:val="nil"/>
      <w:lang w:val="ru-RU" w:eastAsia="ru-RU"/>
    </w:rPr>
  </w:style>
  <w:style w:type="numbering" w:customStyle="1" w:styleId="a">
    <w:name w:val="Пункт"/>
    <w:rsid w:val="00450CFC"/>
    <w:pPr>
      <w:numPr>
        <w:numId w:val="1"/>
      </w:numPr>
    </w:pPr>
  </w:style>
  <w:style w:type="paragraph" w:customStyle="1" w:styleId="a0">
    <w:name w:val="По умолчанию"/>
    <w:rsid w:val="00450C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Hyperlink1">
    <w:name w:val="Hyperlink.1"/>
    <w:basedOn w:val="Hyperlink"/>
    <w:rsid w:val="00450CFC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450C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6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2D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D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2D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surdopedia.wikia.com/wiki/%D0%9E%D0%9E%D0%9F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erator.ru/page/oop_why-objects-have-fail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1%80%D1%83%D0%BA%D1%82%D1%83%D1%80%D0%B0_%D0%BD%D0%B0%D1%83%D1%87%D0%BD%D1%8B%D1%85_%D1%80%D0%B5%D0%B2%D0%BE%D0%BB%D1%8E%D1%86%D0%B8%D0%B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0CC9-E7B9-4DEC-814C-2E6E149E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3264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11</cp:revision>
  <dcterms:created xsi:type="dcterms:W3CDTF">2015-11-05T05:36:00Z</dcterms:created>
  <dcterms:modified xsi:type="dcterms:W3CDTF">2015-11-05T06:00:00Z</dcterms:modified>
</cp:coreProperties>
</file>