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D442C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3AFBF600">
      <w:pPr>
        <w:jc w:val="left"/>
        <w:rPr>
          <w:rFonts w:ascii="黑体" w:hAnsi="黑体" w:eastAsia="黑体"/>
          <w:b/>
          <w:sz w:val="24"/>
          <w:szCs w:val="24"/>
        </w:rPr>
      </w:pPr>
    </w:p>
    <w:p w14:paraId="6ABF6AC3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0388DB59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用户环境偏好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984"/>
        <w:gridCol w:w="1985"/>
        <w:gridCol w:w="1985"/>
      </w:tblGrid>
      <w:tr w14:paraId="356BC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405" w:type="dxa"/>
            <w:vAlign w:val="center"/>
          </w:tcPr>
          <w:p w14:paraId="6BA15131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0425AD9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平均温度</w:t>
            </w:r>
          </w:p>
        </w:tc>
        <w:tc>
          <w:tcPr>
            <w:tcW w:w="1985" w:type="dxa"/>
            <w:vAlign w:val="center"/>
          </w:tcPr>
          <w:p w14:paraId="57BD1324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平均湿度</w:t>
            </w:r>
          </w:p>
        </w:tc>
        <w:tc>
          <w:tcPr>
            <w:tcW w:w="1985" w:type="dxa"/>
            <w:vAlign w:val="center"/>
          </w:tcPr>
          <w:p w14:paraId="05B83BB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平均光照</w:t>
            </w:r>
          </w:p>
        </w:tc>
      </w:tr>
      <w:tr w14:paraId="1E23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CCE592F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06:00 - 12:00</w:t>
            </w:r>
          </w:p>
        </w:tc>
        <w:tc>
          <w:tcPr>
            <w:tcW w:w="1984" w:type="dxa"/>
            <w:vAlign w:val="center"/>
          </w:tcPr>
          <w:p w14:paraId="40AE8F3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24.71818342</w:t>
            </w:r>
          </w:p>
        </w:tc>
        <w:tc>
          <w:tcPr>
            <w:tcW w:w="1985" w:type="dxa"/>
            <w:vAlign w:val="center"/>
          </w:tcPr>
          <w:p w14:paraId="615387A5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50.17551441</w:t>
            </w:r>
          </w:p>
        </w:tc>
        <w:tc>
          <w:tcPr>
            <w:tcW w:w="1985" w:type="dxa"/>
            <w:vAlign w:val="center"/>
          </w:tcPr>
          <w:p w14:paraId="24C4489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540.939268</w:t>
            </w:r>
          </w:p>
        </w:tc>
      </w:tr>
      <w:tr w14:paraId="4A1C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E3605B5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13:00 - 18:00</w:t>
            </w:r>
          </w:p>
        </w:tc>
        <w:tc>
          <w:tcPr>
            <w:tcW w:w="1984" w:type="dxa"/>
            <w:vAlign w:val="center"/>
          </w:tcPr>
          <w:p w14:paraId="32DBB3D1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24.92491993</w:t>
            </w:r>
          </w:p>
        </w:tc>
        <w:tc>
          <w:tcPr>
            <w:tcW w:w="1985" w:type="dxa"/>
            <w:vAlign w:val="center"/>
          </w:tcPr>
          <w:p w14:paraId="3D32A3C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49.08463089</w:t>
            </w:r>
          </w:p>
        </w:tc>
        <w:tc>
          <w:tcPr>
            <w:tcW w:w="1985" w:type="dxa"/>
            <w:vAlign w:val="center"/>
          </w:tcPr>
          <w:p w14:paraId="0E063FE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557.7976734</w:t>
            </w:r>
          </w:p>
        </w:tc>
      </w:tr>
      <w:tr w14:paraId="3CB9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40F582BE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19:00 - 05:00</w:t>
            </w:r>
          </w:p>
        </w:tc>
        <w:tc>
          <w:tcPr>
            <w:tcW w:w="1984" w:type="dxa"/>
            <w:vAlign w:val="center"/>
          </w:tcPr>
          <w:p w14:paraId="73BAEEFC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25.02322393</w:t>
            </w:r>
          </w:p>
        </w:tc>
        <w:tc>
          <w:tcPr>
            <w:tcW w:w="1985" w:type="dxa"/>
            <w:vAlign w:val="center"/>
          </w:tcPr>
          <w:p w14:paraId="004FC5BA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49.91843944</w:t>
            </w:r>
          </w:p>
        </w:tc>
        <w:tc>
          <w:tcPr>
            <w:tcW w:w="1985" w:type="dxa"/>
            <w:vAlign w:val="center"/>
          </w:tcPr>
          <w:p w14:paraId="2B241F26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542.748874</w:t>
            </w:r>
          </w:p>
        </w:tc>
      </w:tr>
    </w:tbl>
    <w:p w14:paraId="43371A5D">
      <w:pPr>
        <w:jc w:val="left"/>
        <w:rPr>
          <w:rFonts w:ascii="黑体" w:hAnsi="黑体" w:eastAsia="黑体"/>
          <w:sz w:val="24"/>
          <w:szCs w:val="24"/>
        </w:rPr>
      </w:pPr>
    </w:p>
    <w:p w14:paraId="299E48B8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系统响应时间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32B4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5" w:type="dxa"/>
            <w:vAlign w:val="center"/>
          </w:tcPr>
          <w:p w14:paraId="6F9EAAC5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平均响应时间</w:t>
            </w:r>
          </w:p>
        </w:tc>
        <w:tc>
          <w:tcPr>
            <w:tcW w:w="5954" w:type="dxa"/>
            <w:gridSpan w:val="2"/>
            <w:vAlign w:val="center"/>
          </w:tcPr>
          <w:p w14:paraId="0EDF106E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3.019380644</w:t>
            </w:r>
          </w:p>
        </w:tc>
      </w:tr>
      <w:tr w14:paraId="255A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4645469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影响因素</w:t>
            </w:r>
          </w:p>
        </w:tc>
        <w:tc>
          <w:tcPr>
            <w:tcW w:w="2835" w:type="dxa"/>
            <w:vAlign w:val="center"/>
          </w:tcPr>
          <w:p w14:paraId="631D4B73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网络状况和数据传输协议</w:t>
            </w:r>
          </w:p>
        </w:tc>
        <w:tc>
          <w:tcPr>
            <w:tcW w:w="3119" w:type="dxa"/>
            <w:vAlign w:val="center"/>
          </w:tcPr>
          <w:p w14:paraId="06296FF7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传感器性能和数据采集频率</w:t>
            </w:r>
          </w:p>
        </w:tc>
      </w:tr>
    </w:tbl>
    <w:p w14:paraId="7644CEB5">
      <w:pPr>
        <w:jc w:val="left"/>
        <w:rPr>
          <w:rFonts w:ascii="黑体" w:hAnsi="黑体" w:eastAsia="黑体"/>
          <w:sz w:val="24"/>
          <w:szCs w:val="24"/>
        </w:rPr>
      </w:pPr>
    </w:p>
    <w:p w14:paraId="1E5FFD15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能源消耗分析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945"/>
        <w:gridCol w:w="2946"/>
      </w:tblGrid>
      <w:tr w14:paraId="35A8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416C7DB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平均能源消耗</w:t>
            </w:r>
          </w:p>
        </w:tc>
        <w:tc>
          <w:tcPr>
            <w:tcW w:w="5891" w:type="dxa"/>
            <w:gridSpan w:val="2"/>
            <w:vAlign w:val="center"/>
          </w:tcPr>
          <w:p w14:paraId="3BF0C2AC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1.020874562</w:t>
            </w:r>
          </w:p>
        </w:tc>
      </w:tr>
      <w:tr w14:paraId="686E5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57054E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节能潜力</w:t>
            </w:r>
          </w:p>
        </w:tc>
        <w:tc>
          <w:tcPr>
            <w:tcW w:w="2945" w:type="dxa"/>
            <w:vAlign w:val="center"/>
          </w:tcPr>
          <w:p w14:paraId="3E381605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传感器优化：动态调整采样频率</w:t>
            </w:r>
          </w:p>
        </w:tc>
        <w:tc>
          <w:tcPr>
            <w:tcW w:w="2946" w:type="dxa"/>
            <w:vAlign w:val="center"/>
          </w:tcPr>
          <w:p w14:paraId="3546E55D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通信优化：采用低功耗协议，减少数据传输量</w:t>
            </w:r>
          </w:p>
        </w:tc>
      </w:tr>
    </w:tbl>
    <w:p w14:paraId="6000FDD2">
      <w:pPr>
        <w:jc w:val="left"/>
        <w:rPr>
          <w:rFonts w:ascii="黑体" w:hAnsi="黑体" w:eastAsia="黑体"/>
          <w:sz w:val="28"/>
          <w:szCs w:val="28"/>
        </w:rPr>
      </w:pPr>
    </w:p>
    <w:p w14:paraId="7ACE2624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0220BF39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B751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6D1F8723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响应速度优化， 减少指令延迟</w:t>
            </w:r>
          </w:p>
        </w:tc>
      </w:tr>
    </w:tbl>
    <w:p w14:paraId="6B82893C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AD3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B9EED85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本地边缘计算处理核心指令，降低云端依赖</w:t>
            </w:r>
          </w:p>
        </w:tc>
      </w:tr>
    </w:tbl>
    <w:p w14:paraId="51DAD407">
      <w:pPr>
        <w:jc w:val="left"/>
        <w:rPr>
          <w:rFonts w:ascii="黑体" w:hAnsi="黑体" w:eastAsia="黑体"/>
          <w:sz w:val="24"/>
          <w:szCs w:val="24"/>
        </w:rPr>
      </w:pPr>
    </w:p>
    <w:p w14:paraId="23BB2555">
      <w:pPr>
        <w:jc w:val="left"/>
        <w:rPr>
          <w:rFonts w:ascii="黑体" w:hAnsi="黑体" w:eastAsia="黑体"/>
          <w:sz w:val="24"/>
          <w:szCs w:val="24"/>
        </w:rPr>
      </w:pPr>
    </w:p>
    <w:p w14:paraId="74CEF52D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968C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0DD75C42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多设备协同效率，解决跨品牌设备联动卡顿</w:t>
            </w:r>
          </w:p>
        </w:tc>
      </w:tr>
    </w:tbl>
    <w:p w14:paraId="6CC9B07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1E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57976DBB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支持matter协议统一标准，实现多品牌设备无线互联，减少协议传输耗时</w:t>
            </w:r>
          </w:p>
        </w:tc>
      </w:tr>
    </w:tbl>
    <w:p w14:paraId="149734F8">
      <w:pPr>
        <w:jc w:val="left"/>
        <w:rPr>
          <w:rFonts w:ascii="黑体" w:hAnsi="黑体" w:eastAsia="黑体"/>
          <w:sz w:val="24"/>
          <w:szCs w:val="24"/>
        </w:rPr>
      </w:pPr>
    </w:p>
    <w:p w14:paraId="4BB3C373">
      <w:pPr>
        <w:jc w:val="left"/>
        <w:rPr>
          <w:rFonts w:ascii="黑体" w:hAnsi="黑体" w:eastAsia="黑体"/>
          <w:sz w:val="24"/>
          <w:szCs w:val="24"/>
        </w:rPr>
      </w:pPr>
    </w:p>
    <w:p w14:paraId="0087102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E22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81558B8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交互友好型增强</w:t>
            </w:r>
          </w:p>
        </w:tc>
      </w:tr>
    </w:tbl>
    <w:p w14:paraId="0C80887A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5AE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1E663B60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支持语音、手势、app等多模态控制，减少操作流程</w:t>
            </w:r>
            <w:bookmarkStart w:id="0" w:name="_GoBack"/>
            <w:bookmarkEnd w:id="0"/>
          </w:p>
        </w:tc>
      </w:tr>
    </w:tbl>
    <w:p w14:paraId="79DBF9D5">
      <w:pPr>
        <w:jc w:val="left"/>
        <w:rPr>
          <w:rFonts w:ascii="黑体" w:hAnsi="黑体" w:eastAsia="黑体"/>
          <w:sz w:val="24"/>
          <w:szCs w:val="24"/>
        </w:rPr>
      </w:pPr>
    </w:p>
    <w:p w14:paraId="20C0E6BA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717B"/>
    <w:rsid w:val="0045014A"/>
    <w:rsid w:val="0045031A"/>
    <w:rsid w:val="0047299B"/>
    <w:rsid w:val="00525F96"/>
    <w:rsid w:val="00572A57"/>
    <w:rsid w:val="005D42E0"/>
    <w:rsid w:val="00613F4E"/>
    <w:rsid w:val="006B7FC0"/>
    <w:rsid w:val="006C1DFF"/>
    <w:rsid w:val="00711A6F"/>
    <w:rsid w:val="00882386"/>
    <w:rsid w:val="008B50B8"/>
    <w:rsid w:val="008D4013"/>
    <w:rsid w:val="00A9386F"/>
    <w:rsid w:val="00B06FEC"/>
    <w:rsid w:val="00B96AC6"/>
    <w:rsid w:val="00C828E6"/>
    <w:rsid w:val="00CC14CA"/>
    <w:rsid w:val="00D4056C"/>
    <w:rsid w:val="00D67434"/>
    <w:rsid w:val="00DF3322"/>
    <w:rsid w:val="00E93EF4"/>
    <w:rsid w:val="00F03F33"/>
    <w:rsid w:val="04AA2F16"/>
    <w:rsid w:val="0A655299"/>
    <w:rsid w:val="0AEF06EA"/>
    <w:rsid w:val="0B0F5B25"/>
    <w:rsid w:val="10420408"/>
    <w:rsid w:val="11A82728"/>
    <w:rsid w:val="1DCD7F31"/>
    <w:rsid w:val="20A93657"/>
    <w:rsid w:val="22DE7E8B"/>
    <w:rsid w:val="29D8603F"/>
    <w:rsid w:val="2C040204"/>
    <w:rsid w:val="40F934F2"/>
    <w:rsid w:val="597C15AA"/>
    <w:rsid w:val="6A97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</Words>
  <Characters>157</Characters>
  <Lines>1</Lines>
  <Paragraphs>1</Paragraphs>
  <TotalTime>10</TotalTime>
  <ScaleCrop>false</ScaleCrop>
  <LinksUpToDate>false</LinksUpToDate>
  <CharactersWithSpaces>163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L"☆ve 婷</cp:lastModifiedBy>
  <dcterms:modified xsi:type="dcterms:W3CDTF">2026-04-14T16:06:44Z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eyJoZGlkIjoiOTI2MWRlZjFhYzRkMzlhMmJhZDNkNzc2N2RkMGVkNGYiLCJ1c2VySWQiOiIyNzA1MjE3NjUifQ==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994EAFBD6B1C47909330DA37718EF42D_12</vt:lpwstr>
  </property>
</Properties>
</file>