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9299A">
      <w:pPr>
        <w:jc w:val="center"/>
        <w:rPr>
          <w:rFonts w:ascii="SimHei" w:hAnsi="SimHei" w:eastAsia="SimHei"/>
          <w:color w:val="FF0000"/>
          <w:sz w:val="40"/>
          <w:szCs w:val="44"/>
        </w:rPr>
      </w:pPr>
      <w:r>
        <w:rPr>
          <w:rFonts w:hint="eastAsia" w:ascii="SimHei" w:hAnsi="SimHei" w:eastAsia="SimHei"/>
          <w:color w:val="FF0000"/>
          <w:sz w:val="40"/>
          <w:szCs w:val="44"/>
        </w:rPr>
        <w:t>请勿修改答题卷，在指定单元格内填写答案</w:t>
      </w:r>
    </w:p>
    <w:p w14:paraId="431350B1">
      <w:pPr>
        <w:jc w:val="left"/>
        <w:rPr>
          <w:rFonts w:ascii="SimHei" w:hAnsi="SimHei" w:eastAsia="SimHei"/>
          <w:sz w:val="28"/>
          <w:szCs w:val="28"/>
        </w:rPr>
      </w:pPr>
      <w:r>
        <w:rPr>
          <w:rFonts w:hint="eastAsia" w:ascii="SimHei" w:hAnsi="SimHei" w:eastAsia="SimHei"/>
          <w:sz w:val="28"/>
          <w:szCs w:val="28"/>
        </w:rPr>
        <w:t>1</w:t>
      </w:r>
      <w:r>
        <w:rPr>
          <w:rFonts w:ascii="SimHei" w:hAnsi="SimHei" w:eastAsia="SimHei"/>
          <w:sz w:val="28"/>
          <w:szCs w:val="28"/>
        </w:rPr>
        <w:t>.2.1-1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1873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296" w:type="dxa"/>
          </w:tcPr>
          <w:p w14:paraId="10B0515F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问题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1.情感识别准确度不高</w:t>
            </w:r>
          </w:p>
          <w:p w14:paraId="0D084614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原因：训练数据存在噪音或错误，导致训练出的模型对情感识别不准确，从而影响到后续的情感识别</w:t>
            </w:r>
          </w:p>
          <w:p w14:paraId="3155348B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</w:p>
          <w:p w14:paraId="56FB8420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问题2：缺乏个性化定制服务</w:t>
            </w:r>
          </w:p>
          <w:p w14:paraId="1D87F8CD">
            <w:pPr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原因：当前模型功能单一，无法满足提供个性化服务，导致顾客评价情感识别系统缺乏个性化和吸引力，从而导致部分用户流失</w:t>
            </w:r>
          </w:p>
        </w:tc>
      </w:tr>
    </w:tbl>
    <w:p w14:paraId="5217197B">
      <w:pPr>
        <w:jc w:val="left"/>
        <w:rPr>
          <w:rFonts w:ascii="SimHei" w:hAnsi="SimHei" w:eastAsia="SimHei"/>
          <w:sz w:val="28"/>
          <w:szCs w:val="28"/>
        </w:rPr>
      </w:pPr>
    </w:p>
    <w:p w14:paraId="292EEBC3">
      <w:pPr>
        <w:jc w:val="left"/>
        <w:rPr>
          <w:rFonts w:ascii="SimHei" w:hAnsi="SimHei" w:eastAsia="SimHei"/>
          <w:sz w:val="28"/>
          <w:szCs w:val="28"/>
        </w:rPr>
      </w:pPr>
      <w:r>
        <w:rPr>
          <w:rFonts w:hint="eastAsia" w:ascii="SimHei" w:hAnsi="SimHei" w:eastAsia="SimHei"/>
          <w:sz w:val="28"/>
          <w:szCs w:val="28"/>
        </w:rPr>
        <w:t>1</w:t>
      </w:r>
      <w:r>
        <w:rPr>
          <w:rFonts w:ascii="SimHei" w:hAnsi="SimHei" w:eastAsia="SimHei"/>
          <w:sz w:val="28"/>
          <w:szCs w:val="28"/>
        </w:rPr>
        <w:t>.2.1-2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1EE6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296" w:type="dxa"/>
          </w:tcPr>
          <w:p w14:paraId="674DF28F">
            <w:pPr>
              <w:numPr>
                <w:ilvl w:val="0"/>
                <w:numId w:val="1"/>
              </w:num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优化方案：</w:t>
            </w:r>
          </w:p>
          <w:p w14:paraId="4A9E9DA8">
            <w:pPr>
              <w:numPr>
                <w:ilvl w:val="1"/>
                <w:numId w:val="2"/>
              </w:num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数据清洗与标注</w:t>
            </w:r>
          </w:p>
          <w:p w14:paraId="0C439DEB">
            <w:pPr>
              <w:numPr>
                <w:ilvl w:val="1"/>
                <w:numId w:val="2"/>
              </w:numPr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算法优化</w:t>
            </w:r>
          </w:p>
          <w:p w14:paraId="66DD3E9A">
            <w:pPr>
              <w:numPr>
                <w:ilvl w:val="1"/>
                <w:numId w:val="2"/>
              </w:numPr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个性化功能开发</w:t>
            </w:r>
          </w:p>
          <w:p w14:paraId="3CAACEB9"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关键步骤实施：</w:t>
            </w:r>
          </w:p>
          <w:p w14:paraId="4A04C556">
            <w:pPr>
              <w:numPr>
                <w:ilvl w:val="1"/>
                <w:numId w:val="2"/>
              </w:numPr>
              <w:ind w:left="0" w:leftChars="0" w:firstLine="0" w:firstLineChars="0"/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收集更准确、高质量的数据，去除噪声和错误数据、填补缺失值，进行更专业的数据标注</w:t>
            </w:r>
          </w:p>
          <w:p w14:paraId="2EB19D6E">
            <w:pPr>
              <w:numPr>
                <w:ilvl w:val="1"/>
                <w:numId w:val="2"/>
              </w:numPr>
              <w:ind w:left="0" w:leftChars="0" w:firstLine="0" w:firstLineChars="0"/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引入更加先进的技术和算法，提升模型处理负载任务和个性化需求的能力</w:t>
            </w:r>
          </w:p>
          <w:p w14:paraId="6061CF11">
            <w:pPr>
              <w:numPr>
                <w:ilvl w:val="1"/>
                <w:numId w:val="2"/>
              </w:numPr>
              <w:ind w:left="0" w:leftChars="0" w:firstLine="0" w:firstLineChars="0"/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基于用户的历史行为和行为习惯，进行个性化的推荐和定制服务，并引入情感分析、识别算法，获取客户对个性化功能的评价与建议</w:t>
            </w:r>
          </w:p>
          <w:p w14:paraId="52EBA70D"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期望的优化效果：</w:t>
            </w:r>
          </w:p>
          <w:p w14:paraId="027A7ED5">
            <w:pPr>
              <w:numPr>
                <w:ilvl w:val="1"/>
                <w:numId w:val="2"/>
              </w:numPr>
              <w:ind w:left="0" w:leftChars="0" w:firstLine="0" w:firstLineChars="0"/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数据的准确性明显提高，使得后续模型的训练效果更好，正确识别情感能力增强</w:t>
            </w:r>
          </w:p>
          <w:p w14:paraId="763E2F1C">
            <w:pPr>
              <w:numPr>
                <w:numId w:val="0"/>
              </w:numPr>
              <w:ind w:leftChars="0"/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模型处理问题的速度得到提升，提高了运行效率和用户的使用体验</w:t>
            </w:r>
          </w:p>
          <w:p w14:paraId="3DAE0D60">
            <w:pPr>
              <w:numPr>
                <w:numId w:val="0"/>
              </w:numPr>
              <w:ind w:leftChars="0"/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个性化服务得以实现，满足了客户多样化的需求，用户满意度大幅提高</w:t>
            </w:r>
            <w:bookmarkStart w:id="0" w:name="_GoBack"/>
            <w:bookmarkEnd w:id="0"/>
          </w:p>
        </w:tc>
      </w:tr>
    </w:tbl>
    <w:p w14:paraId="181465DB">
      <w:pPr>
        <w:jc w:val="left"/>
        <w:rPr>
          <w:rFonts w:hint="eastAsia" w:ascii="SimHei" w:hAnsi="SimHei" w:eastAsia="SimHei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BFD36C"/>
    <w:multiLevelType w:val="singleLevel"/>
    <w:tmpl w:val="5BBFD36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7B1A4CD"/>
    <w:multiLevelType w:val="multilevel"/>
    <w:tmpl w:val="77B1A4CD"/>
    <w:lvl w:ilvl="0" w:tentative="0">
      <w:start w:val="1"/>
      <w:numFmt w:val="decimal"/>
      <w:suff w:val="nothing"/>
      <w:lvlText w:val="%1、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、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nothing"/>
      <w:lvlText w:val="%1.%2.%3、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nothing"/>
      <w:lvlText w:val="%1.%2.%3.%4、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nothing"/>
      <w:lvlText w:val="%1.%2.%3.%4.%5、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nothing"/>
      <w:lvlText w:val="%1.%2.%3.%4.%5.%6、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nothing"/>
      <w:lvlText w:val="%1.%2.%3.%4.%5.%6.%7、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nothing"/>
      <w:lvlText w:val="%1.%2.%3.%4.%5.%6.%7.%8、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nothing"/>
      <w:lvlText w:val="%1.%2.%3.%4.%5.%6.%7.%8.%9、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47299B"/>
    <w:rsid w:val="1FFCE10D"/>
    <w:rsid w:val="3EBEEC64"/>
    <w:rsid w:val="3FFF2AEF"/>
    <w:rsid w:val="4EBD13D8"/>
    <w:rsid w:val="6EFD68E4"/>
    <w:rsid w:val="7F91DC8A"/>
    <w:rsid w:val="BB3FE497"/>
    <w:rsid w:val="F6F1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</Words>
  <Characters>36</Characters>
  <Lines>1</Lines>
  <Paragraphs>1</Paragraphs>
  <TotalTime>172</TotalTime>
  <ScaleCrop>false</ScaleCrop>
  <LinksUpToDate>false</LinksUpToDate>
  <CharactersWithSpaces>41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2025-03-08T23:14:00Z</dcterms:created>
  <dc:creator>5600</dc:creator>
  <cp:lastModifiedBy>L"☆ve 婷</cp:lastModifiedBy>
  <dcterms:modified xsi:type="dcterms:W3CDTF">2026-04-15T14:06:37Z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24EC56932C3A71976604DF693A03757B_42</vt:lpwstr>
  </property>
</Properties>
</file>