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CB2" w:rsidRPr="00554CB2" w:rsidRDefault="00554CB2" w:rsidP="00554CB2">
      <w:pPr>
        <w:widowControl/>
        <w:outlineLvl w:val="0"/>
        <w:rPr>
          <w:rFonts w:ascii="新細明體" w:eastAsia="新細明體" w:hAnsi="新細明體" w:cs="新細明體"/>
          <w:b/>
          <w:bCs/>
          <w:color w:val="232A31"/>
          <w:kern w:val="36"/>
          <w:sz w:val="66"/>
          <w:szCs w:val="66"/>
        </w:rPr>
      </w:pPr>
      <w:r w:rsidRPr="00554CB2">
        <w:rPr>
          <w:rFonts w:ascii="新細明體" w:eastAsia="新細明體" w:hAnsi="新細明體" w:cs="新細明體"/>
          <w:b/>
          <w:bCs/>
          <w:color w:val="232A31"/>
          <w:kern w:val="36"/>
          <w:sz w:val="66"/>
          <w:szCs w:val="66"/>
        </w:rPr>
        <w:t>All in身家</w:t>
      </w:r>
      <w:proofErr w:type="gramStart"/>
      <w:r w:rsidRPr="00554CB2">
        <w:rPr>
          <w:rFonts w:ascii="新細明體" w:eastAsia="新細明體" w:hAnsi="新細明體" w:cs="新細明體"/>
          <w:b/>
          <w:bCs/>
          <w:color w:val="232A31"/>
          <w:kern w:val="36"/>
          <w:sz w:val="66"/>
          <w:szCs w:val="66"/>
        </w:rPr>
        <w:t>買群創</w:t>
      </w:r>
      <w:proofErr w:type="gramEnd"/>
      <w:r w:rsidRPr="00554CB2">
        <w:rPr>
          <w:rFonts w:ascii="新細明體" w:eastAsia="新細明體" w:hAnsi="新細明體" w:cs="新細明體"/>
          <w:b/>
          <w:bCs/>
          <w:color w:val="232A31"/>
          <w:kern w:val="36"/>
          <w:sz w:val="66"/>
          <w:szCs w:val="66"/>
        </w:rPr>
        <w:t>(3481)，工程師套牢400張含淚告白：當你想要多賺一點，往往就會多賠一些</w:t>
      </w:r>
    </w:p>
    <w:p w:rsidR="00554CB2" w:rsidRPr="00554CB2" w:rsidRDefault="00554CB2" w:rsidP="00554CB2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4" w:tooltip="留言" w:history="1">
        <w:r w:rsidRPr="00554CB2">
          <w:rPr>
            <w:rFonts w:ascii="inherit" w:eastAsia="新細明體" w:hAnsi="inherit" w:cs="新細明體"/>
            <w:color w:val="454E56"/>
            <w:kern w:val="0"/>
            <w:sz w:val="29"/>
            <w:szCs w:val="29"/>
            <w:bdr w:val="none" w:sz="0" w:space="0" w:color="auto" w:frame="1"/>
          </w:rPr>
          <w:t>2</w:t>
        </w:r>
      </w:hyperlink>
    </w:p>
    <w:p w:rsidR="00554CB2" w:rsidRPr="00554CB2" w:rsidRDefault="00554CB2" w:rsidP="00554CB2">
      <w:pPr>
        <w:widowControl/>
        <w:textAlignment w:val="center"/>
        <w:rPr>
          <w:rFonts w:ascii="新細明體" w:eastAsia="新細明體" w:hAnsi="新細明體" w:cs="新細明體"/>
          <w:b/>
          <w:bCs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b/>
          <w:bCs/>
          <w:kern w:val="0"/>
          <w:sz w:val="33"/>
          <w:szCs w:val="33"/>
        </w:rPr>
        <w:t>吳宜勲（老吳）</w:t>
      </w:r>
    </w:p>
    <w:p w:rsidR="00554CB2" w:rsidRPr="00554CB2" w:rsidRDefault="00554CB2" w:rsidP="00554CB2">
      <w:pPr>
        <w:widowControl/>
        <w:textAlignment w:val="center"/>
        <w:rPr>
          <w:rFonts w:ascii="新細明體" w:eastAsia="新細明體" w:hAnsi="新細明體" w:cs="新細明體"/>
          <w:color w:val="828C93"/>
          <w:kern w:val="0"/>
          <w:sz w:val="21"/>
          <w:szCs w:val="21"/>
        </w:rPr>
      </w:pPr>
      <w:r w:rsidRPr="00554CB2">
        <w:rPr>
          <w:rFonts w:ascii="新細明體" w:eastAsia="新細明體" w:hAnsi="新細明體" w:cs="新細明體"/>
          <w:color w:val="828C93"/>
          <w:kern w:val="0"/>
          <w:sz w:val="21"/>
          <w:szCs w:val="21"/>
        </w:rPr>
        <w:t>2022年5月31日 週二 下午12:01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編按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：忙碌的工程師老吳投入市場9年後，一開始想靠幾次交易就能賺到大錢，結果不僅沒獲利出場，甚至淪為任人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採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割的「股市韭菜」。買書學技術操作，每天下班後，記錄一堆指標、畫線圖，一樣賠錢出場。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老吳印象最深刻的經驗是2017年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操作群創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（3481），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當年群創第一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季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財報亮眼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，加上4~6月日線圖看起來像W型，呈現準備上漲的走勢，老吳見獵心喜，在2017年6月幾乎是賭上身家的買進，短時間買進數十張股票。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但天不從人願，6月28日後，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群創的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股價開始向下修正。下跌的過程，「停損」從來沒有出現在老吳的操作選項中，看著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帳面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上是賠錢的，真的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很難賣得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下手。腦海裡出</w:t>
      </w: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lastRenderedPageBreak/>
        <w:t>現的都是「不賣就不算真的賠」、「股票在手、希望無窮」等想法。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豈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料群創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股價一直跌到2020年3月歷史低點4.85元才止跌，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老吳在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被套牢的2年多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期間，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為了向下攤平成本，不僅辦了信用貸款，也試過用股票質押貸款來增加資金，最多持有張數約400張。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最終在2019年和2020年，股價在7~12元時分批全數賣出。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帳面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上看似打平，實際上卻花費不少時間在想怎麼解套和機會成本。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經此一役，老吳終於學會了停損這門功課，並列出了三大停損指標，他調整自己投資策略，找到適合自己的方法，開始轉虧為盈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──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從年年虧損到每年穩穩獲利超過25％，自組ETF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存股法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，平均月領4萬被動收入。</w:t>
      </w:r>
    </w:p>
    <w:p w:rsidR="00554CB2" w:rsidRPr="00554CB2" w:rsidRDefault="00554CB2" w:rsidP="00554CB2">
      <w:pPr>
        <w:widowControl/>
        <w:spacing w:before="192" w:after="192" w:line="336" w:lineRule="atLeast"/>
        <w:outlineLvl w:val="1"/>
        <w:rPr>
          <w:rFonts w:ascii="新細明體" w:eastAsia="新細明體" w:hAnsi="新細明體" w:cs="新細明體"/>
          <w:b/>
          <w:bCs/>
          <w:kern w:val="0"/>
          <w:sz w:val="42"/>
          <w:szCs w:val="42"/>
        </w:rPr>
      </w:pPr>
      <w:r w:rsidRPr="00554CB2">
        <w:rPr>
          <w:rFonts w:ascii="新細明體" w:eastAsia="新細明體" w:hAnsi="新細明體" w:cs="新細明體"/>
          <w:b/>
          <w:bCs/>
          <w:kern w:val="0"/>
          <w:sz w:val="42"/>
          <w:szCs w:val="42"/>
        </w:rPr>
        <w:t>停損3大指標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股市的黑天鵝何時會來，是很難預知的事，</w:t>
      </w:r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自己的方式是不去想市場何時崩盤，而是在投資每筆交易時，都做好可能崩盤的準備</w:t>
      </w: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，絕大部分的資金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不會買已知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過去獲利不佳或股息不穩定的個股。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lastRenderedPageBreak/>
        <w:t>由於是看過去的基本面，所以只能預期這些買入的公司，未來的營運能大於或等於過去成績。當然也有看錯的時候，即使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是存股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，這時也必須停損。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波段操作需要停損，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存股也是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如此，但「停損」是件滿困難的功課，因為要承認自己的錯誤，適時認賠。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以存股而言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，股價或是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帳面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上的報酬，都不是用來判斷是否停損的指標。</w:t>
      </w:r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停損，是指買入的公司經過持有一定的週期，</w:t>
      </w:r>
      <w:proofErr w:type="gramStart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如幾季</w:t>
      </w:r>
      <w:proofErr w:type="gramEnd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或是 1 年以上，但公司的表現不如預期， 無法複製過往的 EPS，而直接影響到配息，此時就該承認判斷錯誤，並將資金轉移到其他標的。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當重押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一檔個股，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帳面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虧損越大時，就越難下定決心停損，執行起來也越痛苦，此時，分散投資就可以幫助自己，將受到的傷害降低。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一般而言，自己的停損參考指標包含了：</w:t>
      </w:r>
    </w:p>
    <w:p w:rsidR="00554CB2" w:rsidRPr="00554CB2" w:rsidRDefault="00554CB2" w:rsidP="00554CB2">
      <w:pPr>
        <w:widowControl/>
        <w:spacing w:before="192" w:after="192" w:line="336" w:lineRule="atLeast"/>
        <w:outlineLvl w:val="1"/>
        <w:rPr>
          <w:rFonts w:ascii="新細明體" w:eastAsia="新細明體" w:hAnsi="新細明體" w:cs="新細明體"/>
          <w:b/>
          <w:bCs/>
          <w:kern w:val="0"/>
          <w:sz w:val="42"/>
          <w:szCs w:val="42"/>
        </w:rPr>
      </w:pPr>
      <w:r w:rsidRPr="00554CB2">
        <w:rPr>
          <w:rFonts w:ascii="新細明體" w:eastAsia="新細明體" w:hAnsi="新細明體" w:cs="新細明體"/>
          <w:b/>
          <w:bCs/>
          <w:kern w:val="0"/>
          <w:sz w:val="42"/>
          <w:szCs w:val="42"/>
        </w:rPr>
        <w:t>一、連續兩季 EPS 為負值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當個股出現單季 EPS 為負值， 我習慣先觀察， 並了解是因為認列一次性的虧損、缺料或是競爭力下降，虧損原</w:t>
      </w:r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lastRenderedPageBreak/>
        <w:t>因如果確實是公司體質變壞， 則會接著觀察下一季的EPS，如果下一季也是因為公司體質變壞，導致 EPS 為負值，就會</w:t>
      </w:r>
      <w:proofErr w:type="gramStart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停損出清</w:t>
      </w:r>
      <w:proofErr w:type="gramEnd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持股。若虧損原因是與大環境有關，則有可能反而是加碼的時機。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通常個股公布季報後，如果該季 EPS 為負值時，股價會明顯的反應該利空而有一波修正，如果虧損原因是與大環境有關，與公司本身體質不關，此時我反而會視持有的比例與成本，微量的分批向下買。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例如我在 2021 年 2 月 19 日買進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一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張資通（2471），價格為 27.45 元， 隨著 8 月 9 日第二季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季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報公布 EPS 為-0.36 元， 股價也進行了近 2 成的修正， 公布的隔天從25.9 元一路跌到 10 月 4 日，盤中最低來到 21.4 元。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進一步了解資通第二季獲利狀況，主要是大環境受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新冠肺炎疫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情影響，無法到客戶端進行專案驗收，因此導致營收下降， 所以我在 10 月 14 日與 10 月 25 日， 分別以22.2 元與 22.5 元的價位， 加碼零股共 250 股， 降低一些自己的成本（見圖表 3-3）。</w:t>
      </w:r>
    </w:p>
    <w:p w:rsidR="00554CB2" w:rsidRPr="00554CB2" w:rsidRDefault="00554CB2" w:rsidP="00554CB2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而當第三季的 EPS 公布年增 7.6％， 股價在 12 月 30日也回到了 26.5 元。有朋友跟我說：「當初股價到底部時，你為什麼不買多一點，只買 250 股真是虧大了！」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事後看，大家都看的出來是相對低點，但當下，或許除了公司內部員工，沒人知道第三季的 EPS 表現如何，萬一又是一季虧損，除了股價將會繼續下探，還需要思考是否該停損，如果急著下重本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想要抄底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，這才叫做虧大了。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在以風險考量為優先下，我的心態是，股價跌破自己的成本價，就微量的</w:t>
      </w:r>
      <w:proofErr w:type="gramStart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邊買邊</w:t>
      </w:r>
      <w:proofErr w:type="gramEnd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觀察，這樣買起來也不會有什麼壓力，讓自己遠離「靠這一次就要大賺一波」的想法。拉低自己的成本價，是很開心的一件事，但永遠別忘了，股價永遠沒有最低，只有更低，當你腦海裡出現想要多賺一些時，往往都是多賠一些的時候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但若連續兩季出現 EPS 為負值，那就真的必須認真思考停損這件事。</w:t>
      </w:r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 xml:space="preserve">就長期持有的角度而言，一間公司在 6 </w:t>
      </w:r>
      <w:proofErr w:type="gramStart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個</w:t>
      </w:r>
      <w:proofErr w:type="gramEnd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月內都沒賺錢的話，不管第三季是否能由虧轉盈，這已經遠離了</w:t>
      </w:r>
      <w:proofErr w:type="gramStart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當初存股的</w:t>
      </w:r>
      <w:proofErr w:type="gramEnd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目標，也就是要選穩定的標的。當公司</w:t>
      </w:r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lastRenderedPageBreak/>
        <w:t>的表現與自己一開始買進的預期不符，就可以試著出清持股，將資金轉移到相對穩定的標的。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這邊只是提供個人的看法，並不是照著這樣做就一定是對的，自己還是會遇到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停損後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，股價就向上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衝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的狀況。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例如泰碩（3338）在 2017 年第四季與 2018 年第一季的 EPS 分別是 -0.17 與 -0.52，符合自己減碼的標準，於是我陸續在三十多元出清，結果 2019 年起，泰碩開始瘋狂上漲， 最高還來到 106 元， 就算不賣， 到了 2021 年的 3月，還有五十多元（見圖 3-4）。</w:t>
      </w:r>
    </w:p>
    <w:p w:rsidR="00554CB2" w:rsidRPr="00554CB2" w:rsidRDefault="00554CB2" w:rsidP="00554CB2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其實每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個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指標運用在股票市場，沒有 100％準確的， 而在市場上，也不需要每檔股票都看對才會賺錢，只需要抱著對的標的，讓獲利持續增加，看錯的換掉，反覆的執行，就可以提高整體勝率，打造自己的 ETF 就是我認為保守中具備勝率相對大的方式。</w:t>
      </w:r>
    </w:p>
    <w:p w:rsidR="00554CB2" w:rsidRPr="00554CB2" w:rsidRDefault="00554CB2" w:rsidP="00554CB2">
      <w:pPr>
        <w:widowControl/>
        <w:spacing w:before="192" w:after="192" w:line="336" w:lineRule="atLeast"/>
        <w:outlineLvl w:val="1"/>
        <w:rPr>
          <w:rFonts w:ascii="新細明體" w:eastAsia="新細明體" w:hAnsi="新細明體" w:cs="新細明體"/>
          <w:b/>
          <w:bCs/>
          <w:kern w:val="0"/>
          <w:sz w:val="42"/>
          <w:szCs w:val="42"/>
        </w:rPr>
      </w:pPr>
      <w:r w:rsidRPr="00554CB2">
        <w:rPr>
          <w:rFonts w:ascii="新細明體" w:eastAsia="新細明體" w:hAnsi="新細明體" w:cs="新細明體"/>
          <w:b/>
          <w:bCs/>
          <w:kern w:val="0"/>
          <w:sz w:val="42"/>
          <w:szCs w:val="42"/>
        </w:rPr>
        <w:t>二、連續兩年 ROE 大幅衰退或持續遞減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ROE 是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大部分存股投資人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都會參考的指標。一間公司擁有越高的 ROE，就代表替股東賺錢的效率越好，但因為</w:t>
      </w: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lastRenderedPageBreak/>
        <w:t>每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個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產業特性不同，放在一起比較無法得到客觀的結果， 若是自己跟自己比，就可以看出公司的獲利能力是否在走下坡（但須排除一次性認列的因素）。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ROE = 稅後盈餘 ÷ 股東權益，所以跟公司的獲利有一定程度的關聯性。大部分企業的營運與獲利都會受到大環境的影響，就算是穩定成長的公司，各年度的 ROE 都不太可能只增加而不降低。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所以 ROE 在一個區間值增減是很正常的。我的觀察方式是，</w:t>
      </w:r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當1</w:t>
      </w:r>
      <w:r w:rsidRPr="00554CB2">
        <w:rPr>
          <w:rFonts w:ascii="Cambria Math" w:eastAsia="新細明體" w:hAnsi="Cambria Math" w:cs="Cambria Math"/>
          <w:b/>
          <w:bCs/>
          <w:color w:val="232A31"/>
          <w:kern w:val="0"/>
          <w:sz w:val="33"/>
          <w:szCs w:val="33"/>
        </w:rPr>
        <w:t>∼</w:t>
      </w:r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2年內，ROE減少 50％以上，那就必須列入觀察名單</w:t>
      </w: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，這種情況多半會直接反應在股價上，此時就不該加碼，而該停損。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同樣類似的觀察方向，也可以應用在毛利率衰退的趨勢，雖然毛利率的衰退不一定會直接影響到 EPS，但不能否認的，毛利率越高，公司就越具備競爭力。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我</w:t>
      </w:r>
      <w:proofErr w:type="gramStart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選完股後</w:t>
      </w:r>
      <w:proofErr w:type="gramEnd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，在持有的過程中，仍會注意季度與年度的 ROE 與毛利率這兩項指標的變化。假設該檔股票連續 5 年的 ROE 都大於 10％，但是卻有遞減的趨勢，若再觀</w:t>
      </w:r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lastRenderedPageBreak/>
        <w:t>察幾個季度向下遞減趨勢仍沒有改變，即使</w:t>
      </w:r>
      <w:proofErr w:type="gramStart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帳面</w:t>
      </w:r>
      <w:proofErr w:type="gramEnd"/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上是獲利的，我也會考慮預防性的將該個股自投資組合中移除。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 xml:space="preserve">同理，毛利率也是如此，我讓公司自己和自己比，若是毛利率在 3 </w:t>
      </w:r>
      <w:r w:rsidRPr="00554CB2">
        <w:rPr>
          <w:rFonts w:ascii="Cambria Math" w:eastAsia="新細明體" w:hAnsi="Cambria Math" w:cs="Cambria Math"/>
          <w:color w:val="232A31"/>
          <w:kern w:val="0"/>
          <w:sz w:val="33"/>
          <w:szCs w:val="33"/>
        </w:rPr>
        <w:t>∼</w:t>
      </w: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 xml:space="preserve"> 5 年內，持續下降，就可能是公司的競爭力下滑。另外須注意的是，毛利率也可以多觀察同業，若同業在該時期也都出現下滑情況，就不急著做決定，最終還是依 EPS 的變化為主。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在我的觀察中，就客觀的財報數字來看，近年來 ROE 有遞減趨勢的個股如下， 無法得知 2022 年會有什麼變化，也不去預測股價，這邊僅就已發生的事實陳述（見圖表 3-5）。</w:t>
      </w:r>
    </w:p>
    <w:p w:rsidR="00554CB2" w:rsidRPr="00554CB2" w:rsidRDefault="00554CB2" w:rsidP="00554CB2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554CB2" w:rsidRPr="00554CB2" w:rsidRDefault="00554CB2" w:rsidP="00554CB2">
      <w:pPr>
        <w:widowControl/>
        <w:spacing w:before="192" w:after="192" w:line="336" w:lineRule="atLeast"/>
        <w:outlineLvl w:val="1"/>
        <w:rPr>
          <w:rFonts w:ascii="新細明體" w:eastAsia="新細明體" w:hAnsi="新細明體" w:cs="新細明體"/>
          <w:b/>
          <w:bCs/>
          <w:kern w:val="0"/>
          <w:sz w:val="42"/>
          <w:szCs w:val="42"/>
        </w:rPr>
      </w:pPr>
      <w:r w:rsidRPr="00554CB2">
        <w:rPr>
          <w:rFonts w:ascii="新細明體" w:eastAsia="新細明體" w:hAnsi="新細明體" w:cs="新細明體"/>
          <w:b/>
          <w:bCs/>
          <w:kern w:val="0"/>
          <w:sz w:val="42"/>
          <w:szCs w:val="42"/>
        </w:rPr>
        <w:t>三、持有一年</w:t>
      </w:r>
      <w:proofErr w:type="gramStart"/>
      <w:r w:rsidRPr="00554CB2">
        <w:rPr>
          <w:rFonts w:ascii="新細明體" w:eastAsia="新細明體" w:hAnsi="新細明體" w:cs="新細明體"/>
          <w:b/>
          <w:bCs/>
          <w:kern w:val="0"/>
          <w:sz w:val="42"/>
          <w:szCs w:val="42"/>
        </w:rPr>
        <w:t>帳面</w:t>
      </w:r>
      <w:proofErr w:type="gramEnd"/>
      <w:r w:rsidRPr="00554CB2">
        <w:rPr>
          <w:rFonts w:ascii="新細明體" w:eastAsia="新細明體" w:hAnsi="新細明體" w:cs="新細明體"/>
          <w:b/>
          <w:bCs/>
          <w:kern w:val="0"/>
          <w:sz w:val="42"/>
          <w:szCs w:val="42"/>
        </w:rPr>
        <w:t>虧損仍超過30％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買進一檔股票後，持有超過一年，參加除權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息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並且在股價低於成本時，再買入降低持股成本。若經歷上述情況，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帳面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上還是虧損超過30％。此時要注意，若是因為買入後獲利不如以往，穩定賺錢的優勢消失了，可以考慮停損。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b/>
          <w:bCs/>
          <w:color w:val="232A31"/>
          <w:kern w:val="0"/>
          <w:sz w:val="33"/>
          <w:szCs w:val="33"/>
        </w:rPr>
        <w:t>作者簡介_吳宜勲（老吳）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lastRenderedPageBreak/>
        <w:t>國立台灣科技大學機械研究所博士。老吳投入市場9年後，沒有從市場畢業，反而心態漸趨成熟，雖未有驚人的獲利，但已從只會賠錢的結果進步到可穩定領息的成果，藉此書與大家分享當中的方法與心法。</w:t>
      </w:r>
    </w:p>
    <w:p w:rsidR="00554CB2" w:rsidRPr="00554CB2" w:rsidRDefault="00554CB2" w:rsidP="00554CB2">
      <w:pPr>
        <w:widowControl/>
        <w:spacing w:after="192"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本文摘</w:t>
      </w:r>
      <w:proofErr w:type="gramStart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自采實文化</w:t>
      </w:r>
      <w:proofErr w:type="gramEnd"/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出版 《自組ETF，讓我股利翻倍的存股法》</w:t>
      </w:r>
    </w:p>
    <w:p w:rsidR="00554CB2" w:rsidRPr="00554CB2" w:rsidRDefault="00554CB2" w:rsidP="00554CB2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554CB2" w:rsidRPr="00554CB2" w:rsidRDefault="00554CB2" w:rsidP="00554CB2">
      <w:pPr>
        <w:widowControl/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</w:pPr>
      <w:r w:rsidRPr="00554CB2">
        <w:rPr>
          <w:rFonts w:ascii="新細明體" w:eastAsia="新細明體" w:hAnsi="新細明體" w:cs="新細明體"/>
          <w:color w:val="232A31"/>
          <w:kern w:val="0"/>
          <w:sz w:val="33"/>
          <w:szCs w:val="33"/>
        </w:rPr>
        <w:t>※ 本網站及作者所提供資訊僅供參考，投資人應自行承擔投資風險及投資結果。</w:t>
      </w:r>
    </w:p>
    <w:p w:rsidR="00622369" w:rsidRPr="00554CB2" w:rsidRDefault="00622369">
      <w:bookmarkStart w:id="0" w:name="_GoBack"/>
      <w:bookmarkEnd w:id="0"/>
    </w:p>
    <w:sectPr w:rsidR="00622369" w:rsidRPr="00554C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B2"/>
    <w:rsid w:val="00554CB2"/>
    <w:rsid w:val="0062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CAD66-13C5-461F-A7A9-F854F7C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54CB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54CB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4CB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554CB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reactions-count">
    <w:name w:val="reactions-count"/>
    <w:basedOn w:val="a0"/>
    <w:rsid w:val="00554CB2"/>
  </w:style>
  <w:style w:type="character" w:customStyle="1" w:styleId="caas-author-byline-collapse">
    <w:name w:val="caas-author-byline-collapse"/>
    <w:basedOn w:val="a0"/>
    <w:rsid w:val="00554CB2"/>
  </w:style>
  <w:style w:type="paragraph" w:styleId="Web">
    <w:name w:val="Normal (Web)"/>
    <w:basedOn w:val="a"/>
    <w:uiPriority w:val="99"/>
    <w:semiHidden/>
    <w:unhideWhenUsed/>
    <w:rsid w:val="00554C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54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2997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9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96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391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77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9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32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7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4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25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0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66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7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.stock.yahoo.com/news/in%E8%BA%AB%E5%AE%B6%E8%B2%B7%E7%BE%A4%E5%89%B5-3481-%E5%B7%A5%E7%A8%8B%E5%B8%AB%E5%A5%97%E7%89%A2400%E5%BC%B5%E5%90%AB%E6%B7%9A%E5%91%8A%E7%99%BD-%E7%95%B6%E4%BD%A0%E6%83%B3%E8%A6%81%E5%A4%9A%E8%B3%BA-%E9%BB%9E-040126610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546</Words>
  <Characters>3115</Characters>
  <Application>Microsoft Office Word</Application>
  <DocSecurity>0</DocSecurity>
  <Lines>25</Lines>
  <Paragraphs>7</Paragraphs>
  <ScaleCrop>false</ScaleCrop>
  <Company>NS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Troy-CY</dc:creator>
  <cp:keywords/>
  <dc:description/>
  <cp:lastModifiedBy>Chang, Troy-CY</cp:lastModifiedBy>
  <cp:revision>1</cp:revision>
  <dcterms:created xsi:type="dcterms:W3CDTF">2022-05-31T05:15:00Z</dcterms:created>
  <dcterms:modified xsi:type="dcterms:W3CDTF">2022-05-31T05:15:00Z</dcterms:modified>
</cp:coreProperties>
</file>