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5344" w14:textId="3D53F3E1" w:rsidR="00F3246A" w:rsidRDefault="00020D81" w:rsidP="00020D81">
      <w:pPr>
        <w:pStyle w:val="a4"/>
      </w:pPr>
      <w:r>
        <w:rPr>
          <w:rFonts w:hint="eastAsia"/>
        </w:rPr>
        <w:t>Biology</w:t>
      </w:r>
      <w:r w:rsidR="005C57FB">
        <w:t xml:space="preserve"> </w:t>
      </w:r>
      <w:r w:rsidR="005C57FB">
        <w:rPr>
          <w:rFonts w:hint="eastAsia"/>
        </w:rPr>
        <w:t>Notes</w:t>
      </w:r>
    </w:p>
    <w:p w14:paraId="4FCE1201" w14:textId="589ED4DE" w:rsidR="005C57FB" w:rsidRDefault="00C24B8D" w:rsidP="00C24B8D">
      <w:pPr>
        <w:pStyle w:val="1"/>
        <w:rPr>
          <w:lang w:val="en-US"/>
        </w:rPr>
      </w:pPr>
      <w:r>
        <w:rPr>
          <w:rFonts w:hint="eastAsia"/>
        </w:rPr>
        <w:t>Topic</w:t>
      </w:r>
      <w:r>
        <w:t xml:space="preserve"> </w:t>
      </w:r>
      <w:r>
        <w:rPr>
          <w:rFonts w:hint="eastAsia"/>
        </w:rPr>
        <w:t>Molecules</w:t>
      </w:r>
      <w:r>
        <w:rPr>
          <w:lang w:val="en-US"/>
        </w:rPr>
        <w:t>, Transports And Health</w:t>
      </w:r>
    </w:p>
    <w:p w14:paraId="1E26D338" w14:textId="11908B4B" w:rsidR="00C24B8D" w:rsidRDefault="00C24B8D" w:rsidP="00C24B8D">
      <w:pPr>
        <w:pStyle w:val="2"/>
        <w:rPr>
          <w:lang w:val="en-US"/>
        </w:rPr>
      </w:pPr>
      <w:r>
        <w:rPr>
          <w:lang w:val="en-US"/>
        </w:rPr>
        <w:t xml:space="preserve">1A Chemistry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Biologists</w:t>
      </w:r>
    </w:p>
    <w:p w14:paraId="3C9A290A" w14:textId="3653DBE3" w:rsidR="00944969" w:rsidRDefault="00944969" w:rsidP="00944969">
      <w:pPr>
        <w:pStyle w:val="3"/>
        <w:rPr>
          <w:lang w:val="en-US"/>
        </w:rPr>
      </w:pPr>
      <w:r>
        <w:rPr>
          <w:lang w:val="en-US"/>
        </w:rPr>
        <w:t>Ionic And Covalent Bonding</w:t>
      </w:r>
    </w:p>
    <w:p w14:paraId="36C71CB2" w14:textId="0874FDEF" w:rsidR="005D78AC" w:rsidRDefault="001C7830" w:rsidP="00944969">
      <w:pPr>
        <w:rPr>
          <w:lang w:val="en-US"/>
        </w:rPr>
      </w:pPr>
      <w:r>
        <w:rPr>
          <w:lang w:val="en-US"/>
        </w:rPr>
        <w:t xml:space="preserve">The </w:t>
      </w:r>
      <w:r w:rsidR="0018689E">
        <w:rPr>
          <w:lang w:val="en-US"/>
        </w:rPr>
        <w:t>c</w:t>
      </w:r>
      <w:r>
        <w:rPr>
          <w:lang w:val="en-US"/>
        </w:rPr>
        <w:t xml:space="preserve">hemical </w:t>
      </w:r>
      <w:r w:rsidR="0018689E">
        <w:rPr>
          <w:lang w:val="en-US"/>
        </w:rPr>
        <w:t>b</w:t>
      </w:r>
      <w:r>
        <w:rPr>
          <w:lang w:val="en-US"/>
        </w:rPr>
        <w:t>onds within and between molecules affect the properties of the compounds they form</w:t>
      </w:r>
      <w:r w:rsidR="005D78AC">
        <w:rPr>
          <w:lang w:val="en-US"/>
        </w:rPr>
        <w:t>.</w:t>
      </w:r>
    </w:p>
    <w:p w14:paraId="7441BCA9" w14:textId="504C67B3" w:rsidR="005D78AC" w:rsidRDefault="005F3597" w:rsidP="00944969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1E3315D8" wp14:editId="1D0582C6">
            <wp:extent cx="4664075" cy="2720975"/>
            <wp:effectExtent l="0" t="0" r="4127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C22969B" w14:textId="2067CBE4" w:rsidR="002758BB" w:rsidRDefault="006110B2" w:rsidP="00944969">
      <w:pPr>
        <w:rPr>
          <w:lang w:val="en-US"/>
        </w:rPr>
      </w:pPr>
      <w:r w:rsidRPr="0015658E">
        <w:rPr>
          <w:shd w:val="pct15" w:color="auto" w:fill="FFFFFF"/>
          <w:lang w:val="en-US"/>
        </w:rPr>
        <w:t>Ionic Bonding</w:t>
      </w:r>
      <w:r w:rsidR="002758BB">
        <w:rPr>
          <w:lang w:val="en-US"/>
        </w:rPr>
        <w:t xml:space="preserve">. One atom, or part of the molecules, gains one or more electrons and becomes and </w:t>
      </w:r>
      <w:proofErr w:type="gramStart"/>
      <w:r w:rsidR="002758BB">
        <w:rPr>
          <w:lang w:val="en-US"/>
        </w:rPr>
        <w:t>anion(</w:t>
      </w:r>
      <w:proofErr w:type="gramEnd"/>
      <w:r w:rsidR="002758BB">
        <w:rPr>
          <w:lang w:val="en-US"/>
        </w:rPr>
        <w:t>a negative ion). The other atom, or part of the molecule</w:t>
      </w:r>
      <w:r w:rsidR="0015658E">
        <w:rPr>
          <w:lang w:val="en-US"/>
        </w:rPr>
        <w:t xml:space="preserve">, loses one or more electrons and becomes a </w:t>
      </w:r>
      <w:proofErr w:type="gramStart"/>
      <w:r w:rsidR="0015658E">
        <w:rPr>
          <w:lang w:val="en-US"/>
        </w:rPr>
        <w:t>cation(</w:t>
      </w:r>
      <w:proofErr w:type="gramEnd"/>
      <w:r w:rsidR="0015658E">
        <w:rPr>
          <w:lang w:val="en-US"/>
        </w:rPr>
        <w:t>a positive ion).</w:t>
      </w:r>
    </w:p>
    <w:p w14:paraId="7FA949B1" w14:textId="0ECA33C8" w:rsidR="00CB380E" w:rsidRDefault="00CB380E" w:rsidP="00944969">
      <w:pPr>
        <w:rPr>
          <w:lang w:val="en-US"/>
        </w:rPr>
      </w:pPr>
      <w:r>
        <w:rPr>
          <w:lang w:val="en-US"/>
        </w:rPr>
        <w:t xml:space="preserve">e.g. </w:t>
      </w:r>
      <w:r w:rsidRPr="00CB380E">
        <w:rPr>
          <w:shd w:val="pct15" w:color="auto" w:fill="FFFFFF"/>
          <w:lang w:val="en-US"/>
        </w:rPr>
        <w:t>sodium atom</w:t>
      </w:r>
      <w:r>
        <w:rPr>
          <w:lang w:val="en-US"/>
        </w:rPr>
        <w:t xml:space="preserve"> and </w:t>
      </w:r>
      <w:r w:rsidRPr="00CB380E">
        <w:rPr>
          <w:shd w:val="pct15" w:color="auto" w:fill="FFFFFF"/>
          <w:lang w:val="en-US"/>
        </w:rPr>
        <w:t>chlorine atom</w:t>
      </w:r>
      <w:r>
        <w:rPr>
          <w:lang w:val="en-US"/>
        </w:rPr>
        <w:t xml:space="preserve"> becomes sodium </w:t>
      </w:r>
      <w:proofErr w:type="gramStart"/>
      <w:r>
        <w:rPr>
          <w:lang w:val="en-US"/>
        </w:rPr>
        <w:t>ion</w:t>
      </w:r>
      <w:r w:rsidR="00A65DE6">
        <w:rPr>
          <w:lang w:val="en-US"/>
        </w:rPr>
        <w:t>(</w:t>
      </w:r>
      <w:proofErr w:type="gramEnd"/>
      <w:r w:rsidR="00A65DE6">
        <w:rPr>
          <w:lang w:val="en-US"/>
        </w:rPr>
        <w:t>+)</w:t>
      </w:r>
      <w:r>
        <w:rPr>
          <w:lang w:val="en-US"/>
        </w:rPr>
        <w:t xml:space="preserve"> and chloride ion</w:t>
      </w:r>
      <w:r w:rsidR="00A65DE6">
        <w:rPr>
          <w:lang w:val="en-US"/>
        </w:rPr>
        <w:t>(-).</w:t>
      </w:r>
    </w:p>
    <w:p w14:paraId="3ECBA4D0" w14:textId="3B0FFC5C" w:rsidR="00A65DE6" w:rsidRPr="00944969" w:rsidRDefault="00A65DE6" w:rsidP="00944969">
      <w:pPr>
        <w:rPr>
          <w:lang w:val="en-US"/>
        </w:rPr>
      </w:pPr>
      <w:r>
        <w:rPr>
          <w:lang w:val="en-US"/>
        </w:rPr>
        <w:t xml:space="preserve">Covalent Bonding. </w:t>
      </w:r>
      <w:r w:rsidR="000A07C3">
        <w:rPr>
          <w:lang w:val="en-US"/>
        </w:rPr>
        <w:t xml:space="preserve">Covalent bonds are very strong and the molecules formed are usually </w:t>
      </w:r>
      <w:r w:rsidR="000A07C3" w:rsidRPr="00FD67E9">
        <w:rPr>
          <w:shd w:val="pct15" w:color="auto" w:fill="FFFFFF"/>
          <w:lang w:val="en-US"/>
        </w:rPr>
        <w:t>neutral</w:t>
      </w:r>
      <w:r w:rsidR="000A07C3">
        <w:rPr>
          <w:lang w:val="en-US"/>
        </w:rPr>
        <w:t>.</w:t>
      </w:r>
      <w:r w:rsidR="00F66194">
        <w:rPr>
          <w:lang w:val="en-US"/>
        </w:rPr>
        <w:t xml:space="preserve"> </w:t>
      </w:r>
    </w:p>
    <w:sectPr w:rsidR="00A65DE6" w:rsidRPr="00944969" w:rsidSect="00020D81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4AA7C" w14:textId="77777777" w:rsidR="00351C8F" w:rsidRDefault="00351C8F" w:rsidP="00351C8F">
      <w:pPr>
        <w:spacing w:after="0" w:line="240" w:lineRule="auto"/>
      </w:pPr>
      <w:r>
        <w:separator/>
      </w:r>
    </w:p>
  </w:endnote>
  <w:endnote w:type="continuationSeparator" w:id="0">
    <w:p w14:paraId="42BBB71D" w14:textId="77777777" w:rsidR="00351C8F" w:rsidRDefault="00351C8F" w:rsidP="0035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F8EBB" w14:textId="77777777" w:rsidR="00351C8F" w:rsidRDefault="00351C8F" w:rsidP="00351C8F">
      <w:pPr>
        <w:spacing w:after="0" w:line="240" w:lineRule="auto"/>
      </w:pPr>
      <w:r>
        <w:separator/>
      </w:r>
    </w:p>
  </w:footnote>
  <w:footnote w:type="continuationSeparator" w:id="0">
    <w:p w14:paraId="198A6428" w14:textId="77777777" w:rsidR="00351C8F" w:rsidRDefault="00351C8F" w:rsidP="00351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81"/>
    <w:rsid w:val="00020D81"/>
    <w:rsid w:val="000A07C3"/>
    <w:rsid w:val="0015658E"/>
    <w:rsid w:val="0018689E"/>
    <w:rsid w:val="001C7830"/>
    <w:rsid w:val="00233904"/>
    <w:rsid w:val="002758BB"/>
    <w:rsid w:val="00351C8F"/>
    <w:rsid w:val="004116AA"/>
    <w:rsid w:val="00435BAC"/>
    <w:rsid w:val="00505CDF"/>
    <w:rsid w:val="00532D0D"/>
    <w:rsid w:val="005C57FB"/>
    <w:rsid w:val="005D78AC"/>
    <w:rsid w:val="005F3597"/>
    <w:rsid w:val="006110B2"/>
    <w:rsid w:val="006F5596"/>
    <w:rsid w:val="007F1F90"/>
    <w:rsid w:val="00942EB1"/>
    <w:rsid w:val="00944969"/>
    <w:rsid w:val="009F7512"/>
    <w:rsid w:val="00A65DE6"/>
    <w:rsid w:val="00AB0311"/>
    <w:rsid w:val="00C10DDA"/>
    <w:rsid w:val="00C24B8D"/>
    <w:rsid w:val="00CB380E"/>
    <w:rsid w:val="00D35658"/>
    <w:rsid w:val="00F3246A"/>
    <w:rsid w:val="00F40399"/>
    <w:rsid w:val="00F66194"/>
    <w:rsid w:val="00FD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9F6C9"/>
  <w15:chartTrackingRefBased/>
  <w15:docId w15:val="{0D01CE52-A95E-4AB6-BF72-5D7C0323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D81"/>
  </w:style>
  <w:style w:type="paragraph" w:styleId="1">
    <w:name w:val="heading 1"/>
    <w:basedOn w:val="a"/>
    <w:next w:val="a"/>
    <w:link w:val="10"/>
    <w:uiPriority w:val="9"/>
    <w:qFormat/>
    <w:rsid w:val="00020D8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20D8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20D8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0D8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0D8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0D8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0D8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0D8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0D8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0D8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020D8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20D8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0D8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0D8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20D8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20D8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semiHidden/>
    <w:rsid w:val="00020D8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020D8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020D8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20D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标题 字符"/>
    <w:basedOn w:val="a0"/>
    <w:link w:val="a4"/>
    <w:uiPriority w:val="10"/>
    <w:rsid w:val="00020D8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020D8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020D81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020D81"/>
    <w:rPr>
      <w:b/>
      <w:bCs/>
    </w:rPr>
  </w:style>
  <w:style w:type="character" w:styleId="a9">
    <w:name w:val="Emphasis"/>
    <w:basedOn w:val="a0"/>
    <w:uiPriority w:val="20"/>
    <w:qFormat/>
    <w:rsid w:val="00020D81"/>
    <w:rPr>
      <w:i/>
      <w:iCs/>
      <w:color w:val="000000" w:themeColor="text1"/>
    </w:rPr>
  </w:style>
  <w:style w:type="paragraph" w:styleId="aa">
    <w:name w:val="No Spacing"/>
    <w:uiPriority w:val="1"/>
    <w:qFormat/>
    <w:rsid w:val="00020D8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020D8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020D8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020D8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020D81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ubtle Emphasis"/>
    <w:basedOn w:val="a0"/>
    <w:uiPriority w:val="19"/>
    <w:qFormat/>
    <w:rsid w:val="00020D81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020D8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1">
    <w:name w:val="Subtle Reference"/>
    <w:basedOn w:val="a0"/>
    <w:uiPriority w:val="31"/>
    <w:qFormat/>
    <w:rsid w:val="00020D8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020D81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020D81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020D81"/>
    <w:pPr>
      <w:outlineLvl w:val="9"/>
    </w:pPr>
  </w:style>
  <w:style w:type="paragraph" w:styleId="af4">
    <w:name w:val="header"/>
    <w:basedOn w:val="a"/>
    <w:link w:val="af5"/>
    <w:uiPriority w:val="99"/>
    <w:unhideWhenUsed/>
    <w:rsid w:val="00351C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5">
    <w:name w:val="页眉 字符"/>
    <w:basedOn w:val="a0"/>
    <w:link w:val="af4"/>
    <w:uiPriority w:val="99"/>
    <w:rsid w:val="00351C8F"/>
  </w:style>
  <w:style w:type="paragraph" w:styleId="af6">
    <w:name w:val="footer"/>
    <w:basedOn w:val="a"/>
    <w:link w:val="af7"/>
    <w:uiPriority w:val="99"/>
    <w:unhideWhenUsed/>
    <w:rsid w:val="00351C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7">
    <w:name w:val="页脚 字符"/>
    <w:basedOn w:val="a0"/>
    <w:link w:val="af6"/>
    <w:uiPriority w:val="99"/>
    <w:rsid w:val="00351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9484C6-066E-4E32-B0C6-658370D7294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LID4096"/>
        </a:p>
      </dgm:t>
    </dgm:pt>
    <dgm:pt modelId="{BE212413-FCC3-4912-A4AD-F87C45869905}">
      <dgm:prSet phldrT="[文本]" custT="1"/>
      <dgm:spPr/>
      <dgm:t>
        <a:bodyPr/>
        <a:lstStyle/>
        <a:p>
          <a:r>
            <a:rPr lang="en-US" sz="1400"/>
            <a:t>Atoms</a:t>
          </a:r>
          <a:endParaRPr lang="LID4096" sz="1400"/>
        </a:p>
      </dgm:t>
    </dgm:pt>
    <dgm:pt modelId="{554CEDE5-CBEC-4B7D-9C31-8F8DA7AB5040}" type="sibTrans" cxnId="{4FC2B030-4D99-4F11-B3FB-B90DEF7C34C0}">
      <dgm:prSet/>
      <dgm:spPr/>
      <dgm:t>
        <a:bodyPr/>
        <a:lstStyle/>
        <a:p>
          <a:endParaRPr lang="LID4096"/>
        </a:p>
      </dgm:t>
    </dgm:pt>
    <dgm:pt modelId="{A83E3AF1-BA86-4DD2-B2F5-D3B2366C4512}" type="parTrans" cxnId="{4FC2B030-4D99-4F11-B3FB-B90DEF7C34C0}">
      <dgm:prSet/>
      <dgm:spPr/>
      <dgm:t>
        <a:bodyPr/>
        <a:lstStyle/>
        <a:p>
          <a:endParaRPr lang="LID4096"/>
        </a:p>
      </dgm:t>
    </dgm:pt>
    <dgm:pt modelId="{01E5EF4A-0E21-4832-8A2E-A766CBA26AD1}">
      <dgm:prSet phldrT="[文本]" custT="1"/>
      <dgm:spPr/>
      <dgm:t>
        <a:bodyPr/>
        <a:lstStyle/>
        <a:p>
          <a:r>
            <a:rPr lang="en-US" sz="1400"/>
            <a:t>Nucleus</a:t>
          </a:r>
          <a:endParaRPr lang="LID4096" sz="1400"/>
        </a:p>
      </dgm:t>
    </dgm:pt>
    <dgm:pt modelId="{102BCDE4-9790-4553-998B-0F72F8253F53}" type="sibTrans" cxnId="{EF4AB68E-991B-4AAB-9D5E-BDD3BE55B123}">
      <dgm:prSet/>
      <dgm:spPr/>
      <dgm:t>
        <a:bodyPr/>
        <a:lstStyle/>
        <a:p>
          <a:endParaRPr lang="LID4096"/>
        </a:p>
      </dgm:t>
    </dgm:pt>
    <dgm:pt modelId="{CAFFA1C7-778D-4755-9885-4A86F97E0CA3}" type="parTrans" cxnId="{EF4AB68E-991B-4AAB-9D5E-BDD3BE55B123}">
      <dgm:prSet/>
      <dgm:spPr/>
      <dgm:t>
        <a:bodyPr/>
        <a:lstStyle/>
        <a:p>
          <a:endParaRPr lang="LID4096"/>
        </a:p>
      </dgm:t>
    </dgm:pt>
    <dgm:pt modelId="{8729FB78-1A07-46C1-A645-E3D7EAE4CA7F}">
      <dgm:prSet phldrT="[文本]" custT="1"/>
      <dgm:spPr/>
      <dgm:t>
        <a:bodyPr/>
        <a:lstStyle/>
        <a:p>
          <a:r>
            <a:rPr lang="en-US" sz="1400"/>
            <a:t>Positive Protons</a:t>
          </a:r>
          <a:endParaRPr lang="LID4096" sz="1400"/>
        </a:p>
      </dgm:t>
    </dgm:pt>
    <dgm:pt modelId="{E14E79A3-1906-4A54-8DB3-3EDB146C7812}" type="sibTrans" cxnId="{271983A8-13AB-4870-B168-C8F4424B5B20}">
      <dgm:prSet/>
      <dgm:spPr/>
      <dgm:t>
        <a:bodyPr/>
        <a:lstStyle/>
        <a:p>
          <a:endParaRPr lang="LID4096"/>
        </a:p>
      </dgm:t>
    </dgm:pt>
    <dgm:pt modelId="{E757A00A-BE9D-4066-970E-A93A8AD2011B}" type="parTrans" cxnId="{271983A8-13AB-4870-B168-C8F4424B5B20}">
      <dgm:prSet/>
      <dgm:spPr/>
      <dgm:t>
        <a:bodyPr/>
        <a:lstStyle/>
        <a:p>
          <a:endParaRPr lang="LID4096"/>
        </a:p>
      </dgm:t>
    </dgm:pt>
    <dgm:pt modelId="{86A2C125-1459-4901-941F-B81041976081}">
      <dgm:prSet phldrT="[文本]" custT="1"/>
      <dgm:spPr/>
      <dgm:t>
        <a:bodyPr/>
        <a:lstStyle/>
        <a:p>
          <a:r>
            <a:rPr lang="en-US" sz="1400"/>
            <a:t>Neutral Neutrons</a:t>
          </a:r>
          <a:endParaRPr lang="LID4096" sz="1400"/>
        </a:p>
      </dgm:t>
    </dgm:pt>
    <dgm:pt modelId="{169EE9DE-B26F-45B2-9E26-16496B2717EB}" type="sibTrans" cxnId="{E4EEF953-9A11-42B4-98B5-11374C246D0C}">
      <dgm:prSet/>
      <dgm:spPr/>
      <dgm:t>
        <a:bodyPr/>
        <a:lstStyle/>
        <a:p>
          <a:endParaRPr lang="LID4096"/>
        </a:p>
      </dgm:t>
    </dgm:pt>
    <dgm:pt modelId="{789D03CF-E0DF-41A7-A2DF-2C90C9AEED57}" type="parTrans" cxnId="{E4EEF953-9A11-42B4-98B5-11374C246D0C}">
      <dgm:prSet/>
      <dgm:spPr/>
      <dgm:t>
        <a:bodyPr/>
        <a:lstStyle/>
        <a:p>
          <a:endParaRPr lang="LID4096"/>
        </a:p>
      </dgm:t>
    </dgm:pt>
    <dgm:pt modelId="{C09BBAC7-2DCC-4271-9842-188F0AD80A1A}">
      <dgm:prSet phldrT="[文本]" custT="1"/>
      <dgm:spPr/>
      <dgm:t>
        <a:bodyPr/>
        <a:lstStyle/>
        <a:p>
          <a:r>
            <a:rPr lang="en-US" altLang="zh-CN" sz="1400"/>
            <a:t>Outside the Nucleus</a:t>
          </a:r>
          <a:endParaRPr lang="LID4096" sz="1400"/>
        </a:p>
      </dgm:t>
    </dgm:pt>
    <dgm:pt modelId="{8DA3C9E6-E6E7-4A21-A7DB-8A959927DC61}" type="sibTrans" cxnId="{A37C18F2-BA41-4DCC-9D7B-8C9EFDD6BC86}">
      <dgm:prSet/>
      <dgm:spPr/>
      <dgm:t>
        <a:bodyPr/>
        <a:lstStyle/>
        <a:p>
          <a:endParaRPr lang="LID4096"/>
        </a:p>
      </dgm:t>
    </dgm:pt>
    <dgm:pt modelId="{82EC4682-659A-49A1-8DCA-4995DD589492}" type="parTrans" cxnId="{A37C18F2-BA41-4DCC-9D7B-8C9EFDD6BC86}">
      <dgm:prSet/>
      <dgm:spPr/>
      <dgm:t>
        <a:bodyPr/>
        <a:lstStyle/>
        <a:p>
          <a:endParaRPr lang="LID4096"/>
        </a:p>
      </dgm:t>
    </dgm:pt>
    <dgm:pt modelId="{859D8B9C-E52C-4BEF-8A11-2456334AEE23}">
      <dgm:prSet phldrT="[文本]" custT="1"/>
      <dgm:spPr/>
      <dgm:t>
        <a:bodyPr/>
        <a:lstStyle/>
        <a:p>
          <a:r>
            <a:rPr lang="en-US" sz="1400"/>
            <a:t>Negative Electrons</a:t>
          </a:r>
          <a:endParaRPr lang="LID4096" sz="1400"/>
        </a:p>
      </dgm:t>
    </dgm:pt>
    <dgm:pt modelId="{52F3C91C-05D1-4385-A006-59422657D17F}" type="sibTrans" cxnId="{0A6FA363-B86C-424E-8356-65C85F1A6469}">
      <dgm:prSet/>
      <dgm:spPr/>
      <dgm:t>
        <a:bodyPr/>
        <a:lstStyle/>
        <a:p>
          <a:endParaRPr lang="LID4096"/>
        </a:p>
      </dgm:t>
    </dgm:pt>
    <dgm:pt modelId="{6EF9CEC0-E27D-40D2-92D7-D96B3E2AF395}" type="parTrans" cxnId="{0A6FA363-B86C-424E-8356-65C85F1A6469}">
      <dgm:prSet/>
      <dgm:spPr/>
      <dgm:t>
        <a:bodyPr/>
        <a:lstStyle/>
        <a:p>
          <a:endParaRPr lang="LID4096"/>
        </a:p>
      </dgm:t>
    </dgm:pt>
    <dgm:pt modelId="{248FB83F-C91F-4805-BD60-0F1E6B5FC38B}" type="pres">
      <dgm:prSet presAssocID="{929484C6-066E-4E32-B0C6-658370D7294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0012A6C-A7A9-490E-990E-7D2B323889D4}" type="pres">
      <dgm:prSet presAssocID="{BE212413-FCC3-4912-A4AD-F87C45869905}" presName="root1" presStyleCnt="0"/>
      <dgm:spPr/>
    </dgm:pt>
    <dgm:pt modelId="{AFF4DE93-5F33-4AF4-B50D-77C44E85FDC2}" type="pres">
      <dgm:prSet presAssocID="{BE212413-FCC3-4912-A4AD-F87C45869905}" presName="LevelOneTextNode" presStyleLbl="node0" presStyleIdx="0" presStyleCnt="1">
        <dgm:presLayoutVars>
          <dgm:chPref val="3"/>
        </dgm:presLayoutVars>
      </dgm:prSet>
      <dgm:spPr/>
    </dgm:pt>
    <dgm:pt modelId="{2C8FA3FD-04A8-404B-8DF5-FFA1086D13F0}" type="pres">
      <dgm:prSet presAssocID="{BE212413-FCC3-4912-A4AD-F87C45869905}" presName="level2hierChild" presStyleCnt="0"/>
      <dgm:spPr/>
    </dgm:pt>
    <dgm:pt modelId="{885EE806-5C98-4FC4-978D-A0D67AD62BE6}" type="pres">
      <dgm:prSet presAssocID="{CAFFA1C7-778D-4755-9885-4A86F97E0CA3}" presName="conn2-1" presStyleLbl="parChTrans1D2" presStyleIdx="0" presStyleCnt="2"/>
      <dgm:spPr/>
    </dgm:pt>
    <dgm:pt modelId="{1B691B6C-7409-4ABB-AAF9-3AD03AE5CAFF}" type="pres">
      <dgm:prSet presAssocID="{CAFFA1C7-778D-4755-9885-4A86F97E0CA3}" presName="connTx" presStyleLbl="parChTrans1D2" presStyleIdx="0" presStyleCnt="2"/>
      <dgm:spPr/>
    </dgm:pt>
    <dgm:pt modelId="{ED23135A-E2BA-40BF-9931-3F24A500E743}" type="pres">
      <dgm:prSet presAssocID="{01E5EF4A-0E21-4832-8A2E-A766CBA26AD1}" presName="root2" presStyleCnt="0"/>
      <dgm:spPr/>
    </dgm:pt>
    <dgm:pt modelId="{06F73B34-B42A-4102-8892-3476BB4D8362}" type="pres">
      <dgm:prSet presAssocID="{01E5EF4A-0E21-4832-8A2E-A766CBA26AD1}" presName="LevelTwoTextNode" presStyleLbl="node2" presStyleIdx="0" presStyleCnt="2">
        <dgm:presLayoutVars>
          <dgm:chPref val="3"/>
        </dgm:presLayoutVars>
      </dgm:prSet>
      <dgm:spPr/>
    </dgm:pt>
    <dgm:pt modelId="{1241C10D-86FF-468B-8D44-4C3FD903CEDA}" type="pres">
      <dgm:prSet presAssocID="{01E5EF4A-0E21-4832-8A2E-A766CBA26AD1}" presName="level3hierChild" presStyleCnt="0"/>
      <dgm:spPr/>
    </dgm:pt>
    <dgm:pt modelId="{27F30D7F-8D67-4B3E-B998-0230B1654053}" type="pres">
      <dgm:prSet presAssocID="{E757A00A-BE9D-4066-970E-A93A8AD2011B}" presName="conn2-1" presStyleLbl="parChTrans1D3" presStyleIdx="0" presStyleCnt="3"/>
      <dgm:spPr/>
    </dgm:pt>
    <dgm:pt modelId="{76A04090-DE4F-42A0-805B-6665A8F11B2A}" type="pres">
      <dgm:prSet presAssocID="{E757A00A-BE9D-4066-970E-A93A8AD2011B}" presName="connTx" presStyleLbl="parChTrans1D3" presStyleIdx="0" presStyleCnt="3"/>
      <dgm:spPr/>
    </dgm:pt>
    <dgm:pt modelId="{2B61A341-6F8E-429A-9714-A9A5DB6EA5CC}" type="pres">
      <dgm:prSet presAssocID="{8729FB78-1A07-46C1-A645-E3D7EAE4CA7F}" presName="root2" presStyleCnt="0"/>
      <dgm:spPr/>
    </dgm:pt>
    <dgm:pt modelId="{EB3AB892-7A93-42A9-9A18-DDECF51ADB9A}" type="pres">
      <dgm:prSet presAssocID="{8729FB78-1A07-46C1-A645-E3D7EAE4CA7F}" presName="LevelTwoTextNode" presStyleLbl="node3" presStyleIdx="0" presStyleCnt="3">
        <dgm:presLayoutVars>
          <dgm:chPref val="3"/>
        </dgm:presLayoutVars>
      </dgm:prSet>
      <dgm:spPr/>
    </dgm:pt>
    <dgm:pt modelId="{9315CCFE-C1F9-4711-A07B-E2A191531AA0}" type="pres">
      <dgm:prSet presAssocID="{8729FB78-1A07-46C1-A645-E3D7EAE4CA7F}" presName="level3hierChild" presStyleCnt="0"/>
      <dgm:spPr/>
    </dgm:pt>
    <dgm:pt modelId="{84107FBB-674B-4DCF-BE87-02F6943E201E}" type="pres">
      <dgm:prSet presAssocID="{789D03CF-E0DF-41A7-A2DF-2C90C9AEED57}" presName="conn2-1" presStyleLbl="parChTrans1D3" presStyleIdx="1" presStyleCnt="3"/>
      <dgm:spPr/>
    </dgm:pt>
    <dgm:pt modelId="{2D51614D-E9AF-4E1D-B271-E955673864E2}" type="pres">
      <dgm:prSet presAssocID="{789D03CF-E0DF-41A7-A2DF-2C90C9AEED57}" presName="connTx" presStyleLbl="parChTrans1D3" presStyleIdx="1" presStyleCnt="3"/>
      <dgm:spPr/>
    </dgm:pt>
    <dgm:pt modelId="{EE6B1FA2-56B9-4800-8CA7-23B0FC370810}" type="pres">
      <dgm:prSet presAssocID="{86A2C125-1459-4901-941F-B81041976081}" presName="root2" presStyleCnt="0"/>
      <dgm:spPr/>
    </dgm:pt>
    <dgm:pt modelId="{2162D108-0620-4287-BFA6-F7F862B2819F}" type="pres">
      <dgm:prSet presAssocID="{86A2C125-1459-4901-941F-B81041976081}" presName="LevelTwoTextNode" presStyleLbl="node3" presStyleIdx="1" presStyleCnt="3">
        <dgm:presLayoutVars>
          <dgm:chPref val="3"/>
        </dgm:presLayoutVars>
      </dgm:prSet>
      <dgm:spPr/>
    </dgm:pt>
    <dgm:pt modelId="{727D34FE-BD46-4BFB-9B74-5F903F044723}" type="pres">
      <dgm:prSet presAssocID="{86A2C125-1459-4901-941F-B81041976081}" presName="level3hierChild" presStyleCnt="0"/>
      <dgm:spPr/>
    </dgm:pt>
    <dgm:pt modelId="{7214DE60-2628-46B6-8ABC-8E842DA42757}" type="pres">
      <dgm:prSet presAssocID="{82EC4682-659A-49A1-8DCA-4995DD589492}" presName="conn2-1" presStyleLbl="parChTrans1D2" presStyleIdx="1" presStyleCnt="2"/>
      <dgm:spPr/>
    </dgm:pt>
    <dgm:pt modelId="{41905897-623C-4579-9F76-5289325BBDC0}" type="pres">
      <dgm:prSet presAssocID="{82EC4682-659A-49A1-8DCA-4995DD589492}" presName="connTx" presStyleLbl="parChTrans1D2" presStyleIdx="1" presStyleCnt="2"/>
      <dgm:spPr/>
    </dgm:pt>
    <dgm:pt modelId="{C32E7213-5EBC-49CA-AEFF-3ACA62E5E62A}" type="pres">
      <dgm:prSet presAssocID="{C09BBAC7-2DCC-4271-9842-188F0AD80A1A}" presName="root2" presStyleCnt="0"/>
      <dgm:spPr/>
    </dgm:pt>
    <dgm:pt modelId="{60EAEF37-2CB2-4F91-A54D-13FFB69A5134}" type="pres">
      <dgm:prSet presAssocID="{C09BBAC7-2DCC-4271-9842-188F0AD80A1A}" presName="LevelTwoTextNode" presStyleLbl="node2" presStyleIdx="1" presStyleCnt="2">
        <dgm:presLayoutVars>
          <dgm:chPref val="3"/>
        </dgm:presLayoutVars>
      </dgm:prSet>
      <dgm:spPr/>
    </dgm:pt>
    <dgm:pt modelId="{4EDD1901-FC78-4FED-A597-A69F8BA38C3E}" type="pres">
      <dgm:prSet presAssocID="{C09BBAC7-2DCC-4271-9842-188F0AD80A1A}" presName="level3hierChild" presStyleCnt="0"/>
      <dgm:spPr/>
    </dgm:pt>
    <dgm:pt modelId="{ADA8C899-1874-4B98-8B24-3EEC2B56479B}" type="pres">
      <dgm:prSet presAssocID="{6EF9CEC0-E27D-40D2-92D7-D96B3E2AF395}" presName="conn2-1" presStyleLbl="parChTrans1D3" presStyleIdx="2" presStyleCnt="3"/>
      <dgm:spPr/>
    </dgm:pt>
    <dgm:pt modelId="{29C4428F-3181-4161-AB01-3FA583F9B8C0}" type="pres">
      <dgm:prSet presAssocID="{6EF9CEC0-E27D-40D2-92D7-D96B3E2AF395}" presName="connTx" presStyleLbl="parChTrans1D3" presStyleIdx="2" presStyleCnt="3"/>
      <dgm:spPr/>
    </dgm:pt>
    <dgm:pt modelId="{646F0EFD-09DF-4FC7-AD9A-8FB3869E0672}" type="pres">
      <dgm:prSet presAssocID="{859D8B9C-E52C-4BEF-8A11-2456334AEE23}" presName="root2" presStyleCnt="0"/>
      <dgm:spPr/>
    </dgm:pt>
    <dgm:pt modelId="{38C455C8-8C51-413C-994D-8550A9982D56}" type="pres">
      <dgm:prSet presAssocID="{859D8B9C-E52C-4BEF-8A11-2456334AEE23}" presName="LevelTwoTextNode" presStyleLbl="node3" presStyleIdx="2" presStyleCnt="3">
        <dgm:presLayoutVars>
          <dgm:chPref val="3"/>
        </dgm:presLayoutVars>
      </dgm:prSet>
      <dgm:spPr/>
    </dgm:pt>
    <dgm:pt modelId="{E1860429-BF04-4D18-8D79-8F19C4CF6CC3}" type="pres">
      <dgm:prSet presAssocID="{859D8B9C-E52C-4BEF-8A11-2456334AEE23}" presName="level3hierChild" presStyleCnt="0"/>
      <dgm:spPr/>
    </dgm:pt>
  </dgm:ptLst>
  <dgm:cxnLst>
    <dgm:cxn modelId="{DAEF3E01-18DB-412B-BFAB-6F93A9DDC8B6}" type="presOf" srcId="{789D03CF-E0DF-41A7-A2DF-2C90C9AEED57}" destId="{2D51614D-E9AF-4E1D-B271-E955673864E2}" srcOrd="1" destOrd="0" presId="urn:microsoft.com/office/officeart/2005/8/layout/hierarchy2"/>
    <dgm:cxn modelId="{6EF52710-8D33-47F4-AD0D-68A242094E13}" type="presOf" srcId="{BE212413-FCC3-4912-A4AD-F87C45869905}" destId="{AFF4DE93-5F33-4AF4-B50D-77C44E85FDC2}" srcOrd="0" destOrd="0" presId="urn:microsoft.com/office/officeart/2005/8/layout/hierarchy2"/>
    <dgm:cxn modelId="{8FF3B11D-D58A-440B-9ED6-976CB0988B59}" type="presOf" srcId="{E757A00A-BE9D-4066-970E-A93A8AD2011B}" destId="{27F30D7F-8D67-4B3E-B998-0230B1654053}" srcOrd="0" destOrd="0" presId="urn:microsoft.com/office/officeart/2005/8/layout/hierarchy2"/>
    <dgm:cxn modelId="{BD560520-EBF4-440E-A8DB-03DD23EF92BE}" type="presOf" srcId="{859D8B9C-E52C-4BEF-8A11-2456334AEE23}" destId="{38C455C8-8C51-413C-994D-8550A9982D56}" srcOrd="0" destOrd="0" presId="urn:microsoft.com/office/officeart/2005/8/layout/hierarchy2"/>
    <dgm:cxn modelId="{4FC2B030-4D99-4F11-B3FB-B90DEF7C34C0}" srcId="{929484C6-066E-4E32-B0C6-658370D7294C}" destId="{BE212413-FCC3-4912-A4AD-F87C45869905}" srcOrd="0" destOrd="0" parTransId="{A83E3AF1-BA86-4DD2-B2F5-D3B2366C4512}" sibTransId="{554CEDE5-CBEC-4B7D-9C31-8F8DA7AB5040}"/>
    <dgm:cxn modelId="{5A851832-047D-4292-A7E1-A1D599658C00}" type="presOf" srcId="{01E5EF4A-0E21-4832-8A2E-A766CBA26AD1}" destId="{06F73B34-B42A-4102-8892-3476BB4D8362}" srcOrd="0" destOrd="0" presId="urn:microsoft.com/office/officeart/2005/8/layout/hierarchy2"/>
    <dgm:cxn modelId="{917F9660-E050-468D-819E-F5B494B1F618}" type="presOf" srcId="{789D03CF-E0DF-41A7-A2DF-2C90C9AEED57}" destId="{84107FBB-674B-4DCF-BE87-02F6943E201E}" srcOrd="0" destOrd="0" presId="urn:microsoft.com/office/officeart/2005/8/layout/hierarchy2"/>
    <dgm:cxn modelId="{0A6FA363-B86C-424E-8356-65C85F1A6469}" srcId="{C09BBAC7-2DCC-4271-9842-188F0AD80A1A}" destId="{859D8B9C-E52C-4BEF-8A11-2456334AEE23}" srcOrd="0" destOrd="0" parTransId="{6EF9CEC0-E27D-40D2-92D7-D96B3E2AF395}" sibTransId="{52F3C91C-05D1-4385-A006-59422657D17F}"/>
    <dgm:cxn modelId="{6BA3A443-6DE5-48A6-B836-017E0AA691B8}" type="presOf" srcId="{82EC4682-659A-49A1-8DCA-4995DD589492}" destId="{7214DE60-2628-46B6-8ABC-8E842DA42757}" srcOrd="0" destOrd="0" presId="urn:microsoft.com/office/officeart/2005/8/layout/hierarchy2"/>
    <dgm:cxn modelId="{BE719445-4283-4D4A-A62E-BE365AB3957D}" type="presOf" srcId="{6EF9CEC0-E27D-40D2-92D7-D96B3E2AF395}" destId="{29C4428F-3181-4161-AB01-3FA583F9B8C0}" srcOrd="1" destOrd="0" presId="urn:microsoft.com/office/officeart/2005/8/layout/hierarchy2"/>
    <dgm:cxn modelId="{68D57748-59C2-4E51-971E-F2AFF42BA95B}" type="presOf" srcId="{8729FB78-1A07-46C1-A645-E3D7EAE4CA7F}" destId="{EB3AB892-7A93-42A9-9A18-DDECF51ADB9A}" srcOrd="0" destOrd="0" presId="urn:microsoft.com/office/officeart/2005/8/layout/hierarchy2"/>
    <dgm:cxn modelId="{0EB5234B-645A-4A51-B86C-BB89D5FA27F1}" type="presOf" srcId="{CAFFA1C7-778D-4755-9885-4A86F97E0CA3}" destId="{885EE806-5C98-4FC4-978D-A0D67AD62BE6}" srcOrd="0" destOrd="0" presId="urn:microsoft.com/office/officeart/2005/8/layout/hierarchy2"/>
    <dgm:cxn modelId="{80EE8251-D2D2-4A3C-A95F-86F6442D6C39}" type="presOf" srcId="{C09BBAC7-2DCC-4271-9842-188F0AD80A1A}" destId="{60EAEF37-2CB2-4F91-A54D-13FFB69A5134}" srcOrd="0" destOrd="0" presId="urn:microsoft.com/office/officeart/2005/8/layout/hierarchy2"/>
    <dgm:cxn modelId="{E4EEF953-9A11-42B4-98B5-11374C246D0C}" srcId="{01E5EF4A-0E21-4832-8A2E-A766CBA26AD1}" destId="{86A2C125-1459-4901-941F-B81041976081}" srcOrd="1" destOrd="0" parTransId="{789D03CF-E0DF-41A7-A2DF-2C90C9AEED57}" sibTransId="{169EE9DE-B26F-45B2-9E26-16496B2717EB}"/>
    <dgm:cxn modelId="{DB38DA79-B257-4E4A-9438-21E766C6775B}" type="presOf" srcId="{6EF9CEC0-E27D-40D2-92D7-D96B3E2AF395}" destId="{ADA8C899-1874-4B98-8B24-3EEC2B56479B}" srcOrd="0" destOrd="0" presId="urn:microsoft.com/office/officeart/2005/8/layout/hierarchy2"/>
    <dgm:cxn modelId="{EF4AB68E-991B-4AAB-9D5E-BDD3BE55B123}" srcId="{BE212413-FCC3-4912-A4AD-F87C45869905}" destId="{01E5EF4A-0E21-4832-8A2E-A766CBA26AD1}" srcOrd="0" destOrd="0" parTransId="{CAFFA1C7-778D-4755-9885-4A86F97E0CA3}" sibTransId="{102BCDE4-9790-4553-998B-0F72F8253F53}"/>
    <dgm:cxn modelId="{271983A8-13AB-4870-B168-C8F4424B5B20}" srcId="{01E5EF4A-0E21-4832-8A2E-A766CBA26AD1}" destId="{8729FB78-1A07-46C1-A645-E3D7EAE4CA7F}" srcOrd="0" destOrd="0" parTransId="{E757A00A-BE9D-4066-970E-A93A8AD2011B}" sibTransId="{E14E79A3-1906-4A54-8DB3-3EDB146C7812}"/>
    <dgm:cxn modelId="{6B3E1CB6-550C-42B0-8C9A-4D7B2FBD9431}" type="presOf" srcId="{929484C6-066E-4E32-B0C6-658370D7294C}" destId="{248FB83F-C91F-4805-BD60-0F1E6B5FC38B}" srcOrd="0" destOrd="0" presId="urn:microsoft.com/office/officeart/2005/8/layout/hierarchy2"/>
    <dgm:cxn modelId="{4F0A42BA-E055-437A-A928-8C1CAD832FD5}" type="presOf" srcId="{E757A00A-BE9D-4066-970E-A93A8AD2011B}" destId="{76A04090-DE4F-42A0-805B-6665A8F11B2A}" srcOrd="1" destOrd="0" presId="urn:microsoft.com/office/officeart/2005/8/layout/hierarchy2"/>
    <dgm:cxn modelId="{42D0BCBA-C9BE-4F7A-BE58-887F03C252B1}" type="presOf" srcId="{86A2C125-1459-4901-941F-B81041976081}" destId="{2162D108-0620-4287-BFA6-F7F862B2819F}" srcOrd="0" destOrd="0" presId="urn:microsoft.com/office/officeart/2005/8/layout/hierarchy2"/>
    <dgm:cxn modelId="{03DCF6D8-D032-4B75-A6E7-537F85C91A58}" type="presOf" srcId="{CAFFA1C7-778D-4755-9885-4A86F97E0CA3}" destId="{1B691B6C-7409-4ABB-AAF9-3AD03AE5CAFF}" srcOrd="1" destOrd="0" presId="urn:microsoft.com/office/officeart/2005/8/layout/hierarchy2"/>
    <dgm:cxn modelId="{5F2BCAE0-7D47-41AF-B833-BB3754C835E3}" type="presOf" srcId="{82EC4682-659A-49A1-8DCA-4995DD589492}" destId="{41905897-623C-4579-9F76-5289325BBDC0}" srcOrd="1" destOrd="0" presId="urn:microsoft.com/office/officeart/2005/8/layout/hierarchy2"/>
    <dgm:cxn modelId="{A37C18F2-BA41-4DCC-9D7B-8C9EFDD6BC86}" srcId="{BE212413-FCC3-4912-A4AD-F87C45869905}" destId="{C09BBAC7-2DCC-4271-9842-188F0AD80A1A}" srcOrd="1" destOrd="0" parTransId="{82EC4682-659A-49A1-8DCA-4995DD589492}" sibTransId="{8DA3C9E6-E6E7-4A21-A7DB-8A959927DC61}"/>
    <dgm:cxn modelId="{CB03A2A5-FC52-465D-B522-9AAD81BDB512}" type="presParOf" srcId="{248FB83F-C91F-4805-BD60-0F1E6B5FC38B}" destId="{B0012A6C-A7A9-490E-990E-7D2B323889D4}" srcOrd="0" destOrd="0" presId="urn:microsoft.com/office/officeart/2005/8/layout/hierarchy2"/>
    <dgm:cxn modelId="{20D2A3CF-D91C-4C1F-8FAF-2856C21D585E}" type="presParOf" srcId="{B0012A6C-A7A9-490E-990E-7D2B323889D4}" destId="{AFF4DE93-5F33-4AF4-B50D-77C44E85FDC2}" srcOrd="0" destOrd="0" presId="urn:microsoft.com/office/officeart/2005/8/layout/hierarchy2"/>
    <dgm:cxn modelId="{B8251A59-FA89-45C3-A8EB-9819D2C492A2}" type="presParOf" srcId="{B0012A6C-A7A9-490E-990E-7D2B323889D4}" destId="{2C8FA3FD-04A8-404B-8DF5-FFA1086D13F0}" srcOrd="1" destOrd="0" presId="urn:microsoft.com/office/officeart/2005/8/layout/hierarchy2"/>
    <dgm:cxn modelId="{4F48725D-4905-4BF5-B8A8-6B790352E3EF}" type="presParOf" srcId="{2C8FA3FD-04A8-404B-8DF5-FFA1086D13F0}" destId="{885EE806-5C98-4FC4-978D-A0D67AD62BE6}" srcOrd="0" destOrd="0" presId="urn:microsoft.com/office/officeart/2005/8/layout/hierarchy2"/>
    <dgm:cxn modelId="{5364808F-D46E-4D57-95CD-C5D6C087C69B}" type="presParOf" srcId="{885EE806-5C98-4FC4-978D-A0D67AD62BE6}" destId="{1B691B6C-7409-4ABB-AAF9-3AD03AE5CAFF}" srcOrd="0" destOrd="0" presId="urn:microsoft.com/office/officeart/2005/8/layout/hierarchy2"/>
    <dgm:cxn modelId="{EED17D36-2EBA-4FF7-BDA9-67C968ADEB1C}" type="presParOf" srcId="{2C8FA3FD-04A8-404B-8DF5-FFA1086D13F0}" destId="{ED23135A-E2BA-40BF-9931-3F24A500E743}" srcOrd="1" destOrd="0" presId="urn:microsoft.com/office/officeart/2005/8/layout/hierarchy2"/>
    <dgm:cxn modelId="{7F6C9BB2-6D7E-4312-AB14-5EFA7CC9085C}" type="presParOf" srcId="{ED23135A-E2BA-40BF-9931-3F24A500E743}" destId="{06F73B34-B42A-4102-8892-3476BB4D8362}" srcOrd="0" destOrd="0" presId="urn:microsoft.com/office/officeart/2005/8/layout/hierarchy2"/>
    <dgm:cxn modelId="{77D58461-CE5B-4D00-A412-ECED588DEE3B}" type="presParOf" srcId="{ED23135A-E2BA-40BF-9931-3F24A500E743}" destId="{1241C10D-86FF-468B-8D44-4C3FD903CEDA}" srcOrd="1" destOrd="0" presId="urn:microsoft.com/office/officeart/2005/8/layout/hierarchy2"/>
    <dgm:cxn modelId="{303BFD1A-86C3-4107-AD79-BB7D19D06AD8}" type="presParOf" srcId="{1241C10D-86FF-468B-8D44-4C3FD903CEDA}" destId="{27F30D7F-8D67-4B3E-B998-0230B1654053}" srcOrd="0" destOrd="0" presId="urn:microsoft.com/office/officeart/2005/8/layout/hierarchy2"/>
    <dgm:cxn modelId="{9F3B232E-6CC7-48B1-B607-6A7BC9072AEF}" type="presParOf" srcId="{27F30D7F-8D67-4B3E-B998-0230B1654053}" destId="{76A04090-DE4F-42A0-805B-6665A8F11B2A}" srcOrd="0" destOrd="0" presId="urn:microsoft.com/office/officeart/2005/8/layout/hierarchy2"/>
    <dgm:cxn modelId="{A9D7F1E7-8D76-492D-AED3-F789A135EADA}" type="presParOf" srcId="{1241C10D-86FF-468B-8D44-4C3FD903CEDA}" destId="{2B61A341-6F8E-429A-9714-A9A5DB6EA5CC}" srcOrd="1" destOrd="0" presId="urn:microsoft.com/office/officeart/2005/8/layout/hierarchy2"/>
    <dgm:cxn modelId="{7614C5CE-AAEE-4C76-A57C-67A96B800F0A}" type="presParOf" srcId="{2B61A341-6F8E-429A-9714-A9A5DB6EA5CC}" destId="{EB3AB892-7A93-42A9-9A18-DDECF51ADB9A}" srcOrd="0" destOrd="0" presId="urn:microsoft.com/office/officeart/2005/8/layout/hierarchy2"/>
    <dgm:cxn modelId="{E9990DC5-0B26-46D1-8CB9-C0CFADED11FB}" type="presParOf" srcId="{2B61A341-6F8E-429A-9714-A9A5DB6EA5CC}" destId="{9315CCFE-C1F9-4711-A07B-E2A191531AA0}" srcOrd="1" destOrd="0" presId="urn:microsoft.com/office/officeart/2005/8/layout/hierarchy2"/>
    <dgm:cxn modelId="{0965553D-D4C8-471C-83FE-874C2737BCDF}" type="presParOf" srcId="{1241C10D-86FF-468B-8D44-4C3FD903CEDA}" destId="{84107FBB-674B-4DCF-BE87-02F6943E201E}" srcOrd="2" destOrd="0" presId="urn:microsoft.com/office/officeart/2005/8/layout/hierarchy2"/>
    <dgm:cxn modelId="{DCF17D5D-305F-471F-81B9-96A771615C51}" type="presParOf" srcId="{84107FBB-674B-4DCF-BE87-02F6943E201E}" destId="{2D51614D-E9AF-4E1D-B271-E955673864E2}" srcOrd="0" destOrd="0" presId="urn:microsoft.com/office/officeart/2005/8/layout/hierarchy2"/>
    <dgm:cxn modelId="{6F125598-4132-436F-BE6E-40F7F18014A3}" type="presParOf" srcId="{1241C10D-86FF-468B-8D44-4C3FD903CEDA}" destId="{EE6B1FA2-56B9-4800-8CA7-23B0FC370810}" srcOrd="3" destOrd="0" presId="urn:microsoft.com/office/officeart/2005/8/layout/hierarchy2"/>
    <dgm:cxn modelId="{E05EF243-A5F7-49FA-8895-8CCF590C6B69}" type="presParOf" srcId="{EE6B1FA2-56B9-4800-8CA7-23B0FC370810}" destId="{2162D108-0620-4287-BFA6-F7F862B2819F}" srcOrd="0" destOrd="0" presId="urn:microsoft.com/office/officeart/2005/8/layout/hierarchy2"/>
    <dgm:cxn modelId="{D80D9372-7F7E-4C73-B871-9EFF25DFCDA8}" type="presParOf" srcId="{EE6B1FA2-56B9-4800-8CA7-23B0FC370810}" destId="{727D34FE-BD46-4BFB-9B74-5F903F044723}" srcOrd="1" destOrd="0" presId="urn:microsoft.com/office/officeart/2005/8/layout/hierarchy2"/>
    <dgm:cxn modelId="{20668945-794A-4F93-BB02-D2C40A9CF91D}" type="presParOf" srcId="{2C8FA3FD-04A8-404B-8DF5-FFA1086D13F0}" destId="{7214DE60-2628-46B6-8ABC-8E842DA42757}" srcOrd="2" destOrd="0" presId="urn:microsoft.com/office/officeart/2005/8/layout/hierarchy2"/>
    <dgm:cxn modelId="{172A0577-0B51-45C5-B42A-B3EB57E39D16}" type="presParOf" srcId="{7214DE60-2628-46B6-8ABC-8E842DA42757}" destId="{41905897-623C-4579-9F76-5289325BBDC0}" srcOrd="0" destOrd="0" presId="urn:microsoft.com/office/officeart/2005/8/layout/hierarchy2"/>
    <dgm:cxn modelId="{BFC674DC-7D36-49AD-90C1-6335EA8A1D17}" type="presParOf" srcId="{2C8FA3FD-04A8-404B-8DF5-FFA1086D13F0}" destId="{C32E7213-5EBC-49CA-AEFF-3ACA62E5E62A}" srcOrd="3" destOrd="0" presId="urn:microsoft.com/office/officeart/2005/8/layout/hierarchy2"/>
    <dgm:cxn modelId="{7D948DEE-E40C-40E0-8687-26A82CD39135}" type="presParOf" srcId="{C32E7213-5EBC-49CA-AEFF-3ACA62E5E62A}" destId="{60EAEF37-2CB2-4F91-A54D-13FFB69A5134}" srcOrd="0" destOrd="0" presId="urn:microsoft.com/office/officeart/2005/8/layout/hierarchy2"/>
    <dgm:cxn modelId="{F39D316B-D485-4E5D-BA07-932CB0CB2709}" type="presParOf" srcId="{C32E7213-5EBC-49CA-AEFF-3ACA62E5E62A}" destId="{4EDD1901-FC78-4FED-A597-A69F8BA38C3E}" srcOrd="1" destOrd="0" presId="urn:microsoft.com/office/officeart/2005/8/layout/hierarchy2"/>
    <dgm:cxn modelId="{2DFE531C-CABE-49C8-B6BA-1115E8DE41C0}" type="presParOf" srcId="{4EDD1901-FC78-4FED-A597-A69F8BA38C3E}" destId="{ADA8C899-1874-4B98-8B24-3EEC2B56479B}" srcOrd="0" destOrd="0" presId="urn:microsoft.com/office/officeart/2005/8/layout/hierarchy2"/>
    <dgm:cxn modelId="{C4C688C2-0BDE-41E2-BA12-EA87407F8BDE}" type="presParOf" srcId="{ADA8C899-1874-4B98-8B24-3EEC2B56479B}" destId="{29C4428F-3181-4161-AB01-3FA583F9B8C0}" srcOrd="0" destOrd="0" presId="urn:microsoft.com/office/officeart/2005/8/layout/hierarchy2"/>
    <dgm:cxn modelId="{15D9AC94-DE47-417B-B005-27BC526B467F}" type="presParOf" srcId="{4EDD1901-FC78-4FED-A597-A69F8BA38C3E}" destId="{646F0EFD-09DF-4FC7-AD9A-8FB3869E0672}" srcOrd="1" destOrd="0" presId="urn:microsoft.com/office/officeart/2005/8/layout/hierarchy2"/>
    <dgm:cxn modelId="{DC7ACFEE-F4B9-4ADF-8D41-043FAD3BE9B7}" type="presParOf" srcId="{646F0EFD-09DF-4FC7-AD9A-8FB3869E0672}" destId="{38C455C8-8C51-413C-994D-8550A9982D56}" srcOrd="0" destOrd="0" presId="urn:microsoft.com/office/officeart/2005/8/layout/hierarchy2"/>
    <dgm:cxn modelId="{DB7ED143-097D-4ACE-A86A-71BE1B303869}" type="presParOf" srcId="{646F0EFD-09DF-4FC7-AD9A-8FB3869E0672}" destId="{E1860429-BF04-4D18-8D79-8F19C4CF6CC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F4DE93-5F33-4AF4-B50D-77C44E85FDC2}">
      <dsp:nvSpPr>
        <dsp:cNvPr id="0" name=""/>
        <dsp:cNvSpPr/>
      </dsp:nvSpPr>
      <dsp:spPr>
        <a:xfrm>
          <a:off x="2069" y="1230193"/>
          <a:ext cx="1226298" cy="6131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Atoms</a:t>
          </a:r>
          <a:endParaRPr lang="LID4096" sz="1400" kern="1200"/>
        </a:p>
      </dsp:txBody>
      <dsp:txXfrm>
        <a:off x="20028" y="1248152"/>
        <a:ext cx="1190380" cy="577231"/>
      </dsp:txXfrm>
    </dsp:sp>
    <dsp:sp modelId="{885EE806-5C98-4FC4-978D-A0D67AD62BE6}">
      <dsp:nvSpPr>
        <dsp:cNvPr id="0" name=""/>
        <dsp:cNvSpPr/>
      </dsp:nvSpPr>
      <dsp:spPr>
        <a:xfrm rot="18770822">
          <a:off x="1112975" y="1252066"/>
          <a:ext cx="721306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21306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500" kern="1200"/>
        </a:p>
      </dsp:txBody>
      <dsp:txXfrm>
        <a:off x="1455595" y="1254314"/>
        <a:ext cx="36065" cy="36065"/>
      </dsp:txXfrm>
    </dsp:sp>
    <dsp:sp modelId="{06F73B34-B42A-4102-8892-3476BB4D8362}">
      <dsp:nvSpPr>
        <dsp:cNvPr id="0" name=""/>
        <dsp:cNvSpPr/>
      </dsp:nvSpPr>
      <dsp:spPr>
        <a:xfrm>
          <a:off x="1718888" y="701351"/>
          <a:ext cx="1226298" cy="6131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Nucleus</a:t>
          </a:r>
          <a:endParaRPr lang="LID4096" sz="1400" kern="1200"/>
        </a:p>
      </dsp:txBody>
      <dsp:txXfrm>
        <a:off x="1736847" y="719310"/>
        <a:ext cx="1190380" cy="577231"/>
      </dsp:txXfrm>
    </dsp:sp>
    <dsp:sp modelId="{27F30D7F-8D67-4B3E-B998-0230B1654053}">
      <dsp:nvSpPr>
        <dsp:cNvPr id="0" name=""/>
        <dsp:cNvSpPr/>
      </dsp:nvSpPr>
      <dsp:spPr>
        <a:xfrm rot="19457599">
          <a:off x="2888408" y="811365"/>
          <a:ext cx="604076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04076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500" kern="1200"/>
        </a:p>
      </dsp:txBody>
      <dsp:txXfrm>
        <a:off x="3175344" y="816544"/>
        <a:ext cx="30203" cy="30203"/>
      </dsp:txXfrm>
    </dsp:sp>
    <dsp:sp modelId="{EB3AB892-7A93-42A9-9A18-DDECF51ADB9A}">
      <dsp:nvSpPr>
        <dsp:cNvPr id="0" name=""/>
        <dsp:cNvSpPr/>
      </dsp:nvSpPr>
      <dsp:spPr>
        <a:xfrm>
          <a:off x="3435706" y="348790"/>
          <a:ext cx="1226298" cy="6131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Positive Protons</a:t>
          </a:r>
          <a:endParaRPr lang="LID4096" sz="1400" kern="1200"/>
        </a:p>
      </dsp:txBody>
      <dsp:txXfrm>
        <a:off x="3453665" y="366749"/>
        <a:ext cx="1190380" cy="577231"/>
      </dsp:txXfrm>
    </dsp:sp>
    <dsp:sp modelId="{84107FBB-674B-4DCF-BE87-02F6943E201E}">
      <dsp:nvSpPr>
        <dsp:cNvPr id="0" name=""/>
        <dsp:cNvSpPr/>
      </dsp:nvSpPr>
      <dsp:spPr>
        <a:xfrm rot="2142401">
          <a:off x="2888408" y="1163926"/>
          <a:ext cx="604076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04076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500" kern="1200"/>
        </a:p>
      </dsp:txBody>
      <dsp:txXfrm>
        <a:off x="3175344" y="1169105"/>
        <a:ext cx="30203" cy="30203"/>
      </dsp:txXfrm>
    </dsp:sp>
    <dsp:sp modelId="{2162D108-0620-4287-BFA6-F7F862B2819F}">
      <dsp:nvSpPr>
        <dsp:cNvPr id="0" name=""/>
        <dsp:cNvSpPr/>
      </dsp:nvSpPr>
      <dsp:spPr>
        <a:xfrm>
          <a:off x="3435706" y="1053912"/>
          <a:ext cx="1226298" cy="6131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Neutral Neutrons</a:t>
          </a:r>
          <a:endParaRPr lang="LID4096" sz="1400" kern="1200"/>
        </a:p>
      </dsp:txBody>
      <dsp:txXfrm>
        <a:off x="3453665" y="1071871"/>
        <a:ext cx="1190380" cy="577231"/>
      </dsp:txXfrm>
    </dsp:sp>
    <dsp:sp modelId="{7214DE60-2628-46B6-8ABC-8E842DA42757}">
      <dsp:nvSpPr>
        <dsp:cNvPr id="0" name=""/>
        <dsp:cNvSpPr/>
      </dsp:nvSpPr>
      <dsp:spPr>
        <a:xfrm rot="2829178">
          <a:off x="1112975" y="1780907"/>
          <a:ext cx="721306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21306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500" kern="1200"/>
        </a:p>
      </dsp:txBody>
      <dsp:txXfrm>
        <a:off x="1455595" y="1783155"/>
        <a:ext cx="36065" cy="36065"/>
      </dsp:txXfrm>
    </dsp:sp>
    <dsp:sp modelId="{60EAEF37-2CB2-4F91-A54D-13FFB69A5134}">
      <dsp:nvSpPr>
        <dsp:cNvPr id="0" name=""/>
        <dsp:cNvSpPr/>
      </dsp:nvSpPr>
      <dsp:spPr>
        <a:xfrm>
          <a:off x="1718888" y="1759034"/>
          <a:ext cx="1226298" cy="6131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Outside the Nucleus</a:t>
          </a:r>
          <a:endParaRPr lang="LID4096" sz="1400" kern="1200"/>
        </a:p>
      </dsp:txBody>
      <dsp:txXfrm>
        <a:off x="1736847" y="1776993"/>
        <a:ext cx="1190380" cy="577231"/>
      </dsp:txXfrm>
    </dsp:sp>
    <dsp:sp modelId="{ADA8C899-1874-4B98-8B24-3EEC2B56479B}">
      <dsp:nvSpPr>
        <dsp:cNvPr id="0" name=""/>
        <dsp:cNvSpPr/>
      </dsp:nvSpPr>
      <dsp:spPr>
        <a:xfrm>
          <a:off x="2945186" y="2045328"/>
          <a:ext cx="490519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490519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500" kern="1200"/>
        </a:p>
      </dsp:txBody>
      <dsp:txXfrm>
        <a:off x="3178183" y="2053346"/>
        <a:ext cx="24525" cy="24525"/>
      </dsp:txXfrm>
    </dsp:sp>
    <dsp:sp modelId="{38C455C8-8C51-413C-994D-8550A9982D56}">
      <dsp:nvSpPr>
        <dsp:cNvPr id="0" name=""/>
        <dsp:cNvSpPr/>
      </dsp:nvSpPr>
      <dsp:spPr>
        <a:xfrm>
          <a:off x="3435706" y="1759034"/>
          <a:ext cx="1226298" cy="6131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Negative Electrons</a:t>
          </a:r>
          <a:endParaRPr lang="LID4096" sz="1400" kern="1200"/>
        </a:p>
      </dsp:txBody>
      <dsp:txXfrm>
        <a:off x="3453665" y="1776993"/>
        <a:ext cx="1190380" cy="5772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宗延 胥</dc:creator>
  <cp:keywords/>
  <dc:description/>
  <cp:lastModifiedBy>ZONGYAN XU</cp:lastModifiedBy>
  <cp:revision>2</cp:revision>
  <dcterms:created xsi:type="dcterms:W3CDTF">2022-11-06T19:35:00Z</dcterms:created>
  <dcterms:modified xsi:type="dcterms:W3CDTF">2022-11-06T19:35:00Z</dcterms:modified>
</cp:coreProperties>
</file>