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631D" w14:textId="77777777" w:rsidR="005B6271" w:rsidRPr="005B6271" w:rsidRDefault="00446BC6" w:rsidP="005B6271">
      <w:pPr>
        <w:pStyle w:val="Heading1"/>
        <w:jc w:val="center"/>
        <w:rPr>
          <w:rFonts w:ascii="Arial" w:eastAsiaTheme="minorHAnsi" w:hAnsi="Arial" w:cs="Arial"/>
          <w:b w:val="0"/>
          <w:bCs w:val="0"/>
          <w:color w:val="000000"/>
          <w:sz w:val="44"/>
          <w:szCs w:val="44"/>
        </w:rPr>
      </w:pPr>
      <w:r w:rsidRPr="005B6271">
        <w:rPr>
          <w:rFonts w:ascii="Arial" w:eastAsiaTheme="minorHAnsi" w:hAnsi="Arial" w:cs="Arial"/>
          <w:b w:val="0"/>
          <w:bCs w:val="0"/>
          <w:color w:val="000000"/>
          <w:sz w:val="44"/>
          <w:szCs w:val="44"/>
        </w:rPr>
        <w:t>CS</w:t>
      </w:r>
      <w:r w:rsidR="00173585" w:rsidRPr="005B6271">
        <w:rPr>
          <w:rFonts w:ascii="Arial" w:eastAsiaTheme="minorHAnsi" w:hAnsi="Arial" w:cs="Arial"/>
          <w:b w:val="0"/>
          <w:bCs w:val="0"/>
          <w:color w:val="000000"/>
          <w:sz w:val="44"/>
          <w:szCs w:val="44"/>
        </w:rPr>
        <w:t>688</w:t>
      </w:r>
      <w:r w:rsidRPr="005B6271">
        <w:rPr>
          <w:rFonts w:ascii="Arial" w:eastAsiaTheme="minorHAnsi" w:hAnsi="Arial" w:cs="Arial"/>
          <w:b w:val="0"/>
          <w:bCs w:val="0"/>
          <w:color w:val="000000"/>
          <w:sz w:val="44"/>
          <w:szCs w:val="44"/>
        </w:rPr>
        <w:t xml:space="preserve"> </w:t>
      </w:r>
      <w:r w:rsidR="00CB7307" w:rsidRPr="005B6271">
        <w:rPr>
          <w:rFonts w:ascii="Arial" w:eastAsiaTheme="minorHAnsi" w:hAnsi="Arial" w:cs="Arial"/>
          <w:b w:val="0"/>
          <w:bCs w:val="0"/>
          <w:color w:val="000000"/>
          <w:sz w:val="44"/>
          <w:szCs w:val="44"/>
        </w:rPr>
        <w:t>–</w:t>
      </w:r>
      <w:r w:rsidRPr="005B6271">
        <w:rPr>
          <w:rFonts w:ascii="Arial" w:eastAsiaTheme="minorHAnsi" w:hAnsi="Arial" w:cs="Arial"/>
          <w:b w:val="0"/>
          <w:bCs w:val="0"/>
          <w:color w:val="000000"/>
          <w:sz w:val="44"/>
          <w:szCs w:val="44"/>
        </w:rPr>
        <w:t xml:space="preserve"> </w:t>
      </w:r>
      <w:r w:rsidR="005B6271" w:rsidRPr="005B6271">
        <w:rPr>
          <w:rFonts w:ascii="Arial" w:eastAsiaTheme="minorHAnsi" w:hAnsi="Arial" w:cs="Arial"/>
          <w:b w:val="0"/>
          <w:bCs w:val="0"/>
          <w:color w:val="000000"/>
          <w:sz w:val="44"/>
          <w:szCs w:val="44"/>
        </w:rPr>
        <w:t>Term Project</w:t>
      </w:r>
    </w:p>
    <w:p w14:paraId="7F21B3F5" w14:textId="1090EE55" w:rsidR="005B6271" w:rsidRPr="005B6271" w:rsidRDefault="005B6271" w:rsidP="005B6271">
      <w:pPr>
        <w:pStyle w:val="Heading1"/>
        <w:jc w:val="center"/>
        <w:rPr>
          <w:rFonts w:ascii="Arial" w:eastAsiaTheme="minorHAnsi" w:hAnsi="Arial" w:cs="Arial"/>
          <w:b w:val="0"/>
          <w:bCs w:val="0"/>
          <w:color w:val="000000"/>
          <w:sz w:val="44"/>
          <w:szCs w:val="44"/>
        </w:rPr>
      </w:pPr>
      <w:r w:rsidRPr="005B6271">
        <w:rPr>
          <w:rFonts w:ascii="Arial" w:eastAsiaTheme="minorHAnsi" w:hAnsi="Arial" w:cs="Arial"/>
          <w:b w:val="0"/>
          <w:bCs w:val="0"/>
          <w:color w:val="000000"/>
          <w:sz w:val="44"/>
          <w:szCs w:val="44"/>
        </w:rPr>
        <w:t>Twitter stock market sentiment analysis:</w:t>
      </w:r>
    </w:p>
    <w:p w14:paraId="21DCDB63" w14:textId="30D91D63" w:rsidR="00032D71" w:rsidRDefault="00032D71" w:rsidP="00214405">
      <w:pPr>
        <w:pStyle w:val="Default"/>
        <w:jc w:val="center"/>
        <w:rPr>
          <w:sz w:val="44"/>
          <w:szCs w:val="44"/>
        </w:rPr>
      </w:pPr>
    </w:p>
    <w:p w14:paraId="14493031" w14:textId="034537D7" w:rsidR="00032D71" w:rsidRPr="00D7605A" w:rsidRDefault="00032D71" w:rsidP="00D7605A">
      <w:pPr>
        <w:pStyle w:val="Default"/>
        <w:ind w:left="2880" w:firstLine="720"/>
        <w:rPr>
          <w:sz w:val="36"/>
          <w:szCs w:val="36"/>
        </w:rPr>
      </w:pPr>
      <w:r w:rsidRPr="00D7605A">
        <w:rPr>
          <w:sz w:val="36"/>
          <w:szCs w:val="36"/>
        </w:rPr>
        <w:t>Gaurav Tungare</w:t>
      </w:r>
    </w:p>
    <w:p w14:paraId="117BF45F" w14:textId="77777777" w:rsidR="00955F7F" w:rsidRPr="005B6271" w:rsidRDefault="00955F7F" w:rsidP="00214405">
      <w:pPr>
        <w:pStyle w:val="Default"/>
        <w:jc w:val="center"/>
        <w:rPr>
          <w:sz w:val="40"/>
          <w:szCs w:val="40"/>
        </w:rPr>
      </w:pPr>
    </w:p>
    <w:p w14:paraId="34BDFA8E" w14:textId="7036D98F" w:rsidR="005B6271" w:rsidRPr="00955F7F" w:rsidRDefault="005B6271" w:rsidP="00955F7F">
      <w:pPr>
        <w:pStyle w:val="Default"/>
        <w:rPr>
          <w:sz w:val="28"/>
          <w:szCs w:val="28"/>
        </w:rPr>
      </w:pPr>
      <w:r w:rsidRPr="00955F7F">
        <w:rPr>
          <w:sz w:val="28"/>
          <w:szCs w:val="28"/>
        </w:rPr>
        <w:t xml:space="preserve">Facilitator:  Dr. Teresa </w:t>
      </w:r>
    </w:p>
    <w:p w14:paraId="0419DE31" w14:textId="56E7D1A2" w:rsidR="005B6271" w:rsidRPr="00955F7F" w:rsidRDefault="005B6271" w:rsidP="005B6271">
      <w:pPr>
        <w:pStyle w:val="Default"/>
        <w:jc w:val="center"/>
        <w:rPr>
          <w:sz w:val="40"/>
          <w:szCs w:val="40"/>
        </w:rPr>
      </w:pPr>
    </w:p>
    <w:p w14:paraId="3D0B0422" w14:textId="713ABC80" w:rsidR="00955F7F" w:rsidRPr="00955F7F" w:rsidRDefault="00955F7F" w:rsidP="00955F7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Apr</w:t>
      </w:r>
      <w:r w:rsidRPr="00955F7F">
        <w:rPr>
          <w:sz w:val="28"/>
          <w:szCs w:val="28"/>
        </w:rPr>
        <w:t xml:space="preserve"> 1</w:t>
      </w:r>
      <w:r>
        <w:rPr>
          <w:sz w:val="28"/>
          <w:szCs w:val="28"/>
        </w:rPr>
        <w:t>9</w:t>
      </w:r>
      <w:r w:rsidRPr="00955F7F">
        <w:rPr>
          <w:sz w:val="28"/>
          <w:szCs w:val="28"/>
        </w:rPr>
        <w:t>, 202</w:t>
      </w:r>
      <w:r>
        <w:rPr>
          <w:sz w:val="28"/>
          <w:szCs w:val="28"/>
        </w:rPr>
        <w:t>1</w:t>
      </w:r>
    </w:p>
    <w:p w14:paraId="6AAA5987" w14:textId="77777777" w:rsidR="00955F7F" w:rsidRDefault="00955F7F" w:rsidP="00955F7F">
      <w:pPr>
        <w:pStyle w:val="FirstParagraph"/>
        <w:rPr>
          <w:sz w:val="32"/>
          <w:szCs w:val="32"/>
        </w:rPr>
      </w:pPr>
    </w:p>
    <w:p w14:paraId="24396D55" w14:textId="77777777" w:rsidR="00955F7F" w:rsidRDefault="00955F7F" w:rsidP="00955F7F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48"/>
          <w:szCs w:val="48"/>
        </w:rPr>
        <w:t>1.Objective</w:t>
      </w:r>
    </w:p>
    <w:p w14:paraId="4A240ED3" w14:textId="3EBDE7B8" w:rsidR="00955F7F" w:rsidRDefault="00955F7F" w:rsidP="00955F7F">
      <w:pPr>
        <w:pStyle w:val="Heading2"/>
        <w:rPr>
          <w:sz w:val="36"/>
          <w:szCs w:val="36"/>
        </w:rPr>
      </w:pPr>
      <w:r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 xml:space="preserve">To gather </w:t>
      </w:r>
      <w:r w:rsidR="00EF4C3E"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 xml:space="preserve">into </w:t>
      </w:r>
      <w:r w:rsidR="00EF4C3E" w:rsidRPr="00EF4C3E"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 xml:space="preserve">Twitter stock market </w:t>
      </w:r>
      <w:r w:rsidR="00EF4C3E"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 xml:space="preserve">tweets and performing </w:t>
      </w:r>
      <w:r w:rsidR="00EF4C3E" w:rsidRPr="00EF4C3E"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>sentiment</w:t>
      </w:r>
      <w:r w:rsidR="00EF4C3E">
        <w:rPr>
          <w:rFonts w:ascii="Arial" w:eastAsiaTheme="minorHAnsi" w:hAnsi="Arial" w:cs="Arial"/>
          <w:b w:val="0"/>
          <w:bCs w:val="0"/>
          <w:color w:val="000000"/>
          <w:sz w:val="28"/>
          <w:szCs w:val="28"/>
        </w:rPr>
        <w:t xml:space="preserve"> analysis </w:t>
      </w:r>
    </w:p>
    <w:p w14:paraId="6459904A" w14:textId="77777777" w:rsidR="00955F7F" w:rsidRDefault="00955F7F" w:rsidP="00955F7F">
      <w:pPr>
        <w:pStyle w:val="Heading2"/>
      </w:pPr>
    </w:p>
    <w:p w14:paraId="28548B93" w14:textId="23500275" w:rsidR="006E17F7" w:rsidRPr="002D5069" w:rsidRDefault="00955F7F" w:rsidP="002D5069">
      <w:pPr>
        <w:pStyle w:val="BodyText"/>
        <w:rPr>
          <w:sz w:val="48"/>
          <w:szCs w:val="48"/>
        </w:rPr>
      </w:pPr>
      <w:r w:rsidRPr="002D5069">
        <w:rPr>
          <w:sz w:val="48"/>
          <w:szCs w:val="48"/>
        </w:rPr>
        <w:t xml:space="preserve">2. Background </w:t>
      </w:r>
      <w:r w:rsidR="006E17F7" w:rsidRPr="002D5069">
        <w:rPr>
          <w:sz w:val="48"/>
          <w:szCs w:val="48"/>
        </w:rPr>
        <w:t xml:space="preserve">of </w:t>
      </w:r>
      <w:r w:rsidRPr="002D5069">
        <w:rPr>
          <w:sz w:val="48"/>
          <w:szCs w:val="48"/>
        </w:rPr>
        <w:t>Dataset</w:t>
      </w:r>
      <w:r w:rsidR="006E17F7" w:rsidRPr="002D5069">
        <w:rPr>
          <w:sz w:val="48"/>
          <w:szCs w:val="48"/>
        </w:rPr>
        <w:t xml:space="preserve">: identify the </w:t>
      </w:r>
    </w:p>
    <w:p w14:paraId="5B014657" w14:textId="3F82B693" w:rsidR="00955F7F" w:rsidRPr="002D5069" w:rsidRDefault="006E17F7" w:rsidP="002D5069">
      <w:pPr>
        <w:pStyle w:val="BodyText"/>
        <w:rPr>
          <w:sz w:val="48"/>
          <w:szCs w:val="48"/>
        </w:rPr>
      </w:pPr>
      <w:r w:rsidRPr="002D5069">
        <w:rPr>
          <w:sz w:val="48"/>
          <w:szCs w:val="48"/>
        </w:rPr>
        <w:t xml:space="preserve">Gainers &amp; loser </w:t>
      </w:r>
      <w:r w:rsidR="00D054D6">
        <w:rPr>
          <w:sz w:val="48"/>
          <w:szCs w:val="48"/>
        </w:rPr>
        <w:t xml:space="preserve">stock </w:t>
      </w:r>
    </w:p>
    <w:p w14:paraId="16620FDE" w14:textId="77777777" w:rsidR="00955F7F" w:rsidRDefault="00955F7F" w:rsidP="005B6271">
      <w:pPr>
        <w:pStyle w:val="Default"/>
        <w:jc w:val="center"/>
        <w:rPr>
          <w:sz w:val="44"/>
          <w:szCs w:val="44"/>
        </w:rPr>
      </w:pPr>
    </w:p>
    <w:p w14:paraId="33544BEA" w14:textId="7C760D39" w:rsidR="00E011FE" w:rsidRPr="003C6844" w:rsidRDefault="006E17F7" w:rsidP="002E3C98">
      <w:pPr>
        <w:pStyle w:val="BodyText"/>
        <w:shd w:val="clear" w:color="auto" w:fill="FFFFFF"/>
        <w:rPr>
          <w:b/>
          <w:bCs/>
        </w:rPr>
      </w:pPr>
      <w:bookmarkStart w:id="0" w:name="thank-you"/>
      <w:r w:rsidRPr="003C6844">
        <w:rPr>
          <w:rFonts w:ascii="Helvetica" w:hAnsi="Helvetica" w:cs="Helvetica"/>
          <w:b/>
          <w:bCs/>
          <w:color w:val="000000"/>
        </w:rPr>
        <w:t xml:space="preserve">Identification of Gainer </w:t>
      </w:r>
      <w:r w:rsidR="003C6844">
        <w:rPr>
          <w:rFonts w:ascii="Helvetica" w:hAnsi="Helvetica" w:cs="Helvetica"/>
          <w:b/>
          <w:bCs/>
          <w:color w:val="000000"/>
        </w:rPr>
        <w:t xml:space="preserve">&amp; looser </w:t>
      </w:r>
      <w:r w:rsidRPr="003C6844">
        <w:rPr>
          <w:rFonts w:ascii="Helvetica" w:hAnsi="Helvetica" w:cs="Helvetica"/>
          <w:b/>
          <w:bCs/>
          <w:color w:val="000000"/>
        </w:rPr>
        <w:t xml:space="preserve">stock </w:t>
      </w:r>
    </w:p>
    <w:p w14:paraId="3045584B" w14:textId="2ACE1ECA" w:rsidR="00D00995" w:rsidRDefault="006E17F7" w:rsidP="00CB7307">
      <w:pPr>
        <w:pStyle w:val="BodyTex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 was looking for ways to pick up the gainer stock</w:t>
      </w:r>
      <w:r w:rsidR="005946BC">
        <w:rPr>
          <w:rFonts w:ascii="Helvetica" w:hAnsi="Helvetica" w:cs="Helvetica"/>
          <w:color w:val="000000"/>
        </w:rPr>
        <w:t xml:space="preserve">, lot of interesting stock did come my way but I had some clear identification criteria for picking up the gainers </w:t>
      </w:r>
    </w:p>
    <w:p w14:paraId="0A122AEE" w14:textId="6387D507" w:rsidR="00384895" w:rsidRDefault="00386FA6" w:rsidP="00CB7307">
      <w:pPr>
        <w:pStyle w:val="BodyTex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three-stocks picked as gainer stock are Tesla, Conibase and Moderna</w:t>
      </w:r>
    </w:p>
    <w:p w14:paraId="429BE578" w14:textId="7FD400BE" w:rsidR="00386FA6" w:rsidRDefault="00386FA6" w:rsidP="00386FA6">
      <w:pPr>
        <w:pStyle w:val="BodyTex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three-stocks picked as looser stock are AMC Entertainment, Peloton and J&amp;J</w:t>
      </w:r>
    </w:p>
    <w:p w14:paraId="7E998551" w14:textId="77777777" w:rsidR="00386FA6" w:rsidRDefault="00386FA6" w:rsidP="00CB7307">
      <w:pPr>
        <w:pStyle w:val="BodyText"/>
        <w:rPr>
          <w:rFonts w:ascii="Helvetica" w:hAnsi="Helvetica" w:cs="Helvetica"/>
          <w:color w:val="000000"/>
        </w:rPr>
      </w:pPr>
    </w:p>
    <w:p w14:paraId="534B0F89" w14:textId="43C3C152" w:rsidR="00384895" w:rsidRDefault="00384895" w:rsidP="00CB7307">
      <w:pPr>
        <w:pStyle w:val="BodyText"/>
        <w:rPr>
          <w:rFonts w:ascii="Helvetica" w:hAnsi="Helvetica" w:cs="Helvetica"/>
          <w:color w:val="000000"/>
        </w:rPr>
      </w:pPr>
      <w:r w:rsidRPr="00417324">
        <w:rPr>
          <w:rFonts w:ascii="Helvetica" w:hAnsi="Helvetica" w:cs="Helvetica"/>
          <w:b/>
          <w:bCs/>
          <w:color w:val="000000"/>
          <w:sz w:val="32"/>
          <w:szCs w:val="32"/>
        </w:rPr>
        <w:lastRenderedPageBreak/>
        <w:t xml:space="preserve">Snapshots of </w:t>
      </w:r>
      <w:r w:rsidR="00417324" w:rsidRPr="00417324">
        <w:rPr>
          <w:rFonts w:ascii="Helvetica" w:hAnsi="Helvetica" w:cs="Helvetica"/>
          <w:b/>
          <w:bCs/>
          <w:color w:val="000000"/>
          <w:sz w:val="32"/>
          <w:szCs w:val="32"/>
        </w:rPr>
        <w:t>Choices</w:t>
      </w:r>
      <w:r w:rsidR="00386FA6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– Identification Criteria</w:t>
      </w:r>
      <w:r w:rsidR="00417324" w:rsidRPr="00417324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– Gainer Stock</w:t>
      </w:r>
      <w:r w:rsidR="00417324" w:rsidRPr="00417324">
        <w:rPr>
          <w:rFonts w:ascii="Helvetica" w:hAnsi="Helvetica" w:cs="Helvetica"/>
          <w:color w:val="000000"/>
          <w:sz w:val="32"/>
          <w:szCs w:val="32"/>
        </w:rPr>
        <w:t xml:space="preserve"> </w:t>
      </w:r>
      <w:r w:rsidR="00417324">
        <w:rPr>
          <w:rFonts w:ascii="Helvetica" w:hAnsi="Helvetica" w:cs="Helvetica"/>
          <w:noProof/>
          <w:color w:val="000000"/>
        </w:rPr>
        <w:drawing>
          <wp:inline distT="0" distB="0" distL="0" distR="0" wp14:anchorId="561BA2A7" wp14:editId="01E43971">
            <wp:extent cx="5486400" cy="3200400"/>
            <wp:effectExtent l="3810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BE49675" w14:textId="77777777" w:rsidR="00384895" w:rsidRDefault="00384895" w:rsidP="00CB7307">
      <w:pPr>
        <w:pStyle w:val="BodyText"/>
        <w:rPr>
          <w:rFonts w:ascii="Helvetica" w:hAnsi="Helvetica" w:cs="Helvetica"/>
          <w:color w:val="000000"/>
        </w:rPr>
      </w:pPr>
    </w:p>
    <w:p w14:paraId="606F00ED" w14:textId="412D00AE" w:rsidR="00417324" w:rsidRDefault="00417324" w:rsidP="00417324">
      <w:pPr>
        <w:pStyle w:val="BodyText"/>
        <w:rPr>
          <w:rFonts w:ascii="Helvetica" w:hAnsi="Helvetica" w:cs="Helvetica"/>
          <w:color w:val="000000"/>
        </w:rPr>
      </w:pPr>
      <w:r w:rsidRPr="00417324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Snapshots of Choices – </w:t>
      </w:r>
      <w:r>
        <w:rPr>
          <w:rFonts w:ascii="Helvetica" w:hAnsi="Helvetica" w:cs="Helvetica"/>
          <w:b/>
          <w:bCs/>
          <w:color w:val="000000"/>
          <w:sz w:val="32"/>
          <w:szCs w:val="32"/>
        </w:rPr>
        <w:t>Looser</w:t>
      </w:r>
      <w:r w:rsidRPr="00417324">
        <w:rPr>
          <w:rFonts w:ascii="Helvetica" w:hAnsi="Helvetica" w:cs="Helvetica"/>
          <w:b/>
          <w:bCs/>
          <w:color w:val="000000"/>
          <w:sz w:val="32"/>
          <w:szCs w:val="32"/>
        </w:rPr>
        <w:t xml:space="preserve"> Stock</w:t>
      </w:r>
      <w:r w:rsidRPr="00417324">
        <w:rPr>
          <w:rFonts w:ascii="Helvetica" w:hAnsi="Helvetica" w:cs="Helvetica"/>
          <w:color w:val="000000"/>
          <w:sz w:val="32"/>
          <w:szCs w:val="32"/>
        </w:rPr>
        <w:t xml:space="preserve"> </w:t>
      </w:r>
      <w:r>
        <w:rPr>
          <w:rFonts w:ascii="Helvetica" w:hAnsi="Helvetica" w:cs="Helvetica"/>
          <w:noProof/>
          <w:color w:val="000000"/>
        </w:rPr>
        <w:drawing>
          <wp:inline distT="0" distB="0" distL="0" distR="0" wp14:anchorId="1D836A74" wp14:editId="3E75F6FC">
            <wp:extent cx="5486400" cy="3200400"/>
            <wp:effectExtent l="3810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BC8257D" w14:textId="026A105C" w:rsidR="00F31AD3" w:rsidRDefault="00F31AD3" w:rsidP="00CB7307">
      <w:pPr>
        <w:pStyle w:val="BodyText"/>
        <w:rPr>
          <w:rFonts w:ascii="Helvetica" w:hAnsi="Helvetica" w:cs="Helvetica"/>
          <w:color w:val="000000"/>
        </w:rPr>
      </w:pPr>
    </w:p>
    <w:p w14:paraId="23544DE3" w14:textId="4F7B09C3" w:rsidR="00A43F61" w:rsidRDefault="00A43F61" w:rsidP="00CB7307">
      <w:pPr>
        <w:pStyle w:val="BodyTex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 am searching for 100 tweets per </w:t>
      </w:r>
      <w:r w:rsidR="00EB6B17">
        <w:rPr>
          <w:rFonts w:ascii="Helvetica" w:hAnsi="Helvetica" w:cs="Helvetica"/>
          <w:color w:val="000000"/>
        </w:rPr>
        <w:t>country,</w:t>
      </w:r>
      <w:r>
        <w:rPr>
          <w:rFonts w:ascii="Helvetica" w:hAnsi="Helvetica" w:cs="Helvetica"/>
          <w:color w:val="000000"/>
        </w:rPr>
        <w:t xml:space="preserve"> </w:t>
      </w:r>
      <w:r w:rsidRPr="00A43F61">
        <w:rPr>
          <w:rFonts w:ascii="Helvetica" w:hAnsi="Helvetica" w:cs="Helvetica"/>
          <w:color w:val="000000"/>
        </w:rPr>
        <w:t>retweets in search result</w:t>
      </w:r>
      <w:r>
        <w:rPr>
          <w:rFonts w:ascii="Helvetica" w:hAnsi="Helvetica" w:cs="Helvetica"/>
          <w:color w:val="000000"/>
        </w:rPr>
        <w:t xml:space="preserve"> is set to False to make ensure not to include any retweets</w:t>
      </w:r>
    </w:p>
    <w:p w14:paraId="270F8ABC" w14:textId="77777777" w:rsidR="0032150C" w:rsidRDefault="0032150C" w:rsidP="00CB7307">
      <w:pPr>
        <w:pStyle w:val="BodyText"/>
        <w:rPr>
          <w:rFonts w:ascii="Helvetica" w:hAnsi="Helvetica" w:cs="Helvetica"/>
          <w:color w:val="000000"/>
        </w:rPr>
      </w:pPr>
    </w:p>
    <w:p w14:paraId="710E3552" w14:textId="2D21E56D" w:rsidR="00E011FE" w:rsidRDefault="00A771C3" w:rsidP="00CB7307">
      <w:pPr>
        <w:pStyle w:val="BodyTex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following additional steps were taken to achieve it </w:t>
      </w:r>
    </w:p>
    <w:p w14:paraId="19CB2AB0" w14:textId="2BBB857D" w:rsidR="00DB2240" w:rsidRPr="00DB2240" w:rsidRDefault="00A43F61" w:rsidP="00DB2240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 have used </w:t>
      </w:r>
      <w:r w:rsidRPr="00A43F61">
        <w:rPr>
          <w:rFonts w:ascii="Helvetica" w:hAnsi="Helvetica" w:cs="Helvetica"/>
          <w:color w:val="000000"/>
        </w:rPr>
        <w:t>saveRDS</w:t>
      </w:r>
      <w:r>
        <w:rPr>
          <w:rFonts w:ascii="Helvetica" w:hAnsi="Helvetica" w:cs="Helvetica"/>
          <w:color w:val="000000"/>
        </w:rPr>
        <w:t xml:space="preserve"> an readRDS so that the tweets which I have use can be replicated by facilitator incase it needs to be replicated. </w:t>
      </w:r>
    </w:p>
    <w:p w14:paraId="53A568FB" w14:textId="77777777" w:rsidR="00921617" w:rsidRDefault="00921617" w:rsidP="00632C64">
      <w:pPr>
        <w:pStyle w:val="BodyText"/>
        <w:shd w:val="clear" w:color="auto" w:fill="FFFFFF"/>
        <w:ind w:left="75"/>
        <w:rPr>
          <w:rFonts w:ascii="Helvetica" w:hAnsi="Helvetica" w:cs="Helvetica"/>
          <w:color w:val="000000"/>
        </w:rPr>
      </w:pPr>
    </w:p>
    <w:p w14:paraId="5CB95A97" w14:textId="77777777" w:rsidR="00921617" w:rsidRDefault="00921617" w:rsidP="00632C64">
      <w:pPr>
        <w:pStyle w:val="BodyText"/>
        <w:shd w:val="clear" w:color="auto" w:fill="FFFFFF"/>
        <w:ind w:left="75"/>
        <w:rPr>
          <w:rFonts w:ascii="Helvetica" w:hAnsi="Helvetica" w:cs="Helvetica"/>
          <w:color w:val="000000"/>
        </w:rPr>
      </w:pPr>
    </w:p>
    <w:p w14:paraId="0A92C720" w14:textId="77777777" w:rsidR="00921617" w:rsidRDefault="00921617" w:rsidP="00632C64">
      <w:pPr>
        <w:pStyle w:val="BodyText"/>
        <w:shd w:val="clear" w:color="auto" w:fill="FFFFFF"/>
        <w:ind w:left="75"/>
        <w:rPr>
          <w:rFonts w:ascii="Helvetica" w:hAnsi="Helvetica" w:cs="Helvetica"/>
          <w:color w:val="000000"/>
        </w:rPr>
      </w:pPr>
    </w:p>
    <w:p w14:paraId="2F043B60" w14:textId="77777777" w:rsidR="00921617" w:rsidRDefault="00921617" w:rsidP="00632C64">
      <w:pPr>
        <w:pStyle w:val="BodyText"/>
        <w:shd w:val="clear" w:color="auto" w:fill="FFFFFF"/>
        <w:ind w:left="75"/>
        <w:rPr>
          <w:rFonts w:ascii="Helvetica" w:hAnsi="Helvetica" w:cs="Helvetica"/>
          <w:color w:val="000000"/>
        </w:rPr>
      </w:pPr>
    </w:p>
    <w:p w14:paraId="09B48CBF" w14:textId="77777777" w:rsidR="00921617" w:rsidRDefault="00921617" w:rsidP="00632C64">
      <w:pPr>
        <w:pStyle w:val="BodyText"/>
        <w:shd w:val="clear" w:color="auto" w:fill="FFFFFF"/>
        <w:ind w:left="75"/>
        <w:rPr>
          <w:rFonts w:ascii="Helvetica" w:hAnsi="Helvetica" w:cs="Helvetica"/>
          <w:color w:val="000000"/>
        </w:rPr>
      </w:pPr>
    </w:p>
    <w:p w14:paraId="347BF56B" w14:textId="77777777" w:rsidR="00632C64" w:rsidRDefault="00632C64" w:rsidP="00632C64">
      <w:pPr>
        <w:pStyle w:val="BodyText"/>
        <w:shd w:val="clear" w:color="auto" w:fill="FFFFFF"/>
        <w:ind w:left="75"/>
        <w:rPr>
          <w:rFonts w:ascii="Helvetica" w:hAnsi="Helvetica" w:cs="Helvetica"/>
          <w:color w:val="000000"/>
        </w:rPr>
      </w:pPr>
    </w:p>
    <w:p w14:paraId="24413C62" w14:textId="77777777" w:rsidR="00403C42" w:rsidRDefault="00403C42" w:rsidP="0029293C">
      <w:pPr>
        <w:rPr>
          <w:rStyle w:val="apple-style-span"/>
          <w:rFonts w:asciiTheme="majorHAnsi" w:hAnsiTheme="majorHAnsi"/>
          <w:sz w:val="36"/>
          <w:szCs w:val="28"/>
        </w:rPr>
      </w:pPr>
    </w:p>
    <w:p w14:paraId="2E528304" w14:textId="77777777" w:rsidR="0029293C" w:rsidRDefault="0029293C" w:rsidP="0029293C">
      <w:pPr>
        <w:rPr>
          <w:rStyle w:val="apple-style-span"/>
          <w:rFonts w:asciiTheme="majorHAnsi" w:hAnsiTheme="majorHAnsi"/>
          <w:sz w:val="36"/>
          <w:szCs w:val="28"/>
        </w:rPr>
      </w:pPr>
    </w:p>
    <w:p w14:paraId="4176C0ED" w14:textId="6A187743" w:rsidR="0029293C" w:rsidRPr="002D5069" w:rsidRDefault="0029293C" w:rsidP="002D5069">
      <w:pPr>
        <w:pStyle w:val="BodyText"/>
        <w:rPr>
          <w:sz w:val="48"/>
          <w:szCs w:val="48"/>
        </w:rPr>
      </w:pPr>
      <w:r w:rsidRPr="002D5069">
        <w:rPr>
          <w:sz w:val="48"/>
          <w:szCs w:val="48"/>
        </w:rPr>
        <w:t>3</w:t>
      </w:r>
      <w:r w:rsidR="00B314B9" w:rsidRPr="002D5069">
        <w:rPr>
          <w:sz w:val="48"/>
          <w:szCs w:val="48"/>
        </w:rPr>
        <w:t>)</w:t>
      </w:r>
      <w:r w:rsidR="00EA4662" w:rsidRPr="002D5069">
        <w:rPr>
          <w:sz w:val="48"/>
          <w:szCs w:val="48"/>
        </w:rPr>
        <w:t xml:space="preserve"> </w:t>
      </w:r>
      <w:r w:rsidRPr="002D5069">
        <w:rPr>
          <w:sz w:val="48"/>
          <w:szCs w:val="48"/>
        </w:rPr>
        <w:t xml:space="preserve">Process Use of the pre-processing transformations </w:t>
      </w:r>
    </w:p>
    <w:p w14:paraId="32858BF4" w14:textId="77777777" w:rsidR="0029293C" w:rsidRDefault="0029293C" w:rsidP="0063405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137F36AB" w14:textId="13D4F12E" w:rsidR="00A771C3" w:rsidRDefault="00A771C3" w:rsidP="0063405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I </w:t>
      </w:r>
      <w:r w:rsidR="0029293C">
        <w:rPr>
          <w:rFonts w:ascii="Helvetica" w:hAnsi="Helvetica" w:cs="Helvetica"/>
          <w:color w:val="000000"/>
          <w:shd w:val="clear" w:color="auto" w:fill="FFFFFF"/>
        </w:rPr>
        <w:t>have used multiple pre-preprocessing transformation to clean up the text in the tweets.</w:t>
      </w:r>
    </w:p>
    <w:p w14:paraId="1542D593" w14:textId="77777777" w:rsidR="00F37453" w:rsidRDefault="00F37453" w:rsidP="0063405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1DA18F61" w14:textId="5C71CFEE" w:rsidR="004D3736" w:rsidRDefault="00634057" w:rsidP="00634057">
      <w:pPr>
        <w:pStyle w:val="BodyText"/>
      </w:pPr>
      <w:r>
        <w:rPr>
          <w:rFonts w:ascii="Helvetica" w:hAnsi="Helvetica" w:cs="Helvetica"/>
          <w:color w:val="000000"/>
          <w:shd w:val="clear" w:color="auto" w:fill="FFFFFF"/>
        </w:rPr>
        <w:t xml:space="preserve">The following are the </w:t>
      </w:r>
      <w:r w:rsidR="0029293C">
        <w:rPr>
          <w:rFonts w:ascii="Helvetica" w:hAnsi="Helvetica" w:cs="Helvetica"/>
          <w:color w:val="000000"/>
          <w:shd w:val="clear" w:color="auto" w:fill="FFFFFF"/>
        </w:rPr>
        <w:t xml:space="preserve">pre-preprocessing </w:t>
      </w:r>
      <w:r>
        <w:rPr>
          <w:rFonts w:ascii="Helvetica" w:hAnsi="Helvetica" w:cs="Helvetica"/>
          <w:color w:val="000000"/>
          <w:shd w:val="clear" w:color="auto" w:fill="FFFFFF"/>
        </w:rPr>
        <w:t>step performed to achiev</w:t>
      </w:r>
      <w:r w:rsidR="0029293C">
        <w:rPr>
          <w:rFonts w:ascii="Helvetica" w:hAnsi="Helvetica" w:cs="Helvetica"/>
          <w:color w:val="000000"/>
          <w:shd w:val="clear" w:color="auto" w:fill="FFFFFF"/>
        </w:rPr>
        <w:t>e a clean text tweet</w:t>
      </w:r>
    </w:p>
    <w:p w14:paraId="597109DB" w14:textId="22872989" w:rsidR="004D3736" w:rsidRPr="008422A4" w:rsidRDefault="009B4575" w:rsidP="008422A4">
      <w:pPr>
        <w:pStyle w:val="BodyText"/>
        <w:numPr>
          <w:ilvl w:val="0"/>
          <w:numId w:val="19"/>
        </w:numPr>
        <w:rPr>
          <w:rFonts w:ascii="Helvetica" w:hAnsi="Helvetica" w:cs="Helvetica"/>
          <w:color w:val="000000"/>
          <w:shd w:val="clear" w:color="auto" w:fill="FFFFFF"/>
        </w:rPr>
      </w:pPr>
      <w:r w:rsidRPr="009B4575">
        <w:rPr>
          <w:rFonts w:ascii="Helvetica" w:hAnsi="Helvetica" w:cs="Helvetica"/>
          <w:color w:val="000000"/>
          <w:shd w:val="clear" w:color="auto" w:fill="FFFFFF"/>
        </w:rPr>
        <w:t xml:space="preserve">Remove </w:t>
      </w:r>
      <w:r w:rsidR="0029293C">
        <w:rPr>
          <w:rFonts w:ascii="Helvetica" w:hAnsi="Helvetica" w:cs="Helvetica"/>
          <w:color w:val="000000"/>
          <w:shd w:val="clear" w:color="auto" w:fill="FFFFFF"/>
        </w:rPr>
        <w:t>twitters #tags</w:t>
      </w:r>
    </w:p>
    <w:p w14:paraId="6773AF9B" w14:textId="25EB7D61" w:rsidR="008422A4" w:rsidRDefault="009B4575" w:rsidP="008422A4">
      <w:pPr>
        <w:pStyle w:val="BodyText"/>
        <w:numPr>
          <w:ilvl w:val="0"/>
          <w:numId w:val="19"/>
        </w:numPr>
        <w:rPr>
          <w:rFonts w:ascii="Helvetica" w:hAnsi="Helvetica" w:cs="Helvetica"/>
          <w:color w:val="000000"/>
          <w:shd w:val="clear" w:color="auto" w:fill="FFFFFF"/>
        </w:rPr>
      </w:pPr>
      <w:r w:rsidRPr="009B4575">
        <w:rPr>
          <w:rFonts w:ascii="Helvetica" w:hAnsi="Helvetica" w:cs="Helvetica"/>
          <w:color w:val="000000"/>
          <w:shd w:val="clear" w:color="auto" w:fill="FFFFFF"/>
        </w:rPr>
        <w:t>Remove emojis AND a lot of other stuff (other languages, etc.)</w:t>
      </w:r>
    </w:p>
    <w:p w14:paraId="0DA07711" w14:textId="20BE5046" w:rsidR="009B4575" w:rsidRDefault="009B4575" w:rsidP="008422A4">
      <w:pPr>
        <w:pStyle w:val="BodyText"/>
        <w:numPr>
          <w:ilvl w:val="0"/>
          <w:numId w:val="19"/>
        </w:numPr>
        <w:rPr>
          <w:rFonts w:ascii="Helvetica" w:hAnsi="Helvetica" w:cs="Helvetica"/>
          <w:color w:val="000000"/>
          <w:shd w:val="clear" w:color="auto" w:fill="FFFFFF"/>
        </w:rPr>
      </w:pPr>
      <w:r w:rsidRPr="009B4575">
        <w:rPr>
          <w:rFonts w:ascii="Helvetica" w:hAnsi="Helvetica" w:cs="Helvetica"/>
          <w:color w:val="000000"/>
          <w:shd w:val="clear" w:color="auto" w:fill="FFFFFF"/>
        </w:rPr>
        <w:t>Remove http elements manually</w:t>
      </w:r>
    </w:p>
    <w:p w14:paraId="2B4C8E46" w14:textId="7E3115D0" w:rsidR="009B4575" w:rsidRDefault="009B4575" w:rsidP="009B4575">
      <w:pPr>
        <w:pStyle w:val="BodyText"/>
        <w:numPr>
          <w:ilvl w:val="0"/>
          <w:numId w:val="19"/>
        </w:numPr>
        <w:rPr>
          <w:rFonts w:ascii="Helvetica" w:hAnsi="Helvetica" w:cs="Helvetica"/>
          <w:color w:val="000000"/>
          <w:shd w:val="clear" w:color="auto" w:fill="FFFFFF"/>
        </w:rPr>
      </w:pPr>
      <w:r w:rsidRPr="009B4575">
        <w:rPr>
          <w:rFonts w:ascii="Helvetica" w:hAnsi="Helvetica" w:cs="Helvetica"/>
          <w:color w:val="000000"/>
          <w:shd w:val="clear" w:color="auto" w:fill="FFFFFF"/>
        </w:rPr>
        <w:t xml:space="preserve">Remove </w:t>
      </w:r>
      <w:r>
        <w:rPr>
          <w:rFonts w:ascii="Helvetica" w:hAnsi="Helvetica" w:cs="Helvetica"/>
          <w:color w:val="000000"/>
          <w:shd w:val="clear" w:color="auto" w:fill="FFFFFF"/>
        </w:rPr>
        <w:t>special characters “</w:t>
      </w:r>
      <w:r w:rsidRPr="009B4575">
        <w:rPr>
          <w:rFonts w:ascii="Helvetica" w:hAnsi="Helvetica" w:cs="Helvetica"/>
          <w:color w:val="000000"/>
          <w:shd w:val="clear" w:color="auto" w:fill="FFFFFF"/>
        </w:rPr>
        <w:t>[\\()*&amp;^%$#@.?&lt;&gt;=+;'!,_/~|:-]</w:t>
      </w:r>
      <w:r>
        <w:rPr>
          <w:rFonts w:ascii="Helvetica" w:hAnsi="Helvetica" w:cs="Helvetica"/>
          <w:color w:val="000000"/>
          <w:shd w:val="clear" w:color="auto" w:fill="FFFFFF"/>
        </w:rPr>
        <w:t>”</w:t>
      </w:r>
      <w:r w:rsidRPr="009B4575">
        <w:rPr>
          <w:rFonts w:ascii="Helvetica" w:hAnsi="Helvetica" w:cs="Helvetica"/>
          <w:color w:val="000000"/>
          <w:shd w:val="clear" w:color="auto" w:fill="FFFFFF"/>
        </w:rPr>
        <w:t xml:space="preserve"> manually</w:t>
      </w:r>
    </w:p>
    <w:p w14:paraId="1B7C834B" w14:textId="0FB16F38" w:rsidR="009B4575" w:rsidRDefault="009B4575" w:rsidP="009B4575">
      <w:pPr>
        <w:pStyle w:val="BodyText"/>
        <w:numPr>
          <w:ilvl w:val="0"/>
          <w:numId w:val="19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Convert to lower case </w:t>
      </w:r>
    </w:p>
    <w:p w14:paraId="12C59549" w14:textId="445CB82B" w:rsidR="009B4575" w:rsidRDefault="009B4575" w:rsidP="009B4575">
      <w:pPr>
        <w:pStyle w:val="BodyText"/>
        <w:numPr>
          <w:ilvl w:val="0"/>
          <w:numId w:val="19"/>
        </w:numPr>
        <w:rPr>
          <w:rFonts w:ascii="Helvetica" w:hAnsi="Helvetica" w:cs="Helvetica"/>
          <w:color w:val="000000"/>
          <w:shd w:val="clear" w:color="auto" w:fill="FFFFFF"/>
        </w:rPr>
      </w:pPr>
      <w:r w:rsidRPr="009B4575">
        <w:rPr>
          <w:rFonts w:ascii="Helvetica" w:hAnsi="Helvetica" w:cs="Helvetica"/>
          <w:color w:val="000000"/>
          <w:shd w:val="clear" w:color="auto" w:fill="FFFFFF"/>
        </w:rPr>
        <w:t xml:space="preserve">Remove </w:t>
      </w:r>
      <w:r>
        <w:rPr>
          <w:rFonts w:ascii="Helvetica" w:hAnsi="Helvetica" w:cs="Helvetica"/>
          <w:color w:val="000000"/>
          <w:shd w:val="clear" w:color="auto" w:fill="FFFFFF"/>
        </w:rPr>
        <w:t xml:space="preserve">non alpha numeric </w:t>
      </w:r>
      <w:r w:rsidRPr="009B4575">
        <w:rPr>
          <w:rFonts w:ascii="Helvetica" w:hAnsi="Helvetica" w:cs="Helvetica"/>
          <w:color w:val="000000"/>
          <w:shd w:val="clear" w:color="auto" w:fill="FFFFFF"/>
        </w:rPr>
        <w:t>elements manually</w:t>
      </w:r>
    </w:p>
    <w:p w14:paraId="5CBB60C6" w14:textId="5DC33C41" w:rsidR="009B4575" w:rsidRDefault="009B4575" w:rsidP="009B4575">
      <w:pPr>
        <w:pStyle w:val="BodyText"/>
        <w:numPr>
          <w:ilvl w:val="0"/>
          <w:numId w:val="19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Remove </w:t>
      </w:r>
      <w:r w:rsidRPr="009B4575">
        <w:rPr>
          <w:rFonts w:ascii="Helvetica" w:hAnsi="Helvetica" w:cs="Helvetica"/>
          <w:color w:val="000000"/>
          <w:shd w:val="clear" w:color="auto" w:fill="FFFFFF"/>
        </w:rPr>
        <w:t>all the numeric characters</w:t>
      </w:r>
    </w:p>
    <w:p w14:paraId="649D1D59" w14:textId="3A4EA1D6" w:rsidR="00634057" w:rsidRDefault="00634057" w:rsidP="00BD446A">
      <w:pPr>
        <w:pStyle w:val="BodyText"/>
      </w:pPr>
    </w:p>
    <w:p w14:paraId="37B216F2" w14:textId="77777777" w:rsidR="00DB648A" w:rsidRDefault="00ED78DB" w:rsidP="00BD446A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 w:rsidRPr="00ED78DB">
        <w:rPr>
          <w:rFonts w:ascii="Helvetica" w:hAnsi="Helvetica" w:cs="Helvetica"/>
          <w:color w:val="000000"/>
          <w:shd w:val="clear" w:color="auto" w:fill="FFFFFF"/>
        </w:rPr>
        <w:t xml:space="preserve">Please find example of </w:t>
      </w:r>
      <w:r>
        <w:rPr>
          <w:rFonts w:ascii="Helvetica" w:hAnsi="Helvetica" w:cs="Helvetica"/>
          <w:color w:val="000000"/>
          <w:shd w:val="clear" w:color="auto" w:fill="FFFFFF"/>
        </w:rPr>
        <w:t>one tweet to see the preprocesing steps</w:t>
      </w:r>
      <w:r w:rsidR="00D74447">
        <w:rPr>
          <w:rFonts w:ascii="Helvetica" w:hAnsi="Helvetica" w:cs="Helvetica"/>
          <w:color w:val="000000"/>
          <w:shd w:val="clear" w:color="auto" w:fill="FFFFFF"/>
        </w:rPr>
        <w:t xml:space="preserve">. </w:t>
      </w:r>
    </w:p>
    <w:p w14:paraId="75A360C9" w14:textId="22C9782D" w:rsidR="00ED78DB" w:rsidRPr="00ED78DB" w:rsidRDefault="00D74447" w:rsidP="00BD446A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The order of processing is maintained </w:t>
      </w:r>
      <w:r w:rsidR="00DB648A">
        <w:rPr>
          <w:rFonts w:ascii="Helvetica" w:hAnsi="Helvetica" w:cs="Helvetica"/>
          <w:color w:val="000000"/>
          <w:shd w:val="clear" w:color="auto" w:fill="FFFFFF"/>
        </w:rPr>
        <w:t>below</w:t>
      </w:r>
      <w:r w:rsidR="007D1936">
        <w:rPr>
          <w:rFonts w:ascii="Helvetica" w:hAnsi="Helvetica" w:cs="Helvetica"/>
          <w:color w:val="000000"/>
          <w:shd w:val="clear" w:color="auto" w:fill="FFFFFF"/>
        </w:rPr>
        <w:t>, it is a 7 step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3834"/>
        <w:gridCol w:w="2758"/>
      </w:tblGrid>
      <w:tr w:rsidR="00513CDE" w14:paraId="7F4FB988" w14:textId="29DFC4C9" w:rsidTr="00513CDE">
        <w:tc>
          <w:tcPr>
            <w:tcW w:w="2758" w:type="dxa"/>
          </w:tcPr>
          <w:p w14:paraId="53551E2D" w14:textId="36947C0D" w:rsidR="00513CDE" w:rsidRDefault="00513CDE" w:rsidP="00BD446A">
            <w:pPr>
              <w:pStyle w:val="BodyText"/>
            </w:pPr>
            <w:r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Original </w:t>
            </w:r>
            <w:r w:rsidR="00D4599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gainer </w:t>
            </w:r>
            <w:r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tweet </w:t>
            </w:r>
            <w:r w:rsidR="00ED78DB"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no </w:t>
            </w:r>
            <w:r w:rsidR="00D45997">
              <w:rPr>
                <w:rFonts w:ascii="Helvetica" w:hAnsi="Helvetica" w:cs="Helvetica"/>
                <w:color w:val="000000"/>
                <w:shd w:val="clear" w:color="auto" w:fill="FFFFFF"/>
              </w:rPr>
              <w:t>3</w:t>
            </w:r>
          </w:p>
        </w:tc>
        <w:tc>
          <w:tcPr>
            <w:tcW w:w="3834" w:type="dxa"/>
          </w:tcPr>
          <w:p w14:paraId="037374AD" w14:textId="031EDA04" w:rsidR="00513CDE" w:rsidRDefault="00D45997" w:rsidP="00BD446A">
            <w:pPr>
              <w:pStyle w:val="BodyText"/>
            </w:pPr>
            <w:r w:rsidRPr="00D45997">
              <w:t>@TMobile @Tesla I’m using resumes or bags when going grocery  shopping and using rechargeable batteries for my things. :]</w:t>
            </w:r>
          </w:p>
        </w:tc>
        <w:tc>
          <w:tcPr>
            <w:tcW w:w="2758" w:type="dxa"/>
          </w:tcPr>
          <w:p w14:paraId="7DAC979D" w14:textId="77777777" w:rsidR="00513CDE" w:rsidRDefault="00FF67F9" w:rsidP="00BD446A">
            <w:pPr>
              <w:pStyle w:val="BodyText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FF67F9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Comments </w:t>
            </w:r>
          </w:p>
          <w:p w14:paraId="674A3080" w14:textId="52065EA0" w:rsidR="00FF67F9" w:rsidRDefault="00FF67F9" w:rsidP="00BD446A">
            <w:pPr>
              <w:pStyle w:val="BodyText"/>
            </w:pPr>
            <w:r>
              <w:t xml:space="preserve">As we can see </w:t>
            </w:r>
            <w:r w:rsidR="00B663D1">
              <w:t>we have lots of here in one tweet</w:t>
            </w:r>
          </w:p>
          <w:p w14:paraId="1CB523DA" w14:textId="3C97B7FE" w:rsidR="00FF67F9" w:rsidRDefault="00B663D1" w:rsidP="00BD446A">
            <w:pPr>
              <w:pStyle w:val="BodyText"/>
            </w:pPr>
            <w:r>
              <w:t xml:space="preserve">We have </w:t>
            </w:r>
            <w:r w:rsidR="00FF67F9">
              <w:t xml:space="preserve">Twitter # tags - </w:t>
            </w:r>
            <w:r w:rsidR="00D45997" w:rsidRPr="00D45997">
              <w:t>@TMobile @Tesla</w:t>
            </w:r>
          </w:p>
          <w:p w14:paraId="4ED1BBC8" w14:textId="1AF821FB" w:rsidR="00FF67F9" w:rsidRDefault="00FF67F9" w:rsidP="00BD446A">
            <w:pPr>
              <w:pStyle w:val="BodyText"/>
            </w:pPr>
            <w:r>
              <w:t xml:space="preserve">We have lots of unwanted characters like </w:t>
            </w:r>
            <w:r w:rsidR="00D45997">
              <w:t>:</w:t>
            </w:r>
            <w:r>
              <w:t xml:space="preserve"> , </w:t>
            </w:r>
            <w:r w:rsidR="00D45997">
              <w:t>]</w:t>
            </w:r>
            <w:r>
              <w:t>, - etc</w:t>
            </w:r>
          </w:p>
          <w:p w14:paraId="088D28E4" w14:textId="4993C492" w:rsidR="00B663D1" w:rsidRPr="00513CDE" w:rsidRDefault="00B663D1" w:rsidP="00D45997">
            <w:pPr>
              <w:pStyle w:val="BodyText"/>
            </w:pPr>
          </w:p>
        </w:tc>
      </w:tr>
      <w:tr w:rsidR="00513CDE" w14:paraId="7D9E8BC3" w14:textId="2A666C73" w:rsidTr="00513CDE">
        <w:tc>
          <w:tcPr>
            <w:tcW w:w="2758" w:type="dxa"/>
          </w:tcPr>
          <w:p w14:paraId="308D8873" w14:textId="00E9F462" w:rsidR="00513CDE" w:rsidRDefault="003C2F3F" w:rsidP="00BD446A">
            <w:pPr>
              <w:pStyle w:val="BodyText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Step 1: </w:t>
            </w:r>
            <w:r w:rsidR="00513CDE"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>Remove the twitter # tags names</w:t>
            </w:r>
          </w:p>
        </w:tc>
        <w:tc>
          <w:tcPr>
            <w:tcW w:w="3834" w:type="dxa"/>
          </w:tcPr>
          <w:p w14:paraId="40B868F0" w14:textId="11BDF1BC" w:rsidR="00513CDE" w:rsidRDefault="00B53470" w:rsidP="00BD446A">
            <w:pPr>
              <w:pStyle w:val="BodyText"/>
            </w:pPr>
            <w:r w:rsidRPr="00B53470">
              <w:t xml:space="preserve">  I’m using resumes or bags when going grocery  shopping and using rechargeable batteries for my things. :]</w:t>
            </w:r>
          </w:p>
        </w:tc>
        <w:tc>
          <w:tcPr>
            <w:tcW w:w="2758" w:type="dxa"/>
          </w:tcPr>
          <w:p w14:paraId="73B6F4F9" w14:textId="3C69673D" w:rsidR="00FF67F9" w:rsidRDefault="00FF67F9" w:rsidP="00FF67F9">
            <w:pPr>
              <w:pStyle w:val="BodyText"/>
            </w:pPr>
            <w:r>
              <w:t xml:space="preserve">Twitter # tags </w:t>
            </w:r>
            <w:r w:rsidR="00B53470" w:rsidRPr="00D45997">
              <w:t>@TMobile @Tesla</w:t>
            </w:r>
            <w:r w:rsidR="00B53470">
              <w:t xml:space="preserve"> are</w:t>
            </w:r>
            <w:r w:rsidR="00D74447">
              <w:t xml:space="preserve"> removed </w:t>
            </w:r>
          </w:p>
          <w:p w14:paraId="365B4567" w14:textId="77777777" w:rsidR="00513CDE" w:rsidRPr="00513CDE" w:rsidRDefault="00513CDE" w:rsidP="00BD446A">
            <w:pPr>
              <w:pStyle w:val="BodyText"/>
            </w:pPr>
          </w:p>
        </w:tc>
      </w:tr>
      <w:tr w:rsidR="00513CDE" w14:paraId="5ED81CB7" w14:textId="66826126" w:rsidTr="00513CDE">
        <w:tc>
          <w:tcPr>
            <w:tcW w:w="2758" w:type="dxa"/>
          </w:tcPr>
          <w:p w14:paraId="4664AA1B" w14:textId="42C1A818" w:rsidR="00513CDE" w:rsidRDefault="003C2F3F" w:rsidP="00BD446A">
            <w:pPr>
              <w:pStyle w:val="BodyText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Step 2: </w:t>
            </w:r>
            <w:r w:rsidR="00513CDE"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>Remove other UTFs</w:t>
            </w:r>
          </w:p>
        </w:tc>
        <w:tc>
          <w:tcPr>
            <w:tcW w:w="3834" w:type="dxa"/>
          </w:tcPr>
          <w:p w14:paraId="1EDEA7CD" w14:textId="1F849279" w:rsidR="00513CDE" w:rsidRDefault="00191537" w:rsidP="00BD446A">
            <w:pPr>
              <w:pStyle w:val="BodyText"/>
            </w:pPr>
            <w:r w:rsidRPr="00191537">
              <w:t xml:space="preserve">  Im using resumes or bags when going grocery  shopping and using rechargeable batteries for my things. :]</w:t>
            </w:r>
          </w:p>
        </w:tc>
        <w:tc>
          <w:tcPr>
            <w:tcW w:w="2758" w:type="dxa"/>
          </w:tcPr>
          <w:p w14:paraId="32D5DBC0" w14:textId="3319AC37" w:rsidR="00513CDE" w:rsidRDefault="00191537" w:rsidP="00BD446A">
            <w:pPr>
              <w:pStyle w:val="BodyText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No change as there was no other UFT character</w:t>
            </w:r>
            <w:r w:rsidR="00D74447">
              <w:t xml:space="preserve"> </w:t>
            </w:r>
          </w:p>
        </w:tc>
      </w:tr>
      <w:tr w:rsidR="00513CDE" w14:paraId="4E90A5F5" w14:textId="515C32A2" w:rsidTr="00513CDE">
        <w:tc>
          <w:tcPr>
            <w:tcW w:w="2758" w:type="dxa"/>
          </w:tcPr>
          <w:p w14:paraId="23D28FFE" w14:textId="1A5A8B92" w:rsidR="00513CDE" w:rsidRDefault="003C2F3F" w:rsidP="00BD446A">
            <w:pPr>
              <w:pStyle w:val="BodyText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Step 3: </w:t>
            </w:r>
            <w:r w:rsidR="00ED78DB"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>Remove http elements manually</w:t>
            </w:r>
          </w:p>
        </w:tc>
        <w:tc>
          <w:tcPr>
            <w:tcW w:w="3834" w:type="dxa"/>
          </w:tcPr>
          <w:p w14:paraId="5FEAD23F" w14:textId="35701B76" w:rsidR="00513CDE" w:rsidRDefault="00191537" w:rsidP="00BD446A">
            <w:pPr>
              <w:pStyle w:val="BodyText"/>
            </w:pPr>
            <w:r w:rsidRPr="00191537">
              <w:t xml:space="preserve">  Im using resumes or bags when going grocery  shopping and using rechargeable batteries for my things. :]</w:t>
            </w:r>
          </w:p>
        </w:tc>
        <w:tc>
          <w:tcPr>
            <w:tcW w:w="2758" w:type="dxa"/>
          </w:tcPr>
          <w:p w14:paraId="590F618B" w14:textId="7FFE3008" w:rsidR="00513CDE" w:rsidRDefault="00191537" w:rsidP="00BD446A">
            <w:pPr>
              <w:pStyle w:val="BodyText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No change as there was not http character </w:t>
            </w:r>
          </w:p>
        </w:tc>
      </w:tr>
      <w:tr w:rsidR="00513CDE" w14:paraId="170F81DF" w14:textId="3E1DF287" w:rsidTr="00513CDE">
        <w:tc>
          <w:tcPr>
            <w:tcW w:w="2758" w:type="dxa"/>
          </w:tcPr>
          <w:p w14:paraId="1E3B9780" w14:textId="6D80DF34" w:rsidR="00513CDE" w:rsidRDefault="003C2F3F" w:rsidP="00BD446A">
            <w:pPr>
              <w:pStyle w:val="BodyText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Step 4: </w:t>
            </w:r>
            <w:r w:rsidR="00ED78DB"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>Remove all "()*&amp;^%$#@.?&lt;&gt;;'!," characters</w:t>
            </w:r>
          </w:p>
        </w:tc>
        <w:tc>
          <w:tcPr>
            <w:tcW w:w="3834" w:type="dxa"/>
          </w:tcPr>
          <w:p w14:paraId="6F2FC7C3" w14:textId="5A7DD8A1" w:rsidR="00513CDE" w:rsidRDefault="00CF6545" w:rsidP="00BD446A">
            <w:pPr>
              <w:pStyle w:val="BodyText"/>
            </w:pPr>
            <w:r w:rsidRPr="00CF6545">
              <w:t xml:space="preserve">  Im using resumes or bags when going grocery  shopping and using rechargeable batteries for my things ]</w:t>
            </w:r>
          </w:p>
        </w:tc>
        <w:tc>
          <w:tcPr>
            <w:tcW w:w="2758" w:type="dxa"/>
          </w:tcPr>
          <w:p w14:paraId="19A60209" w14:textId="30A56366" w:rsidR="00513CDE" w:rsidRDefault="00D74447" w:rsidP="00BD446A">
            <w:pPr>
              <w:pStyle w:val="BodyText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C</w:t>
            </w:r>
            <w:r w:rsidRPr="00D74447">
              <w:rPr>
                <w:rFonts w:ascii="Helvetica" w:hAnsi="Helvetica" w:cs="Helvetica"/>
                <w:color w:val="000000"/>
                <w:shd w:val="clear" w:color="auto" w:fill="FFFFFF"/>
              </w:rPr>
              <w:t>haracter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CF6545">
              <w:rPr>
                <w:rFonts w:ascii="Helvetica" w:hAnsi="Helvetica" w:cs="Helvetica"/>
                <w:color w:val="000000"/>
                <w:shd w:val="clear" w:color="auto" w:fill="FFFFFF"/>
              </w:rPr>
              <w:t>“:” is</w:t>
            </w:r>
            <w:r w:rsidRPr="00D7444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removed</w:t>
            </w:r>
          </w:p>
          <w:p w14:paraId="1DEE0780" w14:textId="0AB04727" w:rsidR="00D74447" w:rsidRDefault="00D74447" w:rsidP="00BD446A">
            <w:pPr>
              <w:pStyle w:val="BodyText"/>
            </w:pPr>
            <w:r w:rsidRPr="00D7444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As you can see character </w:t>
            </w:r>
            <w:r w:rsidR="00CF6545">
              <w:rPr>
                <w:rFonts w:ascii="Helvetica" w:hAnsi="Helvetica" w:cs="Helvetica"/>
                <w:color w:val="000000"/>
                <w:shd w:val="clear" w:color="auto" w:fill="FFFFFF"/>
              </w:rPr>
              <w:t>“]</w:t>
            </w:r>
            <w:r w:rsidRPr="00D74447">
              <w:rPr>
                <w:rFonts w:ascii="Helvetica" w:hAnsi="Helvetica" w:cs="Helvetica"/>
                <w:color w:val="000000"/>
                <w:shd w:val="clear" w:color="auto" w:fill="FFFFFF"/>
              </w:rPr>
              <w:t>" is still there</w:t>
            </w:r>
            <w:r>
              <w:t xml:space="preserve"> </w:t>
            </w:r>
            <w:r w:rsidRPr="00D74447">
              <w:rPr>
                <w:rFonts w:ascii="Helvetica" w:hAnsi="Helvetica" w:cs="Helvetica"/>
                <w:color w:val="000000"/>
                <w:shd w:val="clear" w:color="auto" w:fill="FFFFFF"/>
              </w:rPr>
              <w:t>but we have a safety net further to catch that</w:t>
            </w:r>
            <w:r>
              <w:t xml:space="preserve"> </w:t>
            </w:r>
          </w:p>
        </w:tc>
      </w:tr>
      <w:tr w:rsidR="00513CDE" w14:paraId="3E9C25B7" w14:textId="4FA286E6" w:rsidTr="00513CDE">
        <w:tc>
          <w:tcPr>
            <w:tcW w:w="2758" w:type="dxa"/>
          </w:tcPr>
          <w:p w14:paraId="48F60F91" w14:textId="5359F9E4" w:rsidR="00513CDE" w:rsidRDefault="003C2F3F" w:rsidP="00BD446A">
            <w:pPr>
              <w:pStyle w:val="BodyText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Step 5: Convert to </w:t>
            </w:r>
            <w:r w:rsidR="00ED78DB"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>lower case</w:t>
            </w:r>
          </w:p>
        </w:tc>
        <w:tc>
          <w:tcPr>
            <w:tcW w:w="3834" w:type="dxa"/>
          </w:tcPr>
          <w:p w14:paraId="22C0196D" w14:textId="256A0559" w:rsidR="00513CDE" w:rsidRDefault="00CF6545" w:rsidP="00BD446A">
            <w:pPr>
              <w:pStyle w:val="BodyText"/>
            </w:pPr>
            <w:r w:rsidRPr="00CF6545">
              <w:t xml:space="preserve">  </w:t>
            </w:r>
            <w:r>
              <w:t>i</w:t>
            </w:r>
            <w:r w:rsidRPr="00CF6545">
              <w:t>m using resumes or bags when going grocery  shopping and using rechargeable batteries for my things ]</w:t>
            </w:r>
          </w:p>
        </w:tc>
        <w:tc>
          <w:tcPr>
            <w:tcW w:w="2758" w:type="dxa"/>
          </w:tcPr>
          <w:p w14:paraId="62EB1920" w14:textId="62577D41" w:rsidR="00D74447" w:rsidRDefault="00D74447" w:rsidP="00D74447">
            <w:pPr>
              <w:pStyle w:val="BodyText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Converting to lower case </w:t>
            </w:r>
          </w:p>
          <w:p w14:paraId="291E17BF" w14:textId="77777777" w:rsidR="00513CDE" w:rsidRDefault="00513CDE" w:rsidP="00BD446A">
            <w:pPr>
              <w:pStyle w:val="BodyText"/>
            </w:pPr>
          </w:p>
        </w:tc>
      </w:tr>
      <w:tr w:rsidR="00ED78DB" w14:paraId="11CE4C25" w14:textId="77777777" w:rsidTr="00513CDE">
        <w:tc>
          <w:tcPr>
            <w:tcW w:w="2758" w:type="dxa"/>
          </w:tcPr>
          <w:p w14:paraId="4F084ABF" w14:textId="30D7B1F7" w:rsidR="00ED78DB" w:rsidRDefault="003C2F3F" w:rsidP="00BD446A">
            <w:pPr>
              <w:pStyle w:val="BodyText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lastRenderedPageBreak/>
              <w:t xml:space="preserve">Step 6: </w:t>
            </w:r>
            <w:r w:rsidR="00ED78DB"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>Remove all the non-alphanumeric</w:t>
            </w:r>
          </w:p>
        </w:tc>
        <w:tc>
          <w:tcPr>
            <w:tcW w:w="3834" w:type="dxa"/>
          </w:tcPr>
          <w:p w14:paraId="0C2870A9" w14:textId="70DA4090" w:rsidR="00ED78DB" w:rsidRDefault="00ED78DB" w:rsidP="00BD446A">
            <w:pPr>
              <w:pStyle w:val="BodyText"/>
            </w:pPr>
            <w:r w:rsidRPr="00ED78DB">
              <w:t xml:space="preserve">  </w:t>
            </w:r>
            <w:r w:rsidR="00CF6545" w:rsidRPr="00CF6545">
              <w:t xml:space="preserve">  im using resumes or bags when going grocery  shopping and using rechargeable batteries for my things  </w:t>
            </w:r>
          </w:p>
        </w:tc>
        <w:tc>
          <w:tcPr>
            <w:tcW w:w="2758" w:type="dxa"/>
          </w:tcPr>
          <w:p w14:paraId="61E1A3D5" w14:textId="3BE46BAE" w:rsidR="00D74447" w:rsidRDefault="00D74447" w:rsidP="00D74447">
            <w:pPr>
              <w:pStyle w:val="BodyText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C</w:t>
            </w:r>
            <w:r w:rsidRPr="00D74447">
              <w:rPr>
                <w:rFonts w:ascii="Helvetica" w:hAnsi="Helvetica" w:cs="Helvetica"/>
                <w:color w:val="000000"/>
                <w:shd w:val="clear" w:color="auto" w:fill="FFFFFF"/>
              </w:rPr>
              <w:t>haracter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CF6545">
              <w:rPr>
                <w:rFonts w:ascii="Helvetica" w:hAnsi="Helvetica" w:cs="Helvetica"/>
                <w:color w:val="000000"/>
                <w:shd w:val="clear" w:color="auto" w:fill="FFFFFF"/>
              </w:rPr>
              <w:t>“]”</w:t>
            </w:r>
            <w:r w:rsidRPr="00D7444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CF6545">
              <w:rPr>
                <w:rFonts w:ascii="Helvetica" w:hAnsi="Helvetica" w:cs="Helvetica"/>
                <w:color w:val="000000"/>
                <w:shd w:val="clear" w:color="auto" w:fill="FFFFFF"/>
              </w:rPr>
              <w:t>is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D74447">
              <w:rPr>
                <w:rFonts w:ascii="Helvetica" w:hAnsi="Helvetica" w:cs="Helvetica"/>
                <w:color w:val="000000"/>
                <w:shd w:val="clear" w:color="auto" w:fill="FFFFFF"/>
              </w:rPr>
              <w:t>removed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, it is a clean version</w:t>
            </w:r>
          </w:p>
          <w:p w14:paraId="0676ACC2" w14:textId="77777777" w:rsidR="00ED78DB" w:rsidRDefault="00ED78DB" w:rsidP="00BD446A">
            <w:pPr>
              <w:pStyle w:val="BodyText"/>
            </w:pPr>
          </w:p>
        </w:tc>
      </w:tr>
      <w:tr w:rsidR="00ED78DB" w14:paraId="6F8BDB51" w14:textId="77777777" w:rsidTr="00513CDE">
        <w:tc>
          <w:tcPr>
            <w:tcW w:w="2758" w:type="dxa"/>
          </w:tcPr>
          <w:p w14:paraId="666D6AC3" w14:textId="7D2F1F0F" w:rsidR="00ED78DB" w:rsidRDefault="003C2F3F" w:rsidP="00BD446A">
            <w:pPr>
              <w:pStyle w:val="BodyText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Step 7: </w:t>
            </w:r>
            <w:r w:rsidR="00ED78DB" w:rsidRPr="00ED78DB">
              <w:rPr>
                <w:rFonts w:ascii="Helvetica" w:hAnsi="Helvetica" w:cs="Helvetica"/>
                <w:color w:val="000000"/>
                <w:shd w:val="clear" w:color="auto" w:fill="FFFFFF"/>
              </w:rPr>
              <w:t>Remove all the numeric characters</w:t>
            </w:r>
          </w:p>
        </w:tc>
        <w:tc>
          <w:tcPr>
            <w:tcW w:w="3834" w:type="dxa"/>
          </w:tcPr>
          <w:p w14:paraId="0EA5B2F4" w14:textId="04B641D4" w:rsidR="00ED78DB" w:rsidRDefault="00ED78DB" w:rsidP="00BD446A">
            <w:pPr>
              <w:pStyle w:val="BodyText"/>
            </w:pPr>
            <w:r w:rsidRPr="00ED78DB">
              <w:t xml:space="preserve">  </w:t>
            </w:r>
            <w:r w:rsidR="00CF6545" w:rsidRPr="00CF6545">
              <w:t xml:space="preserve">  im using resumes or bags when going grocery  shopping and using rechargeable batteries for my things  </w:t>
            </w:r>
          </w:p>
        </w:tc>
        <w:tc>
          <w:tcPr>
            <w:tcW w:w="2758" w:type="dxa"/>
          </w:tcPr>
          <w:p w14:paraId="05CEF4A4" w14:textId="4461A72B" w:rsidR="00ED78DB" w:rsidRDefault="00D74447" w:rsidP="00D74447">
            <w:pPr>
              <w:pStyle w:val="BodyText"/>
            </w:pPr>
            <w:r w:rsidRPr="00D74447">
              <w:rPr>
                <w:rFonts w:ascii="Helvetica" w:hAnsi="Helvetica" w:cs="Helvetica"/>
                <w:color w:val="000000"/>
                <w:shd w:val="clear" w:color="auto" w:fill="FFFFFF"/>
              </w:rPr>
              <w:t>There are no numbers so there is no change here</w:t>
            </w:r>
            <w:r>
              <w:t xml:space="preserve"> </w:t>
            </w:r>
          </w:p>
        </w:tc>
      </w:tr>
    </w:tbl>
    <w:p w14:paraId="76B2D24A" w14:textId="453A5E76" w:rsidR="00D92E30" w:rsidRDefault="00D92E30" w:rsidP="00BD446A">
      <w:pPr>
        <w:pStyle w:val="BodyText"/>
      </w:pPr>
    </w:p>
    <w:p w14:paraId="6B46BF30" w14:textId="14218AFA" w:rsidR="00D92E30" w:rsidRDefault="00D92E30" w:rsidP="00BD446A">
      <w:pPr>
        <w:pStyle w:val="BodyText"/>
      </w:pPr>
    </w:p>
    <w:p w14:paraId="65DD5A15" w14:textId="77D5B97B" w:rsidR="00D92E30" w:rsidRDefault="00D92E30" w:rsidP="00BD446A">
      <w:pPr>
        <w:pStyle w:val="BodyText"/>
      </w:pPr>
    </w:p>
    <w:p w14:paraId="5D39AC6D" w14:textId="0898BE79" w:rsidR="00D92E30" w:rsidRDefault="00D92E30" w:rsidP="00BD446A">
      <w:pPr>
        <w:pStyle w:val="BodyText"/>
      </w:pPr>
    </w:p>
    <w:p w14:paraId="7BDF8C16" w14:textId="4856EA9A" w:rsidR="00634057" w:rsidRDefault="00634057" w:rsidP="00BD446A">
      <w:pPr>
        <w:pStyle w:val="BodyText"/>
      </w:pPr>
    </w:p>
    <w:p w14:paraId="22006C4F" w14:textId="40082266" w:rsidR="007B080C" w:rsidRDefault="007B080C" w:rsidP="00BD446A">
      <w:pPr>
        <w:pStyle w:val="BodyText"/>
      </w:pPr>
    </w:p>
    <w:p w14:paraId="131C6D29" w14:textId="77777777" w:rsidR="00F37453" w:rsidRPr="002D5069" w:rsidRDefault="00F37453" w:rsidP="00BD446A">
      <w:pPr>
        <w:pStyle w:val="BodyText"/>
        <w:rPr>
          <w:sz w:val="48"/>
          <w:szCs w:val="48"/>
        </w:rPr>
      </w:pPr>
    </w:p>
    <w:p w14:paraId="170B8A0C" w14:textId="34AF1357" w:rsidR="00F37453" w:rsidRDefault="002D5069" w:rsidP="002D5069">
      <w:pPr>
        <w:pStyle w:val="BodyText"/>
      </w:pPr>
      <w:r>
        <w:rPr>
          <w:sz w:val="48"/>
          <w:szCs w:val="48"/>
        </w:rPr>
        <w:t>4</w:t>
      </w:r>
      <w:r w:rsidR="00B314B9" w:rsidRPr="002D5069">
        <w:rPr>
          <w:sz w:val="48"/>
          <w:szCs w:val="48"/>
        </w:rPr>
        <w:t xml:space="preserve">) </w:t>
      </w:r>
      <w:r w:rsidR="007B080C" w:rsidRPr="002D5069">
        <w:rPr>
          <w:sz w:val="48"/>
          <w:szCs w:val="48"/>
        </w:rPr>
        <w:t xml:space="preserve"> </w:t>
      </w:r>
      <w:bookmarkStart w:id="1" w:name="_Hlk69538663"/>
      <w:bookmarkStart w:id="2" w:name="_Hlk69538409"/>
      <w:r w:rsidR="00F37453" w:rsidRPr="002D5069">
        <w:rPr>
          <w:sz w:val="48"/>
          <w:szCs w:val="48"/>
        </w:rPr>
        <w:t xml:space="preserve">Process each set of tweets into tidy text </w:t>
      </w:r>
      <w:bookmarkEnd w:id="1"/>
      <w:r w:rsidR="00F37453" w:rsidRPr="002D5069">
        <w:rPr>
          <w:sz w:val="48"/>
          <w:szCs w:val="48"/>
        </w:rPr>
        <w:t>or corpus objects</w:t>
      </w:r>
      <w:bookmarkEnd w:id="2"/>
      <w:r w:rsidR="00F37453" w:rsidRPr="00F37453">
        <w:rPr>
          <w:rFonts w:ascii="Helvetica" w:hAnsi="Helvetica" w:cs="Helvetica"/>
          <w:color w:val="000000"/>
        </w:rPr>
        <w:t>.</w:t>
      </w:r>
    </w:p>
    <w:p w14:paraId="7E5CCCFC" w14:textId="30BBA73B" w:rsidR="00B314B9" w:rsidRPr="007B080C" w:rsidRDefault="00B314B9" w:rsidP="007B080C">
      <w:pPr>
        <w:textAlignment w:val="baseline"/>
        <w:rPr>
          <w:rFonts w:ascii="Helvetica" w:hAnsi="Helvetica" w:cs="Helvetica"/>
          <w:color w:val="000000"/>
        </w:rPr>
      </w:pPr>
    </w:p>
    <w:p w14:paraId="36B4130D" w14:textId="01C9C356" w:rsidR="00B314B9" w:rsidRDefault="006F6A56" w:rsidP="007B4F09">
      <w:pPr>
        <w:pStyle w:val="BodyTex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So,</w:t>
      </w:r>
      <w:r w:rsidR="007B4F09">
        <w:rPr>
          <w:rFonts w:ascii="Helvetica" w:hAnsi="Helvetica" w:cs="Helvetica"/>
          <w:color w:val="000000"/>
        </w:rPr>
        <w:t xml:space="preserve"> to achieve this functionality </w:t>
      </w:r>
      <w:r w:rsidR="0020773B" w:rsidRPr="0020773B">
        <w:rPr>
          <w:rFonts w:ascii="Helvetica" w:hAnsi="Helvetica" w:cs="Helvetica"/>
          <w:color w:val="000000"/>
        </w:rPr>
        <w:t>unnest_tokens</w:t>
      </w:r>
      <w:r w:rsidR="0020773B">
        <w:rPr>
          <w:rFonts w:ascii="Helvetica" w:hAnsi="Helvetica" w:cs="Helvetica"/>
          <w:color w:val="000000"/>
        </w:rPr>
        <w:t xml:space="preserve"> was used</w:t>
      </w:r>
      <w:r>
        <w:rPr>
          <w:rFonts w:ascii="Helvetica" w:hAnsi="Helvetica" w:cs="Helvetica"/>
          <w:color w:val="000000"/>
        </w:rPr>
        <w:t>.</w:t>
      </w:r>
    </w:p>
    <w:p w14:paraId="21C3E96B" w14:textId="2A8811A7" w:rsidR="006F6A56" w:rsidRDefault="000F4B82" w:rsidP="006F6A56">
      <w:pPr>
        <w:pStyle w:val="BodyText"/>
        <w:numPr>
          <w:ilvl w:val="0"/>
          <w:numId w:val="3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300</w:t>
      </w:r>
      <w:r w:rsidR="006F6A56">
        <w:rPr>
          <w:rFonts w:ascii="Helvetica" w:hAnsi="Helvetica" w:cs="Helvetica"/>
          <w:color w:val="000000"/>
        </w:rPr>
        <w:t xml:space="preserve"> tweets for </w:t>
      </w:r>
      <w:r w:rsidR="00012AE4">
        <w:rPr>
          <w:rFonts w:ascii="Helvetica" w:hAnsi="Helvetica" w:cs="Helvetica"/>
          <w:color w:val="000000"/>
        </w:rPr>
        <w:t>Gainer</w:t>
      </w:r>
      <w:r w:rsidR="006F6A56">
        <w:rPr>
          <w:rFonts w:ascii="Helvetica" w:hAnsi="Helvetica" w:cs="Helvetica"/>
          <w:color w:val="000000"/>
        </w:rPr>
        <w:t xml:space="preserve"> resulted in total of “</w:t>
      </w:r>
      <w:r>
        <w:rPr>
          <w:rFonts w:ascii="Helvetica" w:hAnsi="Helvetica" w:cs="Helvetica"/>
          <w:color w:val="000000"/>
        </w:rPr>
        <w:t>2934</w:t>
      </w:r>
      <w:r w:rsidR="006F6A56">
        <w:rPr>
          <w:rFonts w:ascii="Helvetica" w:hAnsi="Helvetica" w:cs="Helvetica"/>
          <w:color w:val="000000"/>
        </w:rPr>
        <w:t>” word</w:t>
      </w:r>
    </w:p>
    <w:p w14:paraId="053BFB4A" w14:textId="74866586" w:rsidR="006F6A56" w:rsidRDefault="006F6A56" w:rsidP="006F6A56">
      <w:pPr>
        <w:pStyle w:val="BodyText"/>
        <w:numPr>
          <w:ilvl w:val="0"/>
          <w:numId w:val="3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100 tweets for </w:t>
      </w:r>
      <w:r w:rsidR="00012AE4">
        <w:rPr>
          <w:rFonts w:ascii="Helvetica" w:hAnsi="Helvetica" w:cs="Helvetica"/>
          <w:color w:val="000000"/>
        </w:rPr>
        <w:t>looser</w:t>
      </w:r>
      <w:r>
        <w:rPr>
          <w:rFonts w:ascii="Helvetica" w:hAnsi="Helvetica" w:cs="Helvetica"/>
          <w:color w:val="000000"/>
        </w:rPr>
        <w:t xml:space="preserve"> resulted in total of “</w:t>
      </w:r>
      <w:r w:rsidR="000F4B82">
        <w:rPr>
          <w:rFonts w:ascii="Helvetica" w:hAnsi="Helvetica" w:cs="Helvetica"/>
          <w:color w:val="000000"/>
        </w:rPr>
        <w:t>3299</w:t>
      </w:r>
      <w:r>
        <w:rPr>
          <w:rFonts w:ascii="Helvetica" w:hAnsi="Helvetica" w:cs="Helvetica"/>
          <w:color w:val="000000"/>
        </w:rPr>
        <w:t>” word</w:t>
      </w:r>
    </w:p>
    <w:p w14:paraId="0CCF6443" w14:textId="1223D2A4" w:rsidR="00B1082F" w:rsidRDefault="00B1082F" w:rsidP="00B1082F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0354A3F1" w14:textId="77777777" w:rsidR="00012AE4" w:rsidRPr="002D5069" w:rsidRDefault="00012AE4" w:rsidP="00B1082F">
      <w:pPr>
        <w:pStyle w:val="BodyText"/>
        <w:rPr>
          <w:sz w:val="48"/>
          <w:szCs w:val="48"/>
        </w:rPr>
      </w:pPr>
    </w:p>
    <w:p w14:paraId="01E28FA3" w14:textId="64545337" w:rsidR="00BC4B3A" w:rsidRPr="002D5069" w:rsidRDefault="002D5069" w:rsidP="002D5069">
      <w:pPr>
        <w:pStyle w:val="BodyText"/>
        <w:rPr>
          <w:sz w:val="48"/>
          <w:szCs w:val="48"/>
        </w:rPr>
      </w:pPr>
      <w:r>
        <w:rPr>
          <w:sz w:val="48"/>
          <w:szCs w:val="48"/>
        </w:rPr>
        <w:t xml:space="preserve">5 ) </w:t>
      </w:r>
      <w:r w:rsidR="00EC27A5" w:rsidRPr="002D5069">
        <w:rPr>
          <w:sz w:val="48"/>
          <w:szCs w:val="48"/>
        </w:rPr>
        <w:t>List</w:t>
      </w:r>
      <w:r w:rsidR="00BC4B3A" w:rsidRPr="002D5069">
        <w:rPr>
          <w:sz w:val="48"/>
          <w:szCs w:val="48"/>
        </w:rPr>
        <w:t xml:space="preserve"> of the most frequent terms </w:t>
      </w:r>
      <w:r w:rsidR="00EC27A5" w:rsidRPr="002D5069">
        <w:rPr>
          <w:sz w:val="48"/>
          <w:szCs w:val="48"/>
        </w:rPr>
        <w:t xml:space="preserve">for Gainer and Looser </w:t>
      </w:r>
      <w:r w:rsidR="00BC4B3A" w:rsidRPr="002D5069">
        <w:rPr>
          <w:sz w:val="48"/>
          <w:szCs w:val="48"/>
        </w:rPr>
        <w:t>tweets.</w:t>
      </w:r>
    </w:p>
    <w:p w14:paraId="68190341" w14:textId="1B6482B8" w:rsidR="007B080C" w:rsidRDefault="007B080C" w:rsidP="00BC4B3A">
      <w:pPr>
        <w:rPr>
          <w:rFonts w:ascii="Helvetica" w:hAnsi="Helvetica" w:cs="Helvetica"/>
          <w:color w:val="000000"/>
          <w:shd w:val="clear" w:color="auto" w:fill="FFFFFF"/>
        </w:rPr>
      </w:pPr>
    </w:p>
    <w:p w14:paraId="79F77D78" w14:textId="26956061" w:rsidR="00024E2F" w:rsidRDefault="00024E2F" w:rsidP="00BC4B3A">
      <w:pPr>
        <w:rPr>
          <w:rFonts w:ascii="Helvetica" w:hAnsi="Helvetica" w:cs="Helvetica"/>
          <w:color w:val="000000"/>
          <w:shd w:val="clear" w:color="auto" w:fill="FFFFFF"/>
        </w:rPr>
      </w:pPr>
    </w:p>
    <w:p w14:paraId="4B9F1F69" w14:textId="3DCA4268" w:rsidR="00024E2F" w:rsidRDefault="00EC27A5" w:rsidP="00BC4B3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D</w:t>
      </w:r>
      <w:r w:rsidR="00E90729" w:rsidRPr="00E90729">
        <w:rPr>
          <w:rFonts w:ascii="Helvetica" w:hAnsi="Helvetica" w:cs="Helvetica"/>
          <w:color w:val="000000"/>
          <w:shd w:val="clear" w:color="auto" w:fill="FFFFFF"/>
        </w:rPr>
        <w:t>plyr</w:t>
      </w:r>
      <w:r w:rsidR="00E90729">
        <w:rPr>
          <w:rFonts w:ascii="Helvetica" w:hAnsi="Helvetica" w:cs="Helvetica"/>
          <w:color w:val="000000"/>
          <w:shd w:val="clear" w:color="auto" w:fill="FFFFFF"/>
        </w:rPr>
        <w:t xml:space="preserve"> function was used to get the most frequent words.</w:t>
      </w:r>
    </w:p>
    <w:p w14:paraId="57B52358" w14:textId="77777777" w:rsidR="00C02431" w:rsidRDefault="00C02431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6B740CD0" w14:textId="1A9511EC" w:rsidR="00024E2F" w:rsidRDefault="00024E2F" w:rsidP="00CB7307">
      <w:pPr>
        <w:pStyle w:val="BodyText"/>
        <w:rPr>
          <w:rFonts w:ascii="Helvetica" w:hAnsi="Helvetica" w:cs="Helvetica"/>
          <w:b/>
          <w:bCs/>
          <w:color w:val="000000"/>
        </w:rPr>
      </w:pPr>
      <w:r w:rsidRPr="00024E2F">
        <w:rPr>
          <w:rFonts w:ascii="Helvetica" w:hAnsi="Helvetica" w:cs="Helvetica"/>
          <w:b/>
          <w:bCs/>
          <w:color w:val="000000"/>
        </w:rPr>
        <w:t xml:space="preserve">Most frequent terms – </w:t>
      </w:r>
      <w:r w:rsidR="00012AE4">
        <w:rPr>
          <w:rFonts w:ascii="Helvetica" w:hAnsi="Helvetica" w:cs="Helvetica"/>
          <w:b/>
          <w:bCs/>
          <w:color w:val="000000"/>
        </w:rPr>
        <w:t>Gainer Stock</w:t>
      </w:r>
    </w:p>
    <w:p w14:paraId="63DD445A" w14:textId="3A9424AF" w:rsidR="00EC27A5" w:rsidRDefault="00EC27A5" w:rsidP="00CB7307">
      <w:pPr>
        <w:pStyle w:val="BodyText"/>
        <w:rPr>
          <w:rFonts w:ascii="Helvetica" w:hAnsi="Helvetica" w:cs="Helvetica"/>
          <w:b/>
          <w:bCs/>
          <w:color w:val="000000"/>
        </w:rPr>
      </w:pPr>
    </w:p>
    <w:tbl>
      <w:tblPr>
        <w:tblW w:w="2951" w:type="dxa"/>
        <w:tblLook w:val="04A0" w:firstRow="1" w:lastRow="0" w:firstColumn="1" w:lastColumn="0" w:noHBand="0" w:noVBand="1"/>
      </w:tblPr>
      <w:tblGrid>
        <w:gridCol w:w="960"/>
        <w:gridCol w:w="1031"/>
        <w:gridCol w:w="960"/>
      </w:tblGrid>
      <w:tr w:rsidR="00EC27A5" w:rsidRPr="00EC27A5" w14:paraId="4C46A3A1" w14:textId="77777777" w:rsidTr="00EC27A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1D778D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</w:rPr>
            </w:pPr>
            <w:r w:rsidRPr="00EC27A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803FBB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</w:rPr>
            </w:pPr>
            <w:r w:rsidRPr="00EC27A5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19BBCE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</w:rPr>
            </w:pPr>
            <w:r w:rsidRPr="00EC27A5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EC27A5" w:rsidRPr="00EC27A5" w14:paraId="71AC6002" w14:textId="77777777" w:rsidTr="00EC27A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3081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969D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moderna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BF08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EC27A5" w:rsidRPr="00EC27A5" w14:paraId="1E839704" w14:textId="77777777" w:rsidTr="00EC27A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1F37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6FCE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coinbase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D7D4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EC27A5" w:rsidRPr="00EC27A5" w14:paraId="305EF4E9" w14:textId="77777777" w:rsidTr="00EC27A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345E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D1AB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pfizer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4697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EC27A5" w:rsidRPr="00EC27A5" w14:paraId="2519072B" w14:textId="77777777" w:rsidTr="00EC27A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5141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16D0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tesla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E821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EC27A5" w:rsidRPr="00EC27A5" w14:paraId="65199D6A" w14:textId="77777777" w:rsidTr="00EC27A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B38B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BACF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vaccine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C79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EC27A5" w:rsidRPr="00EC27A5" w14:paraId="66EB68EB" w14:textId="77777777" w:rsidTr="00EC27A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515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5DD9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water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11CA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EC27A5" w:rsidRPr="00EC27A5" w14:paraId="3EF90EB5" w14:textId="77777777" w:rsidTr="00EC27A5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E6FF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A67E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recycle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124D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EC27A5" w:rsidRPr="00EC27A5" w14:paraId="37ACD8A6" w14:textId="77777777" w:rsidTr="00EC27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FD9B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2AEE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recycling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D9C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EC27A5" w:rsidRPr="00EC27A5" w14:paraId="5CC9C524" w14:textId="77777777" w:rsidTr="00EC27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1D03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EB96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covid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97C2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C27A5" w:rsidRPr="00EC27A5" w14:paraId="7AA93933" w14:textId="77777777" w:rsidTr="00EC27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E3D9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D9A4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dont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524C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C27A5" w:rsidRPr="00EC27A5" w14:paraId="58F3FFB1" w14:textId="77777777" w:rsidTr="00EC27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42A7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D483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dosis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893E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C27A5" w:rsidRPr="00EC27A5" w14:paraId="2BB4F296" w14:textId="77777777" w:rsidTr="00EC27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FFEC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B351" w14:textId="77777777" w:rsidR="00EC27A5" w:rsidRPr="00EC27A5" w:rsidRDefault="00EC27A5" w:rsidP="00EC27A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reusable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CED8" w14:textId="77777777" w:rsidR="00EC27A5" w:rsidRPr="00EC27A5" w:rsidRDefault="00EC27A5" w:rsidP="00EC27A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27A5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</w:tbl>
    <w:p w14:paraId="077D1CC9" w14:textId="2C4DBEFE" w:rsidR="00024E2F" w:rsidRDefault="00024E2F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3DA4D224" w14:textId="771E8DEF" w:rsidR="00024E2F" w:rsidRDefault="00024E2F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5023696D" w14:textId="719BB63F" w:rsidR="00024E2F" w:rsidRPr="00024E2F" w:rsidRDefault="00024E2F" w:rsidP="00024E2F">
      <w:pPr>
        <w:pStyle w:val="BodyText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024E2F">
        <w:rPr>
          <w:rFonts w:ascii="Helvetica" w:hAnsi="Helvetica" w:cs="Helvetica"/>
          <w:b/>
          <w:bCs/>
          <w:color w:val="000000"/>
        </w:rPr>
        <w:t xml:space="preserve">Most frequent terms – </w:t>
      </w:r>
      <w:r w:rsidR="00012AE4">
        <w:rPr>
          <w:rFonts w:ascii="Helvetica" w:hAnsi="Helvetica" w:cs="Helvetica"/>
          <w:b/>
          <w:bCs/>
          <w:color w:val="000000"/>
        </w:rPr>
        <w:t>Looser Stock</w:t>
      </w:r>
    </w:p>
    <w:p w14:paraId="6A380860" w14:textId="03CC4FF0" w:rsidR="00024E2F" w:rsidRDefault="00024E2F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25"/>
        <w:gridCol w:w="960"/>
      </w:tblGrid>
      <w:tr w:rsidR="002E5581" w:rsidRPr="002E5581" w14:paraId="6546D4C0" w14:textId="77777777" w:rsidTr="002E558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3E60C7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</w:rPr>
            </w:pPr>
            <w:r w:rsidRPr="002E558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13B186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</w:rPr>
            </w:pPr>
            <w:r w:rsidRPr="002E558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8E25A4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</w:rPr>
            </w:pPr>
            <w:r w:rsidRPr="002E5581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2E5581" w:rsidRPr="002E5581" w14:paraId="06806A75" w14:textId="77777777" w:rsidTr="002E558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B139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D1FE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C188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2E5581" w:rsidRPr="002E5581" w14:paraId="6CAA21DF" w14:textId="77777777" w:rsidTr="002E558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BB23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DCC4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peloton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4E1B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2E5581" w:rsidRPr="002E5581" w14:paraId="217A3812" w14:textId="77777777" w:rsidTr="002E558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4D77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A5F8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boris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0FD4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2E5581" w:rsidRPr="002E5581" w14:paraId="7AC55DE1" w14:textId="77777777" w:rsidTr="002E558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CE59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14F0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covid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DE2E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2E5581" w:rsidRPr="002E5581" w14:paraId="776BB652" w14:textId="77777777" w:rsidTr="002E558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7269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C863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football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582E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2E5581" w:rsidRPr="002E5581" w14:paraId="203DD678" w14:textId="77777777" w:rsidTr="002E558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7147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BCFC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treadmill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E3B1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2E5581" w:rsidRPr="002E5581" w14:paraId="6F38DCC4" w14:textId="77777777" w:rsidTr="002E558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72E9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5320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dont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BD7B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2E5581" w:rsidRPr="002E5581" w14:paraId="1CFEA7A6" w14:textId="77777777" w:rsidTr="002E5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372C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8972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pelotn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BAFF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2E5581" w:rsidRPr="002E5581" w14:paraId="0535D695" w14:textId="77777777" w:rsidTr="002E5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B11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BB1E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people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561F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2E5581" w:rsidRPr="002E5581" w14:paraId="6E2A1040" w14:textId="77777777" w:rsidTr="002E5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B425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DB1D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C21F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E5581" w:rsidRPr="002E5581" w14:paraId="027C81D7" w14:textId="77777777" w:rsidTr="002E5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427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2494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tsla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17A2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E5581" w:rsidRPr="002E5581" w14:paraId="4750F5C2" w14:textId="77777777" w:rsidTr="002E5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BC5D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42E2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vaccine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B5AF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E5581" w:rsidRPr="002E5581" w14:paraId="169EBE71" w14:textId="77777777" w:rsidTr="002E558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DEA2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A772" w14:textId="77777777" w:rsidR="002E5581" w:rsidRPr="002E5581" w:rsidRDefault="002E5581" w:rsidP="002E55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week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9BE7" w14:textId="77777777" w:rsidR="002E5581" w:rsidRPr="002E5581" w:rsidRDefault="002E5581" w:rsidP="002E558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E55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</w:tbl>
    <w:p w14:paraId="426C3ADD" w14:textId="7CC4E928" w:rsidR="00024E2F" w:rsidRDefault="00024E2F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239E7E2F" w14:textId="77777777" w:rsidR="00F159FB" w:rsidRDefault="00F159FB" w:rsidP="00F159FB">
      <w:pPr>
        <w:pStyle w:val="BodyText"/>
        <w:rPr>
          <w:rFonts w:ascii="Helvetica" w:hAnsi="Helvetica" w:cs="Helvetica"/>
          <w:b/>
          <w:bCs/>
          <w:color w:val="000000"/>
        </w:rPr>
      </w:pPr>
      <w:r w:rsidRPr="00024E2F">
        <w:rPr>
          <w:rFonts w:ascii="Helvetica" w:hAnsi="Helvetica" w:cs="Helvetica"/>
          <w:b/>
          <w:bCs/>
          <w:color w:val="000000"/>
        </w:rPr>
        <w:t xml:space="preserve">Most frequent terms – </w:t>
      </w:r>
      <w:r>
        <w:rPr>
          <w:rFonts w:ascii="Helvetica" w:hAnsi="Helvetica" w:cs="Helvetica"/>
          <w:b/>
          <w:bCs/>
          <w:color w:val="000000"/>
        </w:rPr>
        <w:t>Gainer Stock</w:t>
      </w:r>
    </w:p>
    <w:p w14:paraId="293197D2" w14:textId="77777777" w:rsidR="00F159FB" w:rsidRDefault="00F159FB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5F6249B3" w14:textId="125B9B42" w:rsidR="00E43581" w:rsidRDefault="00F159FB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 w:rsidRPr="00F159FB">
        <w:rPr>
          <w:noProof/>
        </w:rPr>
        <w:drawing>
          <wp:inline distT="0" distB="0" distL="0" distR="0" wp14:anchorId="622A0B17" wp14:editId="41A03128">
            <wp:extent cx="5943600" cy="2549525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0D73" w14:textId="3C7EE3D9" w:rsidR="00F159FB" w:rsidRDefault="00F159FB" w:rsidP="00F159FB">
      <w:pPr>
        <w:pStyle w:val="BodyText"/>
        <w:rPr>
          <w:rFonts w:ascii="Helvetica" w:hAnsi="Helvetica" w:cs="Helvetica"/>
          <w:b/>
          <w:bCs/>
          <w:color w:val="000000"/>
        </w:rPr>
      </w:pPr>
      <w:r w:rsidRPr="00024E2F">
        <w:rPr>
          <w:rFonts w:ascii="Helvetica" w:hAnsi="Helvetica" w:cs="Helvetica"/>
          <w:b/>
          <w:bCs/>
          <w:color w:val="000000"/>
        </w:rPr>
        <w:t xml:space="preserve">Most frequent terms – </w:t>
      </w:r>
      <w:r>
        <w:rPr>
          <w:rFonts w:ascii="Helvetica" w:hAnsi="Helvetica" w:cs="Helvetica"/>
          <w:b/>
          <w:bCs/>
          <w:color w:val="000000"/>
        </w:rPr>
        <w:t>Looser Stock</w:t>
      </w:r>
    </w:p>
    <w:p w14:paraId="5F5FDFB5" w14:textId="77777777" w:rsidR="00F159FB" w:rsidRDefault="00F159FB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1F6A3B7A" w14:textId="34AE85AB" w:rsidR="00E43581" w:rsidRDefault="00F159FB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 w:rsidRPr="00F159FB">
        <w:rPr>
          <w:noProof/>
        </w:rPr>
        <w:drawing>
          <wp:inline distT="0" distB="0" distL="0" distR="0" wp14:anchorId="264AD0F5" wp14:editId="1E52C6C7">
            <wp:extent cx="5943600" cy="2549525"/>
            <wp:effectExtent l="0" t="0" r="0" b="3175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0B0D" w14:textId="1A66F2D4" w:rsidR="00E43581" w:rsidRDefault="00E43581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7A7E614A" w14:textId="77777777" w:rsidR="00E43581" w:rsidRDefault="00E43581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376A96C4" w14:textId="77777777" w:rsidR="00AA169F" w:rsidRDefault="00AA169F" w:rsidP="00AA169F">
      <w:pPr>
        <w:pStyle w:val="BodyText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There are couple of interesting </w:t>
      </w:r>
      <w:r w:rsidRPr="00C02431">
        <w:rPr>
          <w:rFonts w:ascii="Helvetica" w:hAnsi="Helvetica" w:cs="Helvetica"/>
          <w:b/>
          <w:bCs/>
          <w:color w:val="000000"/>
          <w:shd w:val="clear" w:color="auto" w:fill="FFFFFF"/>
        </w:rPr>
        <w:t>observations</w:t>
      </w:r>
    </w:p>
    <w:p w14:paraId="0F26B938" w14:textId="0F7A0FE3" w:rsidR="00AA169F" w:rsidRDefault="00AA169F" w:rsidP="00AA169F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For </w:t>
      </w:r>
      <w:r w:rsidR="00012AE4">
        <w:rPr>
          <w:rFonts w:ascii="Helvetica" w:hAnsi="Helvetica" w:cs="Helvetica"/>
          <w:b/>
          <w:bCs/>
          <w:color w:val="000000"/>
          <w:shd w:val="clear" w:color="auto" w:fill="FFFFFF"/>
        </w:rPr>
        <w:t>Gainer Stock</w:t>
      </w:r>
    </w:p>
    <w:p w14:paraId="5B9C4EEB" w14:textId="2C7B1390" w:rsidR="00AA169F" w:rsidRDefault="000F4B82" w:rsidP="00AA169F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Vaccine r</w:t>
      </w:r>
      <w:r w:rsidR="00AA169F">
        <w:rPr>
          <w:rFonts w:ascii="Helvetica" w:hAnsi="Helvetica" w:cs="Helvetica"/>
          <w:color w:val="000000"/>
          <w:shd w:val="clear" w:color="auto" w:fill="FFFFFF"/>
        </w:rPr>
        <w:t>elated words are quite prevalent</w:t>
      </w:r>
    </w:p>
    <w:p w14:paraId="168C6258" w14:textId="45F91533" w:rsidR="00AA169F" w:rsidRDefault="000F4B82" w:rsidP="00AA169F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Water, recycling, recyle &amp; reusable are appearing frequency indicating a relationship between electric </w:t>
      </w:r>
      <w:r w:rsidR="0010213A">
        <w:rPr>
          <w:rFonts w:ascii="Helvetica" w:hAnsi="Helvetica" w:cs="Helvetica"/>
          <w:color w:val="000000"/>
          <w:shd w:val="clear" w:color="auto" w:fill="FFFFFF"/>
        </w:rPr>
        <w:t xml:space="preserve">vehicles , Tesla and environment </w:t>
      </w:r>
    </w:p>
    <w:p w14:paraId="22A57CB3" w14:textId="03273B43" w:rsidR="00AA169F" w:rsidRDefault="004D11F2" w:rsidP="00AA169F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Vaccine companies are appearing frequency </w:t>
      </w:r>
    </w:p>
    <w:p w14:paraId="41AD9161" w14:textId="4935BBAE" w:rsidR="00AA169F" w:rsidRDefault="00AA169F" w:rsidP="00AA169F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For </w:t>
      </w:r>
      <w:r w:rsidR="00012AE4">
        <w:rPr>
          <w:rFonts w:ascii="Helvetica" w:hAnsi="Helvetica" w:cs="Helvetica"/>
          <w:b/>
          <w:bCs/>
          <w:color w:val="000000"/>
          <w:shd w:val="clear" w:color="auto" w:fill="FFFFFF"/>
        </w:rPr>
        <w:t>Looser stock</w:t>
      </w:r>
    </w:p>
    <w:p w14:paraId="3AAF127A" w14:textId="4BA7C3A6" w:rsidR="00AA169F" w:rsidRPr="004D11F2" w:rsidRDefault="004D11F2" w:rsidP="004D11F2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Surprisingly, johnson word is appearing frequently which have interesting correlation to British prime minister Boris Johnson so we you can the sea</w:t>
      </w:r>
      <w:r w:rsidR="00B6063F">
        <w:rPr>
          <w:rFonts w:ascii="Helvetica" w:hAnsi="Helvetica" w:cs="Helvetica"/>
          <w:color w:val="000000"/>
          <w:shd w:val="clear" w:color="auto" w:fill="FFFFFF"/>
        </w:rPr>
        <w:t>r</w:t>
      </w:r>
      <w:r>
        <w:rPr>
          <w:rFonts w:ascii="Helvetica" w:hAnsi="Helvetica" w:cs="Helvetica"/>
          <w:color w:val="000000"/>
          <w:shd w:val="clear" w:color="auto" w:fill="FFFFFF"/>
        </w:rPr>
        <w:t xml:space="preserve">ch is not ideal and it has both Johnson&amp;Johnson company and the British prime minister </w:t>
      </w:r>
    </w:p>
    <w:p w14:paraId="69649CCC" w14:textId="787F1A33" w:rsidR="00AA169F" w:rsidRDefault="00B6063F" w:rsidP="00AA169F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Also interesting is the word treadmill related to peloton which was in the news for infant accident </w:t>
      </w:r>
    </w:p>
    <w:p w14:paraId="7642D102" w14:textId="7C591E21" w:rsidR="00024E2F" w:rsidRDefault="00024E2F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172CD4F0" w14:textId="3DD50E12" w:rsidR="00C866CA" w:rsidRPr="002D5069" w:rsidRDefault="002D5069" w:rsidP="002D5069">
      <w:pPr>
        <w:pStyle w:val="BodyText"/>
        <w:rPr>
          <w:sz w:val="48"/>
          <w:szCs w:val="48"/>
        </w:rPr>
      </w:pPr>
      <w:r>
        <w:rPr>
          <w:sz w:val="48"/>
          <w:szCs w:val="48"/>
        </w:rPr>
        <w:t xml:space="preserve">6) </w:t>
      </w:r>
      <w:r w:rsidR="00AB2F7E" w:rsidRPr="002D5069">
        <w:rPr>
          <w:sz w:val="48"/>
          <w:szCs w:val="48"/>
        </w:rPr>
        <w:t>T</w:t>
      </w:r>
      <w:r w:rsidR="00E43581" w:rsidRPr="002D5069">
        <w:rPr>
          <w:sz w:val="48"/>
          <w:szCs w:val="48"/>
        </w:rPr>
        <w:t xml:space="preserve">op word pairs (bigrams) for </w:t>
      </w:r>
      <w:r w:rsidR="00AB2F7E" w:rsidRPr="002D5069">
        <w:rPr>
          <w:sz w:val="48"/>
          <w:szCs w:val="48"/>
        </w:rPr>
        <w:t xml:space="preserve">stocks </w:t>
      </w:r>
    </w:p>
    <w:p w14:paraId="11186098" w14:textId="7BB37C38" w:rsidR="00B314B9" w:rsidRDefault="00B314B9" w:rsidP="00CB7307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2A003D67" w14:textId="7164B5F4" w:rsidR="00F97103" w:rsidRDefault="001325FC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 following was done to achieve this </w:t>
      </w:r>
      <w:r w:rsidR="009A726A">
        <w:rPr>
          <w:rFonts w:ascii="Helvetica" w:hAnsi="Helvetica" w:cs="Helvetica"/>
          <w:color w:val="000000"/>
          <w:shd w:val="clear" w:color="auto" w:fill="FFFFFF"/>
        </w:rPr>
        <w:t xml:space="preserve">as described in the class </w:t>
      </w:r>
    </w:p>
    <w:p w14:paraId="3FA55897" w14:textId="77777777" w:rsidR="009A726A" w:rsidRDefault="009A726A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53F5B935" w14:textId="1CDF1D84" w:rsidR="001325FC" w:rsidRDefault="009A726A" w:rsidP="001325F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 original cleaned text was taken and given as input to </w:t>
      </w:r>
      <w:r w:rsidRPr="009A726A">
        <w:rPr>
          <w:rFonts w:ascii="Helvetica" w:hAnsi="Helvetica" w:cs="Helvetica"/>
          <w:color w:val="000000"/>
          <w:shd w:val="clear" w:color="auto" w:fill="FFFFFF"/>
        </w:rPr>
        <w:t>unnest_tokens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with </w:t>
      </w:r>
      <w:r w:rsidRPr="009A726A">
        <w:rPr>
          <w:rFonts w:ascii="Helvetica" w:hAnsi="Helvetica" w:cs="Helvetica"/>
          <w:color w:val="000000"/>
          <w:shd w:val="clear" w:color="auto" w:fill="FFFFFF"/>
        </w:rPr>
        <w:t>token = "ngrams"</w:t>
      </w:r>
    </w:p>
    <w:p w14:paraId="4EA0F661" w14:textId="3451D386" w:rsidR="001325FC" w:rsidRDefault="001325FC" w:rsidP="001325F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</w:t>
      </w:r>
      <w:r w:rsidR="00BC6B64">
        <w:rPr>
          <w:rFonts w:ascii="Helvetica" w:hAnsi="Helvetica" w:cs="Helvetica"/>
          <w:color w:val="000000"/>
          <w:shd w:val="clear" w:color="auto" w:fill="FFFFFF"/>
        </w:rPr>
        <w:t xml:space="preserve">he word pair comes as a complete string but where separated in two separate words </w:t>
      </w:r>
    </w:p>
    <w:p w14:paraId="3FD1DAB2" w14:textId="6AD1DA8E" w:rsidR="00BC6B64" w:rsidRPr="001325FC" w:rsidRDefault="00BC6B64" w:rsidP="00BC6B6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Any words in the pair which are part of stop words were filtered/ removed  </w:t>
      </w:r>
    </w:p>
    <w:p w14:paraId="422C7D5B" w14:textId="14B2D525" w:rsidR="00BC6B64" w:rsidRDefault="00BC6B64" w:rsidP="001325F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Additional filter criteria was applied to remove any wor</w:t>
      </w:r>
      <w:r w:rsidR="00A30B31">
        <w:rPr>
          <w:rFonts w:ascii="Helvetica" w:hAnsi="Helvetica" w:cs="Helvetica"/>
          <w:color w:val="000000"/>
          <w:shd w:val="clear" w:color="auto" w:fill="FFFFFF"/>
        </w:rPr>
        <w:t>d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pairs containing ‘NA’ as well</w:t>
      </w:r>
    </w:p>
    <w:p w14:paraId="293026D8" w14:textId="0ABFBAD4" w:rsidR="001D36FA" w:rsidRPr="001325FC" w:rsidRDefault="001D36FA" w:rsidP="001325FC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O</w:t>
      </w:r>
      <w:r w:rsidR="00A30B31">
        <w:rPr>
          <w:rFonts w:ascii="Helvetica" w:hAnsi="Helvetica" w:cs="Helvetica"/>
          <w:color w:val="000000"/>
          <w:shd w:val="clear" w:color="auto" w:fill="FFFFFF"/>
        </w:rPr>
        <w:t xml:space="preserve">nce we had clean pair word , it was given as input to ggplot </w:t>
      </w:r>
      <w:r w:rsidR="00A30B31" w:rsidRPr="00A30B31">
        <w:rPr>
          <w:rFonts w:ascii="Helvetica" w:hAnsi="Helvetica" w:cs="Helvetica"/>
          <w:color w:val="000000"/>
          <w:shd w:val="clear" w:color="auto" w:fill="FFFFFF"/>
        </w:rPr>
        <w:t>geom_edge_link</w:t>
      </w:r>
      <w:r w:rsidR="00A30B31">
        <w:rPr>
          <w:rFonts w:ascii="Helvetica" w:hAnsi="Helvetica" w:cs="Helvetica"/>
          <w:color w:val="000000"/>
          <w:shd w:val="clear" w:color="auto" w:fill="FFFFFF"/>
        </w:rPr>
        <w:t xml:space="preserve"> to plot the ngram</w:t>
      </w:r>
    </w:p>
    <w:p w14:paraId="66994F7D" w14:textId="5E879145" w:rsidR="001325FC" w:rsidRDefault="001325FC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11DCECBF" w14:textId="1125FE0A" w:rsidR="001325FC" w:rsidRPr="00A30B31" w:rsidRDefault="00A30B31" w:rsidP="00A30B31">
      <w:pPr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A30B3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Top Word Pair from Country </w:t>
      </w:r>
      <w:r w:rsidR="00012AE4">
        <w:rPr>
          <w:rFonts w:ascii="Helvetica" w:hAnsi="Helvetica" w:cs="Helvetica"/>
          <w:b/>
          <w:bCs/>
          <w:color w:val="000000"/>
          <w:shd w:val="clear" w:color="auto" w:fill="FFFFFF"/>
        </w:rPr>
        <w:t>–</w:t>
      </w:r>
      <w:r w:rsidRPr="00A30B3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 w:rsidR="00012AE4">
        <w:rPr>
          <w:rFonts w:ascii="Helvetica" w:hAnsi="Helvetica" w:cs="Helvetica"/>
          <w:b/>
          <w:bCs/>
          <w:color w:val="000000"/>
          <w:shd w:val="clear" w:color="auto" w:fill="FFFFFF"/>
        </w:rPr>
        <w:t>Gainer Stock</w:t>
      </w:r>
    </w:p>
    <w:p w14:paraId="33CEAFC5" w14:textId="1622E3FF" w:rsidR="00A30B31" w:rsidRDefault="00A30B31" w:rsidP="00A30B31">
      <w:pPr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031"/>
        <w:gridCol w:w="968"/>
        <w:gridCol w:w="960"/>
      </w:tblGrid>
      <w:tr w:rsidR="00372B0A" w:rsidRPr="00372B0A" w14:paraId="193B00F3" w14:textId="77777777" w:rsidTr="00372B0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381545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</w:rPr>
            </w:pPr>
            <w:r w:rsidRPr="00372B0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994E803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</w:rPr>
            </w:pPr>
            <w:r w:rsidRPr="00372B0A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957CCD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</w:rPr>
            </w:pPr>
            <w:r w:rsidRPr="00372B0A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1E1A9C7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</w:rPr>
            </w:pPr>
            <w:r w:rsidRPr="00372B0A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372B0A" w:rsidRPr="00372B0A" w14:paraId="4A7355B1" w14:textId="77777777" w:rsidTr="00372B0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32F6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C230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dosis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7577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41C1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372B0A" w:rsidRPr="00372B0A" w14:paraId="2DFD7E75" w14:textId="77777777" w:rsidTr="00372B0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3334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2BCE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67A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pfizer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5B96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372B0A" w:rsidRPr="00372B0A" w14:paraId="05E4CA33" w14:textId="77777777" w:rsidTr="00372B0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16CF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E7E7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678E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75E0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372B0A" w:rsidRPr="00372B0A" w14:paraId="0ECA6067" w14:textId="77777777" w:rsidTr="00372B0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C65E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D4B2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moderna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949F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vaccine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5714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372B0A" w:rsidRPr="00372B0A" w14:paraId="2058899C" w14:textId="77777777" w:rsidTr="00372B0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037F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DBD4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32CC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B3B1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72B0A" w:rsidRPr="00372B0A" w14:paraId="7457C571" w14:textId="77777777" w:rsidTr="00372B0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E655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41B7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elon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E69F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musk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0CC5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72B0A" w:rsidRPr="00372B0A" w14:paraId="2E6BD9C0" w14:textId="77777777" w:rsidTr="00372B0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851F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E6E2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fatal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1FCE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tesla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E20D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72B0A" w:rsidRPr="00372B0A" w14:paraId="5AB04B19" w14:textId="77777777" w:rsidTr="00372B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6A19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28A3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A9E4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segunda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5DE8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72B0A" w:rsidRPr="00372B0A" w14:paraId="0F1271B3" w14:textId="77777777" w:rsidTr="00372B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D24D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B41B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4B60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vacunas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5400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72B0A" w:rsidRPr="00372B0A" w14:paraId="1F43FB42" w14:textId="77777777" w:rsidTr="00372B0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9081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92B6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lost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0E88" w14:textId="77777777" w:rsidR="00372B0A" w:rsidRPr="00372B0A" w:rsidRDefault="00372B0A" w:rsidP="00372B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billion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5D01" w14:textId="77777777" w:rsidR="00372B0A" w:rsidRPr="00372B0A" w:rsidRDefault="00372B0A" w:rsidP="00372B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72B0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14:paraId="539162E9" w14:textId="0B8C641B" w:rsidR="00A30B31" w:rsidRDefault="00A30B31" w:rsidP="00A30B31">
      <w:pPr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23E92305" w14:textId="77777777" w:rsidR="00A30B31" w:rsidRDefault="00A30B31" w:rsidP="00A30B31">
      <w:pPr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1241D60E" w14:textId="7C034EED" w:rsidR="00A30B31" w:rsidRDefault="00A30B31" w:rsidP="00A30B31">
      <w:pPr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A30B3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Top Word Pair from Country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–</w:t>
      </w:r>
      <w:r w:rsidRPr="00A30B3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 w:rsidR="00012AE4">
        <w:rPr>
          <w:rFonts w:ascii="Helvetica" w:hAnsi="Helvetica" w:cs="Helvetica"/>
          <w:b/>
          <w:bCs/>
          <w:color w:val="000000"/>
          <w:shd w:val="clear" w:color="auto" w:fill="FFFFFF"/>
        </w:rPr>
        <w:t>Looser Stock</w:t>
      </w:r>
    </w:p>
    <w:p w14:paraId="25F7C865" w14:textId="2DCF8C8E" w:rsidR="00715FAA" w:rsidRDefault="00715FAA" w:rsidP="00A30B31">
      <w:pPr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15FAA" w:rsidRPr="00715FAA" w14:paraId="08F543AA" w14:textId="77777777" w:rsidTr="00715FA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DCE2F4A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</w:rPr>
            </w:pPr>
            <w:r w:rsidRPr="00715FA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F91802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</w:rPr>
            </w:pPr>
            <w:r w:rsidRPr="00715FAA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1AE6E1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</w:rPr>
            </w:pPr>
            <w:r w:rsidRPr="00715FAA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1843FE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</w:rPr>
            </w:pPr>
            <w:r w:rsidRPr="00715FAA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715FAA" w:rsidRPr="00715FAA" w14:paraId="00856BAD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2CF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25ED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boris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D010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BCEB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715FAA" w:rsidRPr="00715FAA" w14:paraId="0E5026F7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7955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6F2B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amp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C04A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BC44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715FAA" w:rsidRPr="00715FAA" w14:paraId="251C321A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964A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7671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9390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amp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ABDE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715FAA" w:rsidRPr="00715FAA" w14:paraId="00E6F3F4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C9BD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3DA4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gme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7839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CA8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715FAA" w:rsidRPr="00715FAA" w14:paraId="6FA8492E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8220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DF17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amc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5604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gme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9711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715FAA" w:rsidRPr="00715FAA" w14:paraId="4A4249F7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657F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6F4F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100E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A135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715FAA" w:rsidRPr="00715FAA" w14:paraId="5083AFD1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6F28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36FD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3949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los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9A42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715FAA" w:rsidRPr="00715FAA" w14:paraId="2D713592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B698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E4FA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johnson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F2AE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vaccine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EF53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715FAA" w:rsidRPr="00715FAA" w14:paraId="644E775B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E386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8270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FF25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peloton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FCF8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715FAA" w:rsidRPr="00715FAA" w14:paraId="2C36FFF5" w14:textId="77777777" w:rsidTr="00715F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BFEB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5663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peloton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00C3" w14:textId="77777777" w:rsidR="00715FAA" w:rsidRPr="00715FAA" w:rsidRDefault="00715FAA" w:rsidP="00715FA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tread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08C9" w14:textId="77777777" w:rsidR="00715FAA" w:rsidRPr="00715FAA" w:rsidRDefault="00715FAA" w:rsidP="00715FA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5FA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0E4FF077" w14:textId="77777777" w:rsidR="00715FAA" w:rsidRPr="00A30B31" w:rsidRDefault="00715FAA" w:rsidP="00A30B31">
      <w:pPr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5814263E" w14:textId="180C070C" w:rsidR="001325FC" w:rsidRDefault="001325FC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4F6A899F" w14:textId="77777777" w:rsidR="007127E5" w:rsidRDefault="007127E5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5922389C" w14:textId="77777777" w:rsidR="007127E5" w:rsidRDefault="007127E5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5FE4B435" w14:textId="50BEABF9" w:rsidR="007127E5" w:rsidRPr="007127E5" w:rsidRDefault="007127E5" w:rsidP="00F97103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7127E5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Graphical Representation </w:t>
      </w:r>
    </w:p>
    <w:p w14:paraId="79E75E59" w14:textId="63AAE5C9" w:rsidR="007127E5" w:rsidRDefault="007127E5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193CA2D2" w14:textId="417A6E6A" w:rsidR="007127E5" w:rsidRPr="00A30B31" w:rsidRDefault="008D4E99" w:rsidP="007127E5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Word Network </w:t>
      </w:r>
      <w:r w:rsidR="007127E5" w:rsidRPr="00A30B3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 w:rsidR="00012AE4">
        <w:rPr>
          <w:rFonts w:ascii="Helvetica" w:hAnsi="Helvetica" w:cs="Helvetica"/>
          <w:b/>
          <w:bCs/>
          <w:color w:val="000000"/>
          <w:shd w:val="clear" w:color="auto" w:fill="FFFFFF"/>
        </w:rPr>
        <w:t>–</w:t>
      </w:r>
      <w:r w:rsidR="007127E5" w:rsidRPr="00A30B3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 w:rsidR="00012AE4">
        <w:rPr>
          <w:rFonts w:ascii="Helvetica" w:hAnsi="Helvetica" w:cs="Helvetica"/>
          <w:b/>
          <w:bCs/>
          <w:color w:val="000000"/>
          <w:shd w:val="clear" w:color="auto" w:fill="FFFFFF"/>
        </w:rPr>
        <w:t>Gainer Stock</w:t>
      </w:r>
    </w:p>
    <w:p w14:paraId="2E3E3C71" w14:textId="337FD3DF" w:rsidR="007127E5" w:rsidRDefault="007127E5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49EFDE70" w14:textId="522A22DF" w:rsidR="00251B12" w:rsidRDefault="007D3781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7D3781">
        <w:rPr>
          <w:noProof/>
        </w:rPr>
        <w:drawing>
          <wp:inline distT="0" distB="0" distL="0" distR="0" wp14:anchorId="3588B794" wp14:editId="67C6E8E2">
            <wp:extent cx="6467231" cy="3152775"/>
            <wp:effectExtent l="0" t="0" r="0" b="0"/>
            <wp:docPr id="15" name="Picture 15" descr="A picture containing text, indoor, map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indoor, map, severa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6" cy="31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A29C" w14:textId="06711291" w:rsidR="00251B12" w:rsidRDefault="00251B12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AE1FAA0" w14:textId="0A589D93" w:rsidR="00251B12" w:rsidRDefault="00251B12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6212A1CF" w14:textId="77777777" w:rsidR="00075159" w:rsidRDefault="00075159" w:rsidP="00075159">
      <w:pPr>
        <w:pStyle w:val="BodyText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There are couple of interesting </w:t>
      </w:r>
      <w:r w:rsidRPr="00C02431">
        <w:rPr>
          <w:rFonts w:ascii="Helvetica" w:hAnsi="Helvetica" w:cs="Helvetica"/>
          <w:b/>
          <w:bCs/>
          <w:color w:val="000000"/>
          <w:shd w:val="clear" w:color="auto" w:fill="FFFFFF"/>
        </w:rPr>
        <w:t>observations</w:t>
      </w:r>
    </w:p>
    <w:p w14:paraId="7FD66DCB" w14:textId="77777777" w:rsidR="00075159" w:rsidRDefault="00075159" w:rsidP="00075159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For Gainer Stock</w:t>
      </w:r>
    </w:p>
    <w:p w14:paraId="603EFEA7" w14:textId="70566699" w:rsidR="00075159" w:rsidRDefault="00A4347B" w:rsidP="00075159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Bicoin-buy-sell-hold-avg is appearing which is interesting as those indicate the patters which people are tweeting</w:t>
      </w:r>
    </w:p>
    <w:p w14:paraId="61177BF5" w14:textId="26AEE0EA" w:rsidR="00A4347B" w:rsidRDefault="00A4347B" w:rsidP="00075159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Fatal-tesla-crash again a pattern which is appearing which is related to recent event where tesla car was involved in a crash</w:t>
      </w:r>
    </w:p>
    <w:p w14:paraId="6BBC3AE3" w14:textId="1FAB66BB" w:rsidR="00075159" w:rsidRDefault="00724DA2" w:rsidP="00075159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Grocery-bags-shopping-reusable</w:t>
      </w:r>
      <w:r w:rsidR="00075159">
        <w:rPr>
          <w:rFonts w:ascii="Helvetica" w:hAnsi="Helvetica" w:cs="Helvetica"/>
          <w:color w:val="000000"/>
          <w:shd w:val="clear" w:color="auto" w:fill="FFFFFF"/>
        </w:rPr>
        <w:t xml:space="preserve"> are appearing frequency indicating a relationship between electric vehicles , Tesla and environment </w:t>
      </w:r>
    </w:p>
    <w:p w14:paraId="2F2BF7B9" w14:textId="562659F3" w:rsidR="00075159" w:rsidRDefault="00724DA2" w:rsidP="00075159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Moderna-shot-vaccine</w:t>
      </w:r>
      <w:r w:rsidR="00075159">
        <w:rPr>
          <w:rFonts w:ascii="Helvetica" w:hAnsi="Helvetica" w:cs="Helvetica"/>
          <w:color w:val="000000"/>
          <w:shd w:val="clear" w:color="auto" w:fill="FFFFFF"/>
        </w:rPr>
        <w:t xml:space="preserve"> are appearing frequency </w:t>
      </w:r>
      <w:r>
        <w:rPr>
          <w:rFonts w:ascii="Helvetica" w:hAnsi="Helvetica" w:cs="Helvetica"/>
          <w:color w:val="000000"/>
          <w:shd w:val="clear" w:color="auto" w:fill="FFFFFF"/>
        </w:rPr>
        <w:t>relating to how the pars are related</w:t>
      </w:r>
    </w:p>
    <w:p w14:paraId="18559B97" w14:textId="718A4DBF" w:rsidR="00C140DE" w:rsidRDefault="00C140DE" w:rsidP="00075159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Also I see some Spanish wards appearing in the word pairs</w:t>
      </w:r>
    </w:p>
    <w:p w14:paraId="04A1D4E4" w14:textId="77777777" w:rsidR="00251B12" w:rsidRDefault="00251B12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24E67619" w14:textId="5EBE7BD3" w:rsidR="00251B12" w:rsidRPr="00A30B31" w:rsidRDefault="008D4E99" w:rsidP="00251B12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Word Network</w:t>
      </w:r>
      <w:r w:rsidR="00251B12" w:rsidRPr="00A30B3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 w:rsidR="00251B12">
        <w:rPr>
          <w:rFonts w:ascii="Helvetica" w:hAnsi="Helvetica" w:cs="Helvetica"/>
          <w:b/>
          <w:bCs/>
          <w:color w:val="000000"/>
          <w:shd w:val="clear" w:color="auto" w:fill="FFFFFF"/>
        </w:rPr>
        <w:t>–</w:t>
      </w:r>
      <w:r w:rsidR="00251B12" w:rsidRPr="00A30B31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 w:rsidR="00012AE4">
        <w:rPr>
          <w:rFonts w:ascii="Helvetica" w:hAnsi="Helvetica" w:cs="Helvetica"/>
          <w:b/>
          <w:bCs/>
          <w:color w:val="000000"/>
          <w:shd w:val="clear" w:color="auto" w:fill="FFFFFF"/>
        </w:rPr>
        <w:t>Looser Stock</w:t>
      </w:r>
    </w:p>
    <w:p w14:paraId="64E56B7E" w14:textId="38F1AF70" w:rsidR="007127E5" w:rsidRDefault="007127E5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2AE427F7" w14:textId="21F6B3AB" w:rsidR="00251B12" w:rsidRDefault="00251B12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105766D0" w14:textId="1551CB21" w:rsidR="004A7909" w:rsidRDefault="007D3781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7D3781">
        <w:rPr>
          <w:noProof/>
        </w:rPr>
        <w:drawing>
          <wp:inline distT="0" distB="0" distL="0" distR="0" wp14:anchorId="7DEA5BC5" wp14:editId="5DCC44D6">
            <wp:extent cx="6467231" cy="3152775"/>
            <wp:effectExtent l="0" t="0" r="0" b="0"/>
            <wp:docPr id="19" name="Picture 1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6538" cy="31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60AA" w14:textId="13C40A8A" w:rsidR="00251B12" w:rsidRDefault="00251B12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62D50D1F" w14:textId="226558EC" w:rsidR="00251B12" w:rsidRDefault="00251B12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686ECA50" w14:textId="77777777" w:rsidR="00075159" w:rsidRDefault="00075159" w:rsidP="00075159">
      <w:pPr>
        <w:pStyle w:val="BodyText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There are couple of interesting </w:t>
      </w:r>
      <w:r w:rsidRPr="00C02431">
        <w:rPr>
          <w:rFonts w:ascii="Helvetica" w:hAnsi="Helvetica" w:cs="Helvetica"/>
          <w:b/>
          <w:bCs/>
          <w:color w:val="000000"/>
          <w:shd w:val="clear" w:color="auto" w:fill="FFFFFF"/>
        </w:rPr>
        <w:t>observations</w:t>
      </w:r>
    </w:p>
    <w:p w14:paraId="2461AD35" w14:textId="77777777" w:rsidR="00075159" w:rsidRDefault="00075159" w:rsidP="00075159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For Looser stock</w:t>
      </w:r>
    </w:p>
    <w:p w14:paraId="588358DE" w14:textId="55B84488" w:rsidR="005243E9" w:rsidRDefault="005243E9" w:rsidP="00075159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word pair peleton-workout-recall are appearing which makes sense since there is incident which has happened with infant getting injured in the news</w:t>
      </w:r>
    </w:p>
    <w:p w14:paraId="523E89CB" w14:textId="70C9D747" w:rsidR="00075159" w:rsidRDefault="006C37CC" w:rsidP="00075159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Words like blood-clots are there everywhere because of the concerns around the J&amp;J vaccine</w:t>
      </w:r>
    </w:p>
    <w:p w14:paraId="44390BC9" w14:textId="32350CA8" w:rsidR="00075159" w:rsidRDefault="008C28FE" w:rsidP="00075159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Words like consumer-protection-product-safety appears indicating the sentiments around the peleton incident </w:t>
      </w:r>
    </w:p>
    <w:p w14:paraId="38335FF3" w14:textId="7DF6CBD5" w:rsidR="00D4677F" w:rsidRDefault="00D4677F" w:rsidP="00075159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Also we see something for hethrow-expansion which indicate that the search is not perfect since it is picking that from johnson word search </w:t>
      </w:r>
    </w:p>
    <w:p w14:paraId="25111679" w14:textId="1B97F767" w:rsidR="00251B12" w:rsidRDefault="00251B12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2FFADCEC" w14:textId="77777777" w:rsidR="00251B12" w:rsidRDefault="00251B12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2CE243B1" w14:textId="77777777" w:rsidR="000368F3" w:rsidRDefault="000368F3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4BF5B45F" w14:textId="64567D43" w:rsidR="00B6699B" w:rsidRDefault="00B6699B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5B4A4AD7" w14:textId="4C25FD16" w:rsidR="009D4F93" w:rsidRDefault="009D4F93" w:rsidP="002D5069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</w:p>
    <w:p w14:paraId="686B0CCE" w14:textId="512F37C5" w:rsidR="009D4F93" w:rsidRPr="002D5069" w:rsidRDefault="00D66850" w:rsidP="002D5069">
      <w:pPr>
        <w:pStyle w:val="BodyText"/>
        <w:rPr>
          <w:sz w:val="48"/>
          <w:szCs w:val="48"/>
        </w:rPr>
      </w:pPr>
      <w:r>
        <w:rPr>
          <w:sz w:val="48"/>
          <w:szCs w:val="48"/>
        </w:rPr>
        <w:t>7</w:t>
      </w:r>
      <w:r w:rsidR="002D5069">
        <w:rPr>
          <w:sz w:val="48"/>
          <w:szCs w:val="48"/>
        </w:rPr>
        <w:t xml:space="preserve">) </w:t>
      </w:r>
      <w:r w:rsidR="00142F90" w:rsidRPr="002D5069">
        <w:rPr>
          <w:sz w:val="48"/>
          <w:szCs w:val="48"/>
        </w:rPr>
        <w:t xml:space="preserve">Sentiment </w:t>
      </w:r>
      <w:r w:rsidR="00AB2F7E" w:rsidRPr="002D5069">
        <w:rPr>
          <w:sz w:val="48"/>
          <w:szCs w:val="48"/>
        </w:rPr>
        <w:t>Analysis</w:t>
      </w:r>
    </w:p>
    <w:p w14:paraId="2C568445" w14:textId="77777777" w:rsidR="00142F90" w:rsidRDefault="00142F90" w:rsidP="00F97103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65FBA3EA" w14:textId="3202F221" w:rsidR="00CA2C8D" w:rsidRDefault="00142F90" w:rsidP="00CA2C8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S</w:t>
      </w:r>
      <w:r w:rsidR="00CA2C8D" w:rsidRPr="00CA2C8D">
        <w:rPr>
          <w:rFonts w:ascii="Helvetica" w:hAnsi="Helvetica" w:cs="Helvetica"/>
          <w:color w:val="000000"/>
          <w:shd w:val="clear" w:color="auto" w:fill="FFFFFF"/>
        </w:rPr>
        <w:t xml:space="preserve">entiment score for all the tweets for </w:t>
      </w:r>
      <w:r>
        <w:rPr>
          <w:rFonts w:ascii="Helvetica" w:hAnsi="Helvetica" w:cs="Helvetica"/>
          <w:color w:val="000000"/>
          <w:shd w:val="clear" w:color="auto" w:fill="FFFFFF"/>
        </w:rPr>
        <w:t>gainer stock &amp; Loser stock</w:t>
      </w:r>
    </w:p>
    <w:p w14:paraId="00423391" w14:textId="77777777" w:rsidR="00142F90" w:rsidRDefault="00142F90" w:rsidP="00CA2C8D"/>
    <w:p w14:paraId="2B03A612" w14:textId="20ADC75F" w:rsidR="00191A61" w:rsidRDefault="00191A61" w:rsidP="00191A61">
      <w:pPr>
        <w:textAlignment w:val="baseline"/>
        <w:rPr>
          <w:rFonts w:ascii="Helvetica" w:hAnsi="Helvetica" w:cs="Helvetica"/>
          <w:color w:val="000000"/>
          <w:shd w:val="clear" w:color="auto" w:fill="FFFFFF"/>
        </w:rPr>
      </w:pPr>
    </w:p>
    <w:p w14:paraId="745B2CEC" w14:textId="1EE44AA3" w:rsidR="009E2198" w:rsidRDefault="009E2198" w:rsidP="009E2198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following was done to achieve the sentiments analysis score described in the class lecture. Following are the steps done to come up with the sentiment score</w:t>
      </w:r>
    </w:p>
    <w:p w14:paraId="37100491" w14:textId="7C8BEEBC" w:rsidR="009E2198" w:rsidRDefault="009E2198" w:rsidP="009E2198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1F52AE1E" w14:textId="41EE6647" w:rsidR="009E2198" w:rsidRDefault="009E2198" w:rsidP="009E2198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71D6802A" w14:textId="71F4DEA9" w:rsidR="009E2198" w:rsidRDefault="009E2198" w:rsidP="009E2198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9E2198">
        <w:rPr>
          <w:rFonts w:ascii="Helvetica" w:hAnsi="Helvetica" w:cs="Helvetica"/>
          <w:color w:val="000000"/>
          <w:shd w:val="clear" w:color="auto" w:fill="FFFFFF"/>
        </w:rPr>
        <w:t xml:space="preserve">Cleaned text from original tweet were taken and passed through sentiment “bing” </w:t>
      </w:r>
      <w:r w:rsidR="008501BF" w:rsidRPr="009E2198">
        <w:rPr>
          <w:rFonts w:ascii="Helvetica" w:hAnsi="Helvetica" w:cs="Helvetica"/>
          <w:color w:val="000000"/>
          <w:shd w:val="clear" w:color="auto" w:fill="FFFFFF"/>
        </w:rPr>
        <w:t>function.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so it resulted in following observation</w:t>
      </w:r>
    </w:p>
    <w:p w14:paraId="1E17FBBF" w14:textId="0226DE32" w:rsidR="009E2198" w:rsidRDefault="009E2198" w:rsidP="009E2198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For</w:t>
      </w:r>
      <w:r w:rsidR="00012AE4">
        <w:rPr>
          <w:rFonts w:ascii="Helvetica" w:hAnsi="Helvetica" w:cs="Helvetica"/>
          <w:color w:val="000000"/>
          <w:shd w:val="clear" w:color="auto" w:fill="FFFFFF"/>
        </w:rPr>
        <w:t xml:space="preserve"> Gainer Stock 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>
        <w:rPr>
          <w:rFonts w:ascii="Helvetica" w:hAnsi="Helvetica" w:cs="Helvetica"/>
          <w:color w:val="000000"/>
          <w:shd w:val="clear" w:color="auto" w:fill="FFFFFF"/>
        </w:rPr>
        <w:tab/>
        <w:t xml:space="preserve">- </w:t>
      </w:r>
      <w:r w:rsidR="005A5740">
        <w:rPr>
          <w:rFonts w:ascii="Helvetica" w:hAnsi="Helvetica" w:cs="Helvetica"/>
          <w:color w:val="000000"/>
          <w:shd w:val="clear" w:color="auto" w:fill="FFFFFF"/>
        </w:rPr>
        <w:t>125</w:t>
      </w:r>
      <w:r>
        <w:rPr>
          <w:rFonts w:ascii="Helvetica" w:hAnsi="Helvetica" w:cs="Helvetica"/>
          <w:color w:val="000000"/>
          <w:shd w:val="clear" w:color="auto" w:fill="FFFFFF"/>
        </w:rPr>
        <w:t xml:space="preserve"> observation</w:t>
      </w:r>
    </w:p>
    <w:p w14:paraId="3BBCF5D1" w14:textId="42724C62" w:rsidR="009E2198" w:rsidRPr="009E2198" w:rsidRDefault="009E2198" w:rsidP="009E2198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For </w:t>
      </w:r>
      <w:r w:rsidR="00012AE4">
        <w:rPr>
          <w:rFonts w:ascii="Helvetica" w:hAnsi="Helvetica" w:cs="Helvetica"/>
          <w:color w:val="000000"/>
          <w:shd w:val="clear" w:color="auto" w:fill="FFFFFF"/>
        </w:rPr>
        <w:t>Looser stock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5A5740">
        <w:rPr>
          <w:rFonts w:ascii="Helvetica" w:hAnsi="Helvetica" w:cs="Helvetica"/>
          <w:color w:val="000000"/>
          <w:shd w:val="clear" w:color="auto" w:fill="FFFFFF"/>
        </w:rPr>
        <w:tab/>
      </w:r>
      <w:r w:rsidR="005A5740">
        <w:rPr>
          <w:rFonts w:ascii="Helvetica" w:hAnsi="Helvetica" w:cs="Helvetica"/>
          <w:color w:val="000000"/>
          <w:shd w:val="clear" w:color="auto" w:fill="FFFFFF"/>
        </w:rPr>
        <w:tab/>
      </w:r>
      <w:r>
        <w:rPr>
          <w:rFonts w:ascii="Helvetica" w:hAnsi="Helvetica" w:cs="Helvetica"/>
          <w:color w:val="000000"/>
          <w:shd w:val="clear" w:color="auto" w:fill="FFFFFF"/>
        </w:rPr>
        <w:t xml:space="preserve">– </w:t>
      </w:r>
      <w:r w:rsidR="005A5740">
        <w:rPr>
          <w:rFonts w:ascii="Helvetica" w:hAnsi="Helvetica" w:cs="Helvetica"/>
          <w:color w:val="000000"/>
          <w:shd w:val="clear" w:color="auto" w:fill="FFFFFF"/>
        </w:rPr>
        <w:t>186</w:t>
      </w:r>
      <w:r>
        <w:rPr>
          <w:rFonts w:ascii="Helvetica" w:hAnsi="Helvetica" w:cs="Helvetica"/>
          <w:color w:val="000000"/>
          <w:shd w:val="clear" w:color="auto" w:fill="FFFFFF"/>
        </w:rPr>
        <w:t xml:space="preserve"> observation</w:t>
      </w:r>
    </w:p>
    <w:p w14:paraId="077E95A6" w14:textId="658641FF" w:rsidR="00370491" w:rsidRDefault="00370491" w:rsidP="00370491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Each cleaned text of tween was passe</w:t>
      </w:r>
      <w:r w:rsidR="00C30430">
        <w:rPr>
          <w:rFonts w:ascii="Helvetica" w:hAnsi="Helvetica" w:cs="Helvetica"/>
          <w:color w:val="000000"/>
          <w:shd w:val="clear" w:color="auto" w:fill="FFFFFF"/>
        </w:rPr>
        <w:t>d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through customer </w:t>
      </w:r>
      <w:r w:rsidRPr="009E2198">
        <w:rPr>
          <w:rFonts w:ascii="Helvetica" w:hAnsi="Helvetica" w:cs="Helvetica"/>
          <w:color w:val="000000"/>
          <w:shd w:val="clear" w:color="auto" w:fill="FFFFFF"/>
        </w:rPr>
        <w:t>function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to give every tweet a score, Type 1 (contains both positive and negative sentiments or </w:t>
      </w:r>
      <w:r w:rsidRPr="00370491">
        <w:rPr>
          <w:rFonts w:ascii="Helvetica" w:hAnsi="Helvetica" w:cs="Helvetica"/>
          <w:color w:val="000000"/>
          <w:shd w:val="clear" w:color="auto" w:fill="FFFFFF"/>
        </w:rPr>
        <w:t>tweets with no words in the bing list)</w:t>
      </w:r>
      <w:r>
        <w:rPr>
          <w:rFonts w:ascii="Helvetica" w:hAnsi="Helvetica" w:cs="Helvetica"/>
          <w:color w:val="000000"/>
          <w:shd w:val="clear" w:color="auto" w:fill="FFFFFF"/>
        </w:rPr>
        <w:t xml:space="preserve"> or Type 2 with positive/negative sentiments </w:t>
      </w:r>
    </w:p>
    <w:p w14:paraId="3FEBA70E" w14:textId="0A7C4564" w:rsidR="009E2198" w:rsidRDefault="009E2198" w:rsidP="009E2198">
      <w:pPr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14:paraId="5CE48182" w14:textId="250DF3E6" w:rsidR="00AB2F7E" w:rsidRPr="00AB2F7E" w:rsidRDefault="00AB2F7E" w:rsidP="00AB2F7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AB2F7E">
        <w:rPr>
          <w:rFonts w:ascii="Helvetica" w:hAnsi="Helvetica" w:cs="Helvetica"/>
          <w:b/>
          <w:bCs/>
          <w:color w:val="000000"/>
          <w:shd w:val="clear" w:color="auto" w:fill="FFFFFF"/>
        </w:rPr>
        <w:t>Plot for Sentiment for Gainer Stock</w:t>
      </w:r>
    </w:p>
    <w:p w14:paraId="25040AA0" w14:textId="27185080" w:rsidR="00AB2F7E" w:rsidRDefault="00AB2F7E" w:rsidP="009E2198">
      <w:pPr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14:paraId="6AD51710" w14:textId="0BE2B57B" w:rsidR="00AB2F7E" w:rsidRDefault="00AB2F7E" w:rsidP="009E2198">
      <w:pPr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14:paraId="1358DC1E" w14:textId="62E32CE6" w:rsidR="00AB2F7E" w:rsidRDefault="00AB2F7E" w:rsidP="00AB2F7E">
      <w:pPr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hd w:val="clear" w:color="auto" w:fill="FFFFFF"/>
        </w:rPr>
      </w:pPr>
      <w:r w:rsidRPr="00AB2F7E">
        <w:rPr>
          <w:noProof/>
        </w:rPr>
        <w:lastRenderedPageBreak/>
        <w:drawing>
          <wp:inline distT="0" distB="0" distL="0" distR="0" wp14:anchorId="7777B3FE" wp14:editId="12B400D1">
            <wp:extent cx="5943600" cy="2549525"/>
            <wp:effectExtent l="0" t="0" r="0" b="3175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000B" w14:textId="77777777" w:rsidR="001475C5" w:rsidRDefault="001475C5" w:rsidP="001475C5">
      <w:pPr>
        <w:pStyle w:val="BodyText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There are couple of interesting </w:t>
      </w:r>
      <w:r w:rsidRPr="00C02431">
        <w:rPr>
          <w:rFonts w:ascii="Helvetica" w:hAnsi="Helvetica" w:cs="Helvetica"/>
          <w:b/>
          <w:bCs/>
          <w:color w:val="000000"/>
          <w:shd w:val="clear" w:color="auto" w:fill="FFFFFF"/>
        </w:rPr>
        <w:t>observations</w:t>
      </w:r>
    </w:p>
    <w:p w14:paraId="5B927CE9" w14:textId="4B507D68" w:rsidR="001475C5" w:rsidRDefault="001475C5" w:rsidP="001475C5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For Gainer stock</w:t>
      </w:r>
    </w:p>
    <w:p w14:paraId="5C616D8D" w14:textId="77777777" w:rsidR="002C387E" w:rsidRPr="002C387E" w:rsidRDefault="002C387E" w:rsidP="002C387E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 w:rsidRPr="002C387E">
        <w:rPr>
          <w:rFonts w:ascii="Helvetica" w:hAnsi="Helvetica" w:cs="Helvetica"/>
          <w:color w:val="000000"/>
          <w:shd w:val="clear" w:color="auto" w:fill="FFFFFF"/>
        </w:rPr>
        <w:t>On positive side words coming out are support, protect and help</w:t>
      </w:r>
    </w:p>
    <w:p w14:paraId="5EFC09B3" w14:textId="6624F5F5" w:rsidR="002C387E" w:rsidRPr="002C387E" w:rsidRDefault="002C387E" w:rsidP="002C387E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 w:rsidRPr="002C387E">
        <w:rPr>
          <w:rFonts w:ascii="Helvetica" w:hAnsi="Helvetica" w:cs="Helvetica"/>
          <w:color w:val="000000"/>
          <w:shd w:val="clear" w:color="auto" w:fill="FFFFFF"/>
        </w:rPr>
        <w:t>We have words like crash, miserable ad fatigues which are common in the covid times</w:t>
      </w:r>
    </w:p>
    <w:p w14:paraId="403E551D" w14:textId="77777777" w:rsidR="001475C5" w:rsidRDefault="001475C5" w:rsidP="00AB2F7E">
      <w:pPr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hd w:val="clear" w:color="auto" w:fill="FFFFFF"/>
        </w:rPr>
      </w:pPr>
    </w:p>
    <w:p w14:paraId="71104B57" w14:textId="19274058" w:rsidR="00AB2F7E" w:rsidRDefault="00AB2F7E" w:rsidP="009E2198">
      <w:pPr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14:paraId="5C3CFC8D" w14:textId="0CD64D45" w:rsidR="00AB2F7E" w:rsidRPr="00AB2F7E" w:rsidRDefault="00AB2F7E" w:rsidP="00AB2F7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AB2F7E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Plot for Sentiment for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Loser</w:t>
      </w:r>
      <w:r w:rsidRPr="00AB2F7E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Stock</w:t>
      </w:r>
    </w:p>
    <w:p w14:paraId="2AB18CC2" w14:textId="77777777" w:rsidR="00AB2F7E" w:rsidRDefault="00AB2F7E" w:rsidP="00AB2F7E">
      <w:pPr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14:paraId="7871B8A7" w14:textId="2B21F8EC" w:rsidR="00AB2F7E" w:rsidRDefault="00AB2F7E" w:rsidP="00AB2F7E">
      <w:pPr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hd w:val="clear" w:color="auto" w:fill="FFFFFF"/>
        </w:rPr>
      </w:pPr>
    </w:p>
    <w:p w14:paraId="25F1A56A" w14:textId="77777777" w:rsidR="00AB2F7E" w:rsidRDefault="00AB2F7E" w:rsidP="00AB2F7E">
      <w:pPr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hd w:val="clear" w:color="auto" w:fill="FFFFFF"/>
        </w:rPr>
      </w:pPr>
    </w:p>
    <w:p w14:paraId="3DC5D821" w14:textId="40F32D7E" w:rsidR="00AB2F7E" w:rsidRDefault="00AB2F7E" w:rsidP="00AB2F7E">
      <w:pPr>
        <w:autoSpaceDE w:val="0"/>
        <w:autoSpaceDN w:val="0"/>
        <w:adjustRightInd w:val="0"/>
        <w:ind w:left="360"/>
        <w:rPr>
          <w:rFonts w:ascii="Helvetica" w:hAnsi="Helvetica" w:cs="Helvetica"/>
          <w:color w:val="000000"/>
          <w:shd w:val="clear" w:color="auto" w:fill="FFFFFF"/>
        </w:rPr>
      </w:pPr>
      <w:r w:rsidRPr="00AB2F7E">
        <w:rPr>
          <w:noProof/>
        </w:rPr>
        <w:drawing>
          <wp:inline distT="0" distB="0" distL="0" distR="0" wp14:anchorId="4C251B81" wp14:editId="4937A9CA">
            <wp:extent cx="5943600" cy="2549525"/>
            <wp:effectExtent l="0" t="0" r="0" b="3175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2E65" w14:textId="77777777" w:rsidR="00AB2F7E" w:rsidRDefault="00AB2F7E" w:rsidP="00AB2F7E">
      <w:pPr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14:paraId="4A5DD2AD" w14:textId="77777777" w:rsidR="00AB2F7E" w:rsidRDefault="00AB2F7E" w:rsidP="00AB2F7E">
      <w:pPr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14:paraId="43D86DAC" w14:textId="77777777" w:rsidR="002C387E" w:rsidRDefault="002C387E" w:rsidP="002C387E">
      <w:pPr>
        <w:pStyle w:val="BodyText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There are couple of interesting </w:t>
      </w:r>
      <w:r w:rsidRPr="00C02431">
        <w:rPr>
          <w:rFonts w:ascii="Helvetica" w:hAnsi="Helvetica" w:cs="Helvetica"/>
          <w:b/>
          <w:bCs/>
          <w:color w:val="000000"/>
          <w:shd w:val="clear" w:color="auto" w:fill="FFFFFF"/>
        </w:rPr>
        <w:t>observations</w:t>
      </w:r>
    </w:p>
    <w:p w14:paraId="60F42AC9" w14:textId="45E81DEE" w:rsidR="002C387E" w:rsidRDefault="002C387E" w:rsidP="002C387E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For Loser stock</w:t>
      </w:r>
    </w:p>
    <w:p w14:paraId="342F7303" w14:textId="1A3884A5" w:rsidR="002C387E" w:rsidRPr="002C387E" w:rsidRDefault="002C387E" w:rsidP="002C387E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 w:rsidRPr="002C387E">
        <w:rPr>
          <w:rFonts w:ascii="Helvetica" w:hAnsi="Helvetica" w:cs="Helvetica"/>
          <w:color w:val="000000"/>
          <w:shd w:val="clear" w:color="auto" w:fill="FFFFFF"/>
        </w:rPr>
        <w:t>On positive side words coming out are trust, support and free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which are natural sentiments </w:t>
      </w:r>
    </w:p>
    <w:p w14:paraId="1B5BF895" w14:textId="0ABBBE98" w:rsidR="002C387E" w:rsidRPr="002C387E" w:rsidRDefault="002C387E" w:rsidP="002C387E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 w:rsidRPr="002C387E">
        <w:rPr>
          <w:rFonts w:ascii="Helvetica" w:hAnsi="Helvetica" w:cs="Helvetica"/>
          <w:color w:val="000000"/>
          <w:shd w:val="clear" w:color="auto" w:fill="FFFFFF"/>
        </w:rPr>
        <w:t>We have words like risks, warning, dangerous and urgent</w:t>
      </w:r>
      <w:r w:rsidR="00DB2F43">
        <w:rPr>
          <w:rFonts w:ascii="Helvetica" w:hAnsi="Helvetica" w:cs="Helvetica"/>
          <w:color w:val="000000"/>
          <w:shd w:val="clear" w:color="auto" w:fill="FFFFFF"/>
        </w:rPr>
        <w:t xml:space="preserve"> which correlates to the sentiments </w:t>
      </w:r>
    </w:p>
    <w:p w14:paraId="1E75A42C" w14:textId="77777777" w:rsidR="002C387E" w:rsidRPr="002C387E" w:rsidRDefault="002C387E" w:rsidP="002C387E">
      <w:pPr>
        <w:pStyle w:val="BodyText"/>
        <w:ind w:left="720"/>
        <w:rPr>
          <w:rFonts w:ascii="Helvetica" w:hAnsi="Helvetica" w:cs="Helvetica"/>
          <w:color w:val="000000"/>
          <w:shd w:val="clear" w:color="auto" w:fill="FFFFFF"/>
        </w:rPr>
      </w:pPr>
    </w:p>
    <w:p w14:paraId="2485F689" w14:textId="77777777" w:rsidR="00B87F68" w:rsidRPr="00B87F68" w:rsidRDefault="00B87F68" w:rsidP="00B87F68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B87F68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Combined Plot </w:t>
      </w:r>
    </w:p>
    <w:p w14:paraId="11DC2DA3" w14:textId="77777777" w:rsidR="00AB2F7E" w:rsidRDefault="00AB2F7E" w:rsidP="009E2198">
      <w:pPr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14:paraId="6ABFE97B" w14:textId="77777777" w:rsidR="00012AE4" w:rsidRPr="009E2198" w:rsidRDefault="00012AE4" w:rsidP="009E2198">
      <w:pPr>
        <w:autoSpaceDE w:val="0"/>
        <w:autoSpaceDN w:val="0"/>
        <w:adjustRightInd w:val="0"/>
        <w:ind w:left="1080"/>
        <w:rPr>
          <w:rFonts w:ascii="Helvetica" w:hAnsi="Helvetica" w:cs="Helvetica"/>
          <w:color w:val="000000"/>
          <w:shd w:val="clear" w:color="auto" w:fill="FFFFFF"/>
        </w:rPr>
      </w:pPr>
    </w:p>
    <w:p w14:paraId="2A401494" w14:textId="671A14E4" w:rsidR="0033194C" w:rsidRDefault="00F61905" w:rsidP="00F61905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F61905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Plot for Sentiment Score with Type 1 and Type 2 classification </w:t>
      </w:r>
    </w:p>
    <w:p w14:paraId="6EA04C7C" w14:textId="493C1927" w:rsidR="005D64D7" w:rsidRDefault="005D64D7" w:rsidP="005D64D7">
      <w:pPr>
        <w:pStyle w:val="ListParagraph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4CEFC1B1" w14:textId="24E67A36" w:rsidR="00220280" w:rsidRDefault="00220280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8EB28C8" w14:textId="30885F38" w:rsidR="00220280" w:rsidRDefault="00220280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29FEF4DB" w14:textId="09963746" w:rsidR="00220280" w:rsidRDefault="00220280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220280">
        <w:rPr>
          <w:noProof/>
        </w:rPr>
        <w:drawing>
          <wp:inline distT="0" distB="0" distL="0" distR="0" wp14:anchorId="60D62015" wp14:editId="78C5A828">
            <wp:extent cx="5943600" cy="2549525"/>
            <wp:effectExtent l="0" t="0" r="0" b="3175"/>
            <wp:docPr id="38" name="Picture 3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8672" w14:textId="774AEFA4" w:rsidR="00DB2F43" w:rsidRDefault="00E24B6E" w:rsidP="00DB2F43">
      <w:pPr>
        <w:pStyle w:val="BodyText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O</w:t>
      </w:r>
      <w:r w:rsidR="00DB2F43" w:rsidRPr="00C02431">
        <w:rPr>
          <w:rFonts w:ascii="Helvetica" w:hAnsi="Helvetica" w:cs="Helvetica"/>
          <w:b/>
          <w:bCs/>
          <w:color w:val="000000"/>
          <w:shd w:val="clear" w:color="auto" w:fill="FFFFFF"/>
        </w:rPr>
        <w:t>bservations</w:t>
      </w:r>
    </w:p>
    <w:p w14:paraId="6E2DBA9F" w14:textId="34B29B33" w:rsidR="00DB2F43" w:rsidRDefault="00DB2F43" w:rsidP="00DB2F43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For </w:t>
      </w:r>
      <w:r w:rsidR="00B87F68">
        <w:rPr>
          <w:rFonts w:ascii="Helvetica" w:hAnsi="Helvetica" w:cs="Helvetica"/>
          <w:b/>
          <w:bCs/>
          <w:color w:val="000000"/>
          <w:shd w:val="clear" w:color="auto" w:fill="FFFFFF"/>
        </w:rPr>
        <w:t>Gainer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stock</w:t>
      </w:r>
    </w:p>
    <w:p w14:paraId="791206FE" w14:textId="25AF0D1C" w:rsidR="00DB2F43" w:rsidRPr="002C387E" w:rsidRDefault="00B87F68" w:rsidP="00BD0527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As you can see that there are high score for 0 which is </w:t>
      </w:r>
      <w:r w:rsidR="002F2EE7">
        <w:rPr>
          <w:rFonts w:ascii="Helvetica" w:hAnsi="Helvetica" w:cs="Helvetica"/>
          <w:color w:val="000000"/>
          <w:shd w:val="clear" w:color="auto" w:fill="FFFFFF"/>
        </w:rPr>
        <w:t>expected as we have both positive and negative sentiments expressed. Also</w:t>
      </w:r>
      <w:r>
        <w:rPr>
          <w:rFonts w:ascii="Helvetica" w:hAnsi="Helvetica" w:cs="Helvetica"/>
          <w:color w:val="000000"/>
          <w:shd w:val="clear" w:color="auto" w:fill="FFFFFF"/>
        </w:rPr>
        <w:t xml:space="preserve"> we have more sentiments for gainer stock </w:t>
      </w:r>
      <w:r w:rsidR="00BD0527">
        <w:rPr>
          <w:rFonts w:ascii="Helvetica" w:hAnsi="Helvetica" w:cs="Helvetica"/>
          <w:color w:val="000000"/>
          <w:shd w:val="clear" w:color="auto" w:fill="FFFFFF"/>
        </w:rPr>
        <w:t xml:space="preserve">on the positive side </w:t>
      </w:r>
      <w:r w:rsidR="00DB2F43" w:rsidRPr="00BD0527"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3C79D6F4" w14:textId="138E7344" w:rsidR="00B87F68" w:rsidRDefault="00B87F68" w:rsidP="00B87F68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For Loser stock</w:t>
      </w:r>
    </w:p>
    <w:p w14:paraId="24B94900" w14:textId="756E1E14" w:rsidR="006F2857" w:rsidRDefault="006F2857" w:rsidP="00BD0527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As you can see that there are high score for 0 which is expected as we have both positive and negative sentiments expressed </w:t>
      </w:r>
    </w:p>
    <w:p w14:paraId="7FF471E3" w14:textId="3E1AC9B7" w:rsidR="00220280" w:rsidRDefault="00BD0527" w:rsidP="00BD0527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We have loser sentiments on the negative side as well </w:t>
      </w:r>
    </w:p>
    <w:p w14:paraId="40607F7C" w14:textId="51078718" w:rsidR="008D1396" w:rsidRDefault="008D1396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03CC55FD" w14:textId="61A78F3E" w:rsidR="00191A61" w:rsidRDefault="00191A61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00CB0C5A" w14:textId="5C548348" w:rsidR="00F61905" w:rsidRPr="00F61905" w:rsidRDefault="00F61905" w:rsidP="00F61905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F61905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Plot for Sentiment Score with ONLY Type 2 classification </w:t>
      </w:r>
    </w:p>
    <w:p w14:paraId="1F5374F8" w14:textId="5FBB0F48" w:rsidR="005D64D7" w:rsidRDefault="005D64D7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4BD54ADC" w14:textId="50A5BC87" w:rsidR="00096BB1" w:rsidRDefault="00096BB1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013E6262" w14:textId="5F8B86E9" w:rsidR="00096BB1" w:rsidRDefault="00096BB1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67047A2C" w14:textId="694D26B1" w:rsidR="00F61905" w:rsidRDefault="0080755E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80755E">
        <w:rPr>
          <w:noProof/>
        </w:rPr>
        <w:drawing>
          <wp:inline distT="0" distB="0" distL="0" distR="0" wp14:anchorId="4FD230E8" wp14:editId="0A4616ED">
            <wp:extent cx="5943600" cy="2549525"/>
            <wp:effectExtent l="0" t="0" r="0" b="3175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615A" w14:textId="77777777" w:rsidR="00E24B6E" w:rsidRDefault="00E24B6E" w:rsidP="00E24B6E">
      <w:pPr>
        <w:pStyle w:val="BodyText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O</w:t>
      </w:r>
      <w:r w:rsidRPr="00C02431">
        <w:rPr>
          <w:rFonts w:ascii="Helvetica" w:hAnsi="Helvetica" w:cs="Helvetica"/>
          <w:b/>
          <w:bCs/>
          <w:color w:val="000000"/>
          <w:shd w:val="clear" w:color="auto" w:fill="FFFFFF"/>
        </w:rPr>
        <w:t>bservations</w:t>
      </w:r>
    </w:p>
    <w:p w14:paraId="758277A8" w14:textId="77777777" w:rsidR="00E24B6E" w:rsidRDefault="00E24B6E" w:rsidP="00E24B6E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For Gainer stock</w:t>
      </w:r>
    </w:p>
    <w:p w14:paraId="2935708D" w14:textId="3FA7E6BE" w:rsidR="00E24B6E" w:rsidRPr="002C387E" w:rsidRDefault="000F0A32" w:rsidP="00E24B6E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We have equal score on for the gainer stock and are some sentiments across even for score of 3 </w:t>
      </w:r>
    </w:p>
    <w:p w14:paraId="022BA944" w14:textId="77777777" w:rsidR="00E24B6E" w:rsidRDefault="00E24B6E" w:rsidP="00E24B6E">
      <w:pPr>
        <w:pStyle w:val="Body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For Loser stock</w:t>
      </w:r>
    </w:p>
    <w:p w14:paraId="60095996" w14:textId="77777777" w:rsidR="00E24B6E" w:rsidRDefault="00E24B6E" w:rsidP="00E24B6E">
      <w:pPr>
        <w:pStyle w:val="BodyText"/>
        <w:numPr>
          <w:ilvl w:val="0"/>
          <w:numId w:val="3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We have loser sentiments on the negative side as well </w:t>
      </w:r>
    </w:p>
    <w:p w14:paraId="5FBF5AFC" w14:textId="61BEBF10" w:rsidR="00897EF0" w:rsidRDefault="00897EF0" w:rsidP="00897EF0">
      <w:pPr>
        <w:pStyle w:val="ListParagraph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6DB4A50C" w14:textId="77777777" w:rsidR="00E24B6E" w:rsidRDefault="00E24B6E" w:rsidP="00897EF0">
      <w:pPr>
        <w:pStyle w:val="ListParagraph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6A303966" w14:textId="6B8CA01D" w:rsidR="00897EF0" w:rsidRPr="00F61905" w:rsidRDefault="00897EF0" w:rsidP="00897EF0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Tabular Format - </w:t>
      </w:r>
      <w:r w:rsidRPr="00F61905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Sentiment Score with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T</w:t>
      </w:r>
      <w:r w:rsidRPr="00F61905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ype 2 classification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only</w:t>
      </w:r>
    </w:p>
    <w:p w14:paraId="74C3F900" w14:textId="74169DB2" w:rsidR="00897EF0" w:rsidRDefault="00897EF0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22ACAAC7" w14:textId="5C25B7CC" w:rsidR="00897EF0" w:rsidRDefault="00897EF0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tbl>
      <w:tblPr>
        <w:tblW w:w="7502" w:type="dxa"/>
        <w:tblLook w:val="04A0" w:firstRow="1" w:lastRow="0" w:firstColumn="1" w:lastColumn="0" w:noHBand="0" w:noVBand="1"/>
      </w:tblPr>
      <w:tblGrid>
        <w:gridCol w:w="1580"/>
        <w:gridCol w:w="1122"/>
        <w:gridCol w:w="960"/>
        <w:gridCol w:w="960"/>
        <w:gridCol w:w="960"/>
        <w:gridCol w:w="960"/>
        <w:gridCol w:w="960"/>
      </w:tblGrid>
      <w:tr w:rsidR="00897EF0" w:rsidRPr="00897EF0" w14:paraId="799B6745" w14:textId="77777777" w:rsidTr="00897EF0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AD96" w14:textId="77777777" w:rsidR="00897EF0" w:rsidRPr="00897EF0" w:rsidRDefault="00897EF0" w:rsidP="00897E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F0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1EA5" w14:textId="36ABEAF6" w:rsidR="00897EF0" w:rsidRPr="00897EF0" w:rsidRDefault="0080755E" w:rsidP="00897E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80E6" w14:textId="77777777" w:rsidR="00897EF0" w:rsidRPr="00897EF0" w:rsidRDefault="00897EF0" w:rsidP="00897E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F0">
              <w:rPr>
                <w:rFonts w:ascii="Calibri" w:hAnsi="Calibri" w:cs="Calibri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D30B" w14:textId="77777777" w:rsidR="00897EF0" w:rsidRPr="00897EF0" w:rsidRDefault="00897EF0" w:rsidP="00897E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F0"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1E84" w14:textId="77777777" w:rsidR="00897EF0" w:rsidRPr="00897EF0" w:rsidRDefault="00897EF0" w:rsidP="00897E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F0">
              <w:rPr>
                <w:rFonts w:ascii="Calibri" w:hAnsi="Calibri" w:cs="Calibri"/>
                <w:color w:val="000000"/>
                <w:sz w:val="22"/>
                <w:szCs w:val="22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9FC5" w14:textId="77777777" w:rsidR="00897EF0" w:rsidRPr="00897EF0" w:rsidRDefault="00897EF0" w:rsidP="00897E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F0"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1F08" w14:textId="77777777" w:rsidR="00897EF0" w:rsidRPr="00897EF0" w:rsidRDefault="00897EF0" w:rsidP="00897E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F0"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</w:tr>
      <w:tr w:rsidR="00897EF0" w:rsidRPr="00897EF0" w14:paraId="3D9BAA4E" w14:textId="77777777" w:rsidTr="00897EF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BB73" w14:textId="77777777" w:rsidR="00897EF0" w:rsidRPr="00897EF0" w:rsidRDefault="00897EF0" w:rsidP="00897EF0">
            <w:pPr>
              <w:jc w:val="right"/>
              <w:rPr>
                <w:rFonts w:ascii="Arial" w:hAnsi="Arial" w:cs="Arial"/>
                <w:color w:val="000000"/>
              </w:rPr>
            </w:pPr>
            <w:r w:rsidRPr="00897EF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E81" w14:textId="082E6619" w:rsidR="00897EF0" w:rsidRPr="00897EF0" w:rsidRDefault="0080755E" w:rsidP="00897E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Gainer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6200" w14:textId="2CD85480" w:rsidR="00897EF0" w:rsidRPr="00897EF0" w:rsidRDefault="0080755E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075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120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6CA5" w14:textId="599037D3" w:rsidR="00897EF0" w:rsidRPr="00897EF0" w:rsidRDefault="0080755E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DD32" w14:textId="22E07A01" w:rsidR="00897EF0" w:rsidRPr="00897EF0" w:rsidRDefault="0080755E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862E" w14:textId="18B535E2" w:rsidR="00897EF0" w:rsidRPr="00897EF0" w:rsidRDefault="0080755E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6356" w14:textId="1EB62109" w:rsidR="00897EF0" w:rsidRPr="00897EF0" w:rsidRDefault="0080755E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</w:tr>
      <w:tr w:rsidR="00897EF0" w:rsidRPr="00897EF0" w14:paraId="09EF4343" w14:textId="77777777" w:rsidTr="00897EF0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3C38" w14:textId="77777777" w:rsidR="00897EF0" w:rsidRPr="00897EF0" w:rsidRDefault="00897EF0" w:rsidP="00897EF0">
            <w:pPr>
              <w:jc w:val="right"/>
              <w:rPr>
                <w:rFonts w:ascii="Arial" w:hAnsi="Arial" w:cs="Arial"/>
                <w:color w:val="000000"/>
              </w:rPr>
            </w:pPr>
            <w:r w:rsidRPr="00897EF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E791" w14:textId="380A4D0E" w:rsidR="00897EF0" w:rsidRPr="00897EF0" w:rsidRDefault="0080755E" w:rsidP="00897E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Loser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A7E" w14:textId="5AC7CDFA" w:rsidR="00897EF0" w:rsidRPr="00897EF0" w:rsidRDefault="0080755E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2549" w14:textId="34FCC984" w:rsidR="00897EF0" w:rsidRPr="00897EF0" w:rsidRDefault="0080755E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68D8" w14:textId="287D4000" w:rsidR="00897EF0" w:rsidRPr="00897EF0" w:rsidRDefault="0080755E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DBBE" w14:textId="680D0322" w:rsidR="00897EF0" w:rsidRPr="00897EF0" w:rsidRDefault="0080755E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E77C" w14:textId="3774358B" w:rsidR="00897EF0" w:rsidRPr="00897EF0" w:rsidRDefault="00897EF0" w:rsidP="00897EF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97EF0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  <w:r w:rsidR="0080755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45DB5A3C" w14:textId="77777777" w:rsidR="00897EF0" w:rsidRDefault="00897EF0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21A418A3" w14:textId="77777777" w:rsidR="00897EF0" w:rsidRDefault="00897EF0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57B50CE0" w14:textId="236CDAA6" w:rsidR="00337931" w:rsidRDefault="00951913" w:rsidP="00951913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951913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Observation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&amp; comparison </w:t>
      </w:r>
      <w:r w:rsidRPr="00951913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for sentiment score </w:t>
      </w:r>
    </w:p>
    <w:p w14:paraId="6348876C" w14:textId="08405699" w:rsidR="00951913" w:rsidRDefault="00951913" w:rsidP="00C24849">
      <w:pPr>
        <w:pStyle w:val="ListParagraph"/>
        <w:autoSpaceDE w:val="0"/>
        <w:autoSpaceDN w:val="0"/>
        <w:adjustRightInd w:val="0"/>
        <w:ind w:left="144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251A97DA" w14:textId="220CDFA2" w:rsidR="00951913" w:rsidRDefault="00951913" w:rsidP="00951913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951913">
        <w:rPr>
          <w:rFonts w:ascii="Helvetica" w:hAnsi="Helvetica" w:cs="Helvetica"/>
          <w:color w:val="000000"/>
          <w:shd w:val="clear" w:color="auto" w:fill="FFFFFF"/>
        </w:rPr>
        <w:t xml:space="preserve">The result does make senses </w:t>
      </w:r>
      <w:r>
        <w:rPr>
          <w:rFonts w:ascii="Helvetica" w:hAnsi="Helvetica" w:cs="Helvetica"/>
          <w:color w:val="000000"/>
          <w:shd w:val="clear" w:color="auto" w:fill="FFFFFF"/>
        </w:rPr>
        <w:t xml:space="preserve">so let me explain f </w:t>
      </w:r>
    </w:p>
    <w:p w14:paraId="66AD6ED3" w14:textId="77777777" w:rsidR="000F61D7" w:rsidRDefault="000F61D7" w:rsidP="000F61D7">
      <w:pPr>
        <w:pStyle w:val="ListParagraph"/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hd w:val="clear" w:color="auto" w:fill="FFFFFF"/>
        </w:rPr>
      </w:pPr>
    </w:p>
    <w:p w14:paraId="0C731EDC" w14:textId="16C4B433" w:rsidR="00951913" w:rsidRDefault="00951913" w:rsidP="00951913">
      <w:pPr>
        <w:pStyle w:val="ListParagraph"/>
        <w:numPr>
          <w:ilvl w:val="2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For </w:t>
      </w:r>
      <w:r w:rsidR="00012AE4">
        <w:rPr>
          <w:rFonts w:ascii="Helvetica" w:hAnsi="Helvetica" w:cs="Helvetica"/>
          <w:color w:val="000000"/>
          <w:shd w:val="clear" w:color="auto" w:fill="FFFFFF"/>
        </w:rPr>
        <w:t xml:space="preserve">Gainer stock </w:t>
      </w:r>
    </w:p>
    <w:p w14:paraId="3F505709" w14:textId="5A3B7271" w:rsidR="00951913" w:rsidRDefault="00951913" w:rsidP="00951913">
      <w:pPr>
        <w:pStyle w:val="ListParagraph"/>
        <w:numPr>
          <w:ilvl w:val="3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There is higher density of score </w:t>
      </w:r>
      <w:r w:rsidR="00BA5DCC">
        <w:rPr>
          <w:rFonts w:ascii="Helvetica" w:hAnsi="Helvetica" w:cs="Helvetica"/>
          <w:color w:val="000000"/>
          <w:shd w:val="clear" w:color="auto" w:fill="FFFFFF"/>
        </w:rPr>
        <w:t>above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zero which indicate that there are </w:t>
      </w:r>
      <w:r w:rsidR="00BA5DCC">
        <w:rPr>
          <w:rFonts w:ascii="Helvetica" w:hAnsi="Helvetica" w:cs="Helvetica"/>
          <w:color w:val="000000"/>
          <w:shd w:val="clear" w:color="auto" w:fill="FFFFFF"/>
        </w:rPr>
        <w:t>positive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sentiments </w:t>
      </w:r>
      <w:r w:rsidR="00BA5DCC">
        <w:rPr>
          <w:rFonts w:ascii="Helvetica" w:hAnsi="Helvetica" w:cs="Helvetica"/>
          <w:color w:val="000000"/>
          <w:shd w:val="clear" w:color="auto" w:fill="FFFFFF"/>
        </w:rPr>
        <w:t>for the stock</w:t>
      </w:r>
      <w:r>
        <w:rPr>
          <w:rFonts w:ascii="Helvetica" w:hAnsi="Helvetica" w:cs="Helvetica"/>
          <w:color w:val="000000"/>
          <w:shd w:val="clear" w:color="auto" w:fill="FFFFFF"/>
        </w:rPr>
        <w:t>. There are several factor affecting which reflects in the tweet with</w:t>
      </w:r>
      <w:r w:rsidR="000D1268">
        <w:rPr>
          <w:rFonts w:ascii="Helvetica" w:hAnsi="Helvetica" w:cs="Helvetica"/>
          <w:color w:val="000000"/>
          <w:shd w:val="clear" w:color="auto" w:fill="FFFFFF"/>
        </w:rPr>
        <w:t xml:space="preserve"> words like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0D1268">
        <w:rPr>
          <w:rFonts w:ascii="Helvetica" w:hAnsi="Helvetica" w:cs="Helvetica"/>
          <w:color w:val="000000"/>
          <w:shd w:val="clear" w:color="auto" w:fill="FFFFFF"/>
        </w:rPr>
        <w:t>“</w:t>
      </w:r>
      <w:r w:rsidR="002E5C91">
        <w:rPr>
          <w:rFonts w:ascii="Helvetica" w:hAnsi="Helvetica" w:cs="Helvetica"/>
          <w:color w:val="000000"/>
          <w:shd w:val="clear" w:color="auto" w:fill="FFFFFF"/>
        </w:rPr>
        <w:t>free</w:t>
      </w:r>
      <w:r w:rsidR="000D1268">
        <w:rPr>
          <w:rFonts w:ascii="Helvetica" w:hAnsi="Helvetica" w:cs="Helvetica"/>
          <w:color w:val="000000"/>
          <w:shd w:val="clear" w:color="auto" w:fill="FFFFFF"/>
        </w:rPr>
        <w:t>”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0D1268">
        <w:rPr>
          <w:rFonts w:ascii="Helvetica" w:hAnsi="Helvetica" w:cs="Helvetica"/>
          <w:color w:val="000000"/>
          <w:shd w:val="clear" w:color="auto" w:fill="FFFFFF"/>
        </w:rPr>
        <w:t>“</w:t>
      </w:r>
      <w:r w:rsidR="002E5C91">
        <w:rPr>
          <w:rFonts w:ascii="Helvetica" w:hAnsi="Helvetica" w:cs="Helvetica"/>
          <w:color w:val="000000"/>
          <w:shd w:val="clear" w:color="auto" w:fill="FFFFFF"/>
        </w:rPr>
        <w:t>clean</w:t>
      </w:r>
      <w:r w:rsidR="000D1268">
        <w:rPr>
          <w:rFonts w:ascii="Helvetica" w:hAnsi="Helvetica" w:cs="Helvetica"/>
          <w:color w:val="000000"/>
          <w:shd w:val="clear" w:color="auto" w:fill="FFFFFF"/>
        </w:rPr>
        <w:t xml:space="preserve">” </w:t>
      </w:r>
      <w:r w:rsidR="00C24849">
        <w:rPr>
          <w:rFonts w:ascii="Helvetica" w:hAnsi="Helvetica" w:cs="Helvetica"/>
          <w:color w:val="000000"/>
          <w:shd w:val="clear" w:color="auto" w:fill="FFFFFF"/>
        </w:rPr>
        <w:t>appearing</w:t>
      </w:r>
      <w:r w:rsidR="000D1268">
        <w:rPr>
          <w:rFonts w:ascii="Helvetica" w:hAnsi="Helvetica" w:cs="Helvetica"/>
          <w:color w:val="000000"/>
          <w:shd w:val="clear" w:color="auto" w:fill="FFFFFF"/>
        </w:rPr>
        <w:t xml:space="preserve"> often</w:t>
      </w:r>
      <w:r w:rsidR="00C24849">
        <w:rPr>
          <w:rFonts w:ascii="Helvetica" w:hAnsi="Helvetica" w:cs="Helvetica"/>
          <w:color w:val="000000"/>
          <w:shd w:val="clear" w:color="auto" w:fill="FFFFFF"/>
        </w:rPr>
        <w:t xml:space="preserve"> resulting the more density of score </w:t>
      </w:r>
      <w:r w:rsidR="002E5C91">
        <w:rPr>
          <w:rFonts w:ascii="Helvetica" w:hAnsi="Helvetica" w:cs="Helvetica"/>
          <w:color w:val="000000"/>
          <w:shd w:val="clear" w:color="auto" w:fill="FFFFFF"/>
        </w:rPr>
        <w:t xml:space="preserve">above </w:t>
      </w:r>
      <w:r w:rsidR="00C24849">
        <w:rPr>
          <w:rFonts w:ascii="Helvetica" w:hAnsi="Helvetica" w:cs="Helvetica"/>
          <w:color w:val="000000"/>
          <w:shd w:val="clear" w:color="auto" w:fill="FFFFFF"/>
        </w:rPr>
        <w:t xml:space="preserve">zero </w:t>
      </w:r>
    </w:p>
    <w:p w14:paraId="6C90C478" w14:textId="3C5C0D6E" w:rsidR="00C24849" w:rsidRPr="00951913" w:rsidRDefault="002E5C91" w:rsidP="00C24849">
      <w:pPr>
        <w:pStyle w:val="ListParagraph"/>
        <w:numPr>
          <w:ilvl w:val="3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Also there are negative</w:t>
      </w:r>
      <w:r w:rsidR="00C24849">
        <w:rPr>
          <w:rFonts w:ascii="Helvetica" w:hAnsi="Helvetica" w:cs="Helvetica"/>
          <w:color w:val="000000"/>
          <w:shd w:val="clear" w:color="auto" w:fill="FFFFFF"/>
        </w:rPr>
        <w:t xml:space="preserve"> sentiments expressed with words containing “</w:t>
      </w:r>
      <w:r>
        <w:rPr>
          <w:rFonts w:ascii="Helvetica" w:hAnsi="Helvetica" w:cs="Helvetica"/>
          <w:color w:val="000000"/>
          <w:shd w:val="clear" w:color="auto" w:fill="FFFFFF"/>
        </w:rPr>
        <w:t>fatal</w:t>
      </w:r>
      <w:r w:rsidR="00C24849">
        <w:rPr>
          <w:rFonts w:ascii="Helvetica" w:hAnsi="Helvetica" w:cs="Helvetica"/>
          <w:color w:val="000000"/>
          <w:shd w:val="clear" w:color="auto" w:fill="FFFFFF"/>
        </w:rPr>
        <w:t>”,</w:t>
      </w:r>
      <w:r w:rsidR="000D1268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24849">
        <w:rPr>
          <w:rFonts w:ascii="Helvetica" w:hAnsi="Helvetica" w:cs="Helvetica"/>
          <w:color w:val="000000"/>
          <w:shd w:val="clear" w:color="auto" w:fill="FFFFFF"/>
        </w:rPr>
        <w:t>”</w:t>
      </w:r>
      <w:r>
        <w:rPr>
          <w:rFonts w:ascii="Helvetica" w:hAnsi="Helvetica" w:cs="Helvetica"/>
          <w:color w:val="000000"/>
          <w:shd w:val="clear" w:color="auto" w:fill="FFFFFF"/>
        </w:rPr>
        <w:t>hard</w:t>
      </w:r>
      <w:r w:rsidR="00C24849">
        <w:rPr>
          <w:rFonts w:ascii="Helvetica" w:hAnsi="Helvetica" w:cs="Helvetica"/>
          <w:color w:val="000000"/>
          <w:shd w:val="clear" w:color="auto" w:fill="FFFFFF"/>
        </w:rPr>
        <w:t>”</w:t>
      </w:r>
      <w:r w:rsidR="000D1268">
        <w:rPr>
          <w:rFonts w:ascii="Helvetica" w:hAnsi="Helvetica" w:cs="Helvetica"/>
          <w:color w:val="000000"/>
          <w:shd w:val="clear" w:color="auto" w:fill="FFFFFF"/>
        </w:rPr>
        <w:t xml:space="preserve"> and “</w:t>
      </w:r>
      <w:r>
        <w:rPr>
          <w:rFonts w:ascii="Helvetica" w:hAnsi="Helvetica" w:cs="Helvetica"/>
          <w:color w:val="000000"/>
          <w:shd w:val="clear" w:color="auto" w:fill="FFFFFF"/>
        </w:rPr>
        <w:t>issues</w:t>
      </w:r>
      <w:r w:rsidR="000D1268">
        <w:rPr>
          <w:rFonts w:ascii="Helvetica" w:hAnsi="Helvetica" w:cs="Helvetica"/>
          <w:color w:val="000000"/>
          <w:shd w:val="clear" w:color="auto" w:fill="FFFFFF"/>
        </w:rPr>
        <w:t>” being expressed often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as well</w:t>
      </w:r>
    </w:p>
    <w:p w14:paraId="18400F1F" w14:textId="77777777" w:rsidR="00C24849" w:rsidRPr="00951913" w:rsidRDefault="00C24849" w:rsidP="00997688">
      <w:pPr>
        <w:pStyle w:val="ListParagraph"/>
        <w:autoSpaceDE w:val="0"/>
        <w:autoSpaceDN w:val="0"/>
        <w:adjustRightInd w:val="0"/>
        <w:ind w:left="2880"/>
        <w:rPr>
          <w:rFonts w:ascii="Helvetica" w:hAnsi="Helvetica" w:cs="Helvetica"/>
          <w:color w:val="000000"/>
          <w:shd w:val="clear" w:color="auto" w:fill="FFFFFF"/>
        </w:rPr>
      </w:pPr>
    </w:p>
    <w:p w14:paraId="2F1EFBC3" w14:textId="3E7EF3A3" w:rsidR="00997688" w:rsidRDefault="00997688" w:rsidP="00997688">
      <w:pPr>
        <w:pStyle w:val="ListParagraph"/>
        <w:numPr>
          <w:ilvl w:val="2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For </w:t>
      </w:r>
      <w:r w:rsidR="00012AE4">
        <w:rPr>
          <w:rFonts w:ascii="Helvetica" w:hAnsi="Helvetica" w:cs="Helvetica"/>
          <w:color w:val="000000"/>
          <w:shd w:val="clear" w:color="auto" w:fill="FFFFFF"/>
        </w:rPr>
        <w:t xml:space="preserve">Looser stock </w:t>
      </w:r>
    </w:p>
    <w:p w14:paraId="52AD46EC" w14:textId="2518BDAC" w:rsidR="00997688" w:rsidRDefault="00076504" w:rsidP="00997688">
      <w:pPr>
        <w:pStyle w:val="ListParagraph"/>
        <w:numPr>
          <w:ilvl w:val="3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There are high </w:t>
      </w:r>
      <w:r w:rsidR="00997688">
        <w:rPr>
          <w:rFonts w:ascii="Helvetica" w:hAnsi="Helvetica" w:cs="Helvetica"/>
          <w:color w:val="000000"/>
          <w:shd w:val="clear" w:color="auto" w:fill="FFFFFF"/>
        </w:rPr>
        <w:t>score below zero which indicate that there are negative sentiments</w:t>
      </w:r>
      <w:r w:rsidR="00222202">
        <w:rPr>
          <w:rFonts w:ascii="Helvetica" w:hAnsi="Helvetica" w:cs="Helvetica"/>
          <w:color w:val="000000"/>
          <w:shd w:val="clear" w:color="auto" w:fill="FFFFFF"/>
        </w:rPr>
        <w:t xml:space="preserve"> there is a high peak for positive sentiments as well</w:t>
      </w:r>
      <w:r w:rsidR="00997688">
        <w:rPr>
          <w:rFonts w:ascii="Helvetica" w:hAnsi="Helvetica" w:cs="Helvetica"/>
          <w:color w:val="000000"/>
          <w:shd w:val="clear" w:color="auto" w:fill="FFFFFF"/>
        </w:rPr>
        <w:t xml:space="preserve">. There are several factor affecting </w:t>
      </w:r>
      <w:r w:rsidR="00230399">
        <w:rPr>
          <w:rFonts w:ascii="Helvetica" w:hAnsi="Helvetica" w:cs="Helvetica"/>
          <w:color w:val="000000"/>
          <w:shd w:val="clear" w:color="auto" w:fill="FFFFFF"/>
        </w:rPr>
        <w:t xml:space="preserve">negative sentiments </w:t>
      </w:r>
      <w:r w:rsidR="00997688">
        <w:rPr>
          <w:rFonts w:ascii="Helvetica" w:hAnsi="Helvetica" w:cs="Helvetica"/>
          <w:color w:val="000000"/>
          <w:shd w:val="clear" w:color="auto" w:fill="FFFFFF"/>
        </w:rPr>
        <w:t>which reflects in the tweet with words like “</w:t>
      </w:r>
      <w:r>
        <w:rPr>
          <w:rFonts w:ascii="Helvetica" w:hAnsi="Helvetica" w:cs="Helvetica"/>
          <w:color w:val="000000"/>
          <w:shd w:val="clear" w:color="auto" w:fill="FFFFFF"/>
        </w:rPr>
        <w:t>dangerous</w:t>
      </w:r>
      <w:r w:rsidR="00997688">
        <w:rPr>
          <w:rFonts w:ascii="Helvetica" w:hAnsi="Helvetica" w:cs="Helvetica"/>
          <w:color w:val="000000"/>
          <w:shd w:val="clear" w:color="auto" w:fill="FFFFFF"/>
        </w:rPr>
        <w:t>”</w:t>
      </w:r>
      <w:r>
        <w:rPr>
          <w:rFonts w:ascii="Helvetica" w:hAnsi="Helvetica" w:cs="Helvetica"/>
          <w:color w:val="000000"/>
          <w:shd w:val="clear" w:color="auto" w:fill="FFFFFF"/>
        </w:rPr>
        <w:t>, “crisis”</w:t>
      </w:r>
      <w:r w:rsidR="00997688">
        <w:rPr>
          <w:rFonts w:ascii="Helvetica" w:hAnsi="Helvetica" w:cs="Helvetica"/>
          <w:color w:val="000000"/>
          <w:shd w:val="clear" w:color="auto" w:fill="FFFFFF"/>
        </w:rPr>
        <w:t xml:space="preserve"> appearing often resulting the more density of score below zero </w:t>
      </w:r>
    </w:p>
    <w:p w14:paraId="5C86B8D4" w14:textId="11E3A8B0" w:rsidR="00997688" w:rsidRPr="00951913" w:rsidRDefault="00997688" w:rsidP="00997688">
      <w:pPr>
        <w:pStyle w:val="ListParagraph"/>
        <w:numPr>
          <w:ilvl w:val="3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On a positive side there are less sentiments expressed with words containing “</w:t>
      </w:r>
      <w:r w:rsidR="000A2657">
        <w:rPr>
          <w:rFonts w:ascii="Helvetica" w:hAnsi="Helvetica" w:cs="Helvetica"/>
          <w:color w:val="000000"/>
          <w:shd w:val="clear" w:color="auto" w:fill="FFFFFF"/>
        </w:rPr>
        <w:t>support</w:t>
      </w:r>
      <w:r>
        <w:rPr>
          <w:rFonts w:ascii="Helvetica" w:hAnsi="Helvetica" w:cs="Helvetica"/>
          <w:color w:val="000000"/>
          <w:shd w:val="clear" w:color="auto" w:fill="FFFFFF"/>
        </w:rPr>
        <w:t>”, ”</w:t>
      </w:r>
      <w:r w:rsidR="000A2657">
        <w:rPr>
          <w:rFonts w:ascii="Helvetica" w:hAnsi="Helvetica" w:cs="Helvetica"/>
          <w:color w:val="000000"/>
          <w:shd w:val="clear" w:color="auto" w:fill="FFFFFF"/>
        </w:rPr>
        <w:t>gain</w:t>
      </w:r>
      <w:r>
        <w:rPr>
          <w:rFonts w:ascii="Helvetica" w:hAnsi="Helvetica" w:cs="Helvetica"/>
          <w:color w:val="000000"/>
          <w:shd w:val="clear" w:color="auto" w:fill="FFFFFF"/>
        </w:rPr>
        <w:t>” and “</w:t>
      </w:r>
      <w:r w:rsidR="00501922">
        <w:rPr>
          <w:rFonts w:ascii="Helvetica" w:hAnsi="Helvetica" w:cs="Helvetica"/>
          <w:color w:val="000000"/>
          <w:shd w:val="clear" w:color="auto" w:fill="FFFFFF"/>
        </w:rPr>
        <w:t>support</w:t>
      </w:r>
      <w:r>
        <w:rPr>
          <w:rFonts w:ascii="Helvetica" w:hAnsi="Helvetica" w:cs="Helvetica"/>
          <w:color w:val="000000"/>
          <w:shd w:val="clear" w:color="auto" w:fill="FFFFFF"/>
        </w:rPr>
        <w:t>” being expressed often</w:t>
      </w:r>
      <w:r w:rsidR="00501922">
        <w:rPr>
          <w:rFonts w:ascii="Helvetica" w:hAnsi="Helvetica" w:cs="Helvetica"/>
          <w:color w:val="000000"/>
          <w:shd w:val="clear" w:color="auto" w:fill="FFFFFF"/>
        </w:rPr>
        <w:t xml:space="preserve"> resulting in post covid wave across the country resulting in positive sentiments </w:t>
      </w:r>
    </w:p>
    <w:p w14:paraId="71726ED5" w14:textId="77777777" w:rsidR="00337931" w:rsidRDefault="00337931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AF5CDC4" w14:textId="02E3B4E5" w:rsidR="003C3C58" w:rsidRDefault="003C3C58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749F5CC0" w14:textId="20B62E5C" w:rsidR="003C3C58" w:rsidRDefault="003C3C58" w:rsidP="00B6699B">
      <w:p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74FD94B2" w14:textId="67816B5B" w:rsidR="00803D9E" w:rsidRPr="002D5069" w:rsidRDefault="00D66850" w:rsidP="00803D9E">
      <w:pPr>
        <w:pStyle w:val="BodyText"/>
        <w:rPr>
          <w:sz w:val="48"/>
          <w:szCs w:val="48"/>
        </w:rPr>
      </w:pPr>
      <w:r>
        <w:rPr>
          <w:sz w:val="48"/>
          <w:szCs w:val="48"/>
        </w:rPr>
        <w:t>8</w:t>
      </w:r>
      <w:r w:rsidR="00803D9E">
        <w:rPr>
          <w:sz w:val="48"/>
          <w:szCs w:val="48"/>
        </w:rPr>
        <w:t xml:space="preserve">) Data Visualization </w:t>
      </w:r>
    </w:p>
    <w:p w14:paraId="689113E6" w14:textId="77777777" w:rsidR="00803D9E" w:rsidRDefault="00803D9E" w:rsidP="00803D9E">
      <w:pPr>
        <w:pStyle w:val="ListParagraph"/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shd w:val="clear" w:color="auto" w:fill="FFFFFF"/>
        </w:rPr>
      </w:pPr>
    </w:p>
    <w:p w14:paraId="415B273D" w14:textId="2065E31D" w:rsidR="00803D9E" w:rsidRPr="00803D9E" w:rsidRDefault="00803D9E" w:rsidP="00803D9E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803D9E">
        <w:rPr>
          <w:rFonts w:ascii="Helvetica" w:hAnsi="Helvetica" w:cs="Helvetica"/>
          <w:color w:val="000000"/>
          <w:shd w:val="clear" w:color="auto" w:fill="FFFFFF"/>
        </w:rPr>
        <w:t xml:space="preserve">For Gainer stock </w:t>
      </w:r>
    </w:p>
    <w:bookmarkEnd w:id="0"/>
    <w:p w14:paraId="5FD375FA" w14:textId="4E61ED15" w:rsidR="00803D9E" w:rsidRDefault="00803D9E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6E2F6971" w14:textId="0421AA0E" w:rsidR="00DF7A0D" w:rsidRDefault="00B046BE" w:rsidP="00DF7A0D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B046BE">
        <w:lastRenderedPageBreak/>
        <w:drawing>
          <wp:inline distT="0" distB="0" distL="0" distR="0" wp14:anchorId="1A859D66" wp14:editId="499272C3">
            <wp:extent cx="5943600" cy="3460115"/>
            <wp:effectExtent l="0" t="0" r="0" b="698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217B" w14:textId="560B5FAC" w:rsidR="00652FCC" w:rsidRDefault="00652FCC" w:rsidP="00DF7A0D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758696DF" w14:textId="4001E2F6" w:rsidR="00652FCC" w:rsidRDefault="00652FCC" w:rsidP="00652FC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951913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Observation </w:t>
      </w:r>
    </w:p>
    <w:p w14:paraId="70B2D96E" w14:textId="77777777" w:rsidR="00652FCC" w:rsidRDefault="00652FCC" w:rsidP="00652FCC">
      <w:pPr>
        <w:pStyle w:val="ListParagraph"/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hd w:val="clear" w:color="auto" w:fill="FFFFFF"/>
        </w:rPr>
      </w:pPr>
    </w:p>
    <w:p w14:paraId="184C3F2F" w14:textId="77777777" w:rsidR="00652FCC" w:rsidRDefault="00652FCC" w:rsidP="00652FCC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For Gainer stock </w:t>
      </w:r>
    </w:p>
    <w:p w14:paraId="4020A90B" w14:textId="6186D035" w:rsidR="00652FCC" w:rsidRDefault="00652FCC" w:rsidP="00652FCC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Tesla as a higher price point of the overall stock which </w:t>
      </w:r>
      <w:r w:rsidR="00241ADF">
        <w:rPr>
          <w:rFonts w:ascii="Helvetica" w:hAnsi="Helvetica" w:cs="Helvetica"/>
          <w:color w:val="000000"/>
          <w:shd w:val="clear" w:color="auto" w:fill="FFFFFF"/>
        </w:rPr>
        <w:t>reflect in the plot as</w:t>
      </w:r>
      <w:r w:rsidR="00B046BE">
        <w:rPr>
          <w:rFonts w:ascii="Helvetica" w:hAnsi="Helvetica" w:cs="Helvetica"/>
          <w:color w:val="000000"/>
          <w:shd w:val="clear" w:color="auto" w:fill="FFFFFF"/>
        </w:rPr>
        <w:t xml:space="preserve"> the price point it around $720</w:t>
      </w:r>
    </w:p>
    <w:p w14:paraId="0BEE5926" w14:textId="1B901F3B" w:rsidR="00B046BE" w:rsidRDefault="00B046BE" w:rsidP="00652FCC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For Coinbase closing price of $</w:t>
      </w:r>
      <w:r w:rsidRPr="00B046BE">
        <w:t xml:space="preserve"> </w:t>
      </w:r>
      <w:r w:rsidRPr="00B046BE">
        <w:rPr>
          <w:rFonts w:ascii="Helvetica" w:hAnsi="Helvetica" w:cs="Helvetica"/>
          <w:color w:val="000000"/>
          <w:shd w:val="clear" w:color="auto" w:fill="FFFFFF"/>
        </w:rPr>
        <w:t>291.60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030AE4EB" w14:textId="03CEECC6" w:rsidR="00B046BE" w:rsidRDefault="00B046BE" w:rsidP="00652FCC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For Moerna closing price of $</w:t>
      </w:r>
      <w:r w:rsidRPr="00B046BE">
        <w:rPr>
          <w:rFonts w:ascii="Helvetica" w:hAnsi="Helvetica" w:cs="Helvetica"/>
          <w:color w:val="000000"/>
          <w:shd w:val="clear" w:color="auto" w:fill="FFFFFF"/>
        </w:rPr>
        <w:t>173.63</w:t>
      </w:r>
    </w:p>
    <w:p w14:paraId="0D622A38" w14:textId="09FA6CEE" w:rsidR="00652FCC" w:rsidRDefault="00652FCC" w:rsidP="00DF7A0D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67319DFB" w14:textId="77777777" w:rsidR="00652FCC" w:rsidRPr="00DF7A0D" w:rsidRDefault="00652FCC" w:rsidP="00DF7A0D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176E92E" w14:textId="77777777" w:rsidR="00DF7A0D" w:rsidRDefault="00DF7A0D" w:rsidP="00DF7A0D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5DF4C3E6" w14:textId="3BB5331E" w:rsidR="00DF7A0D" w:rsidRPr="00803D9E" w:rsidRDefault="00DF7A0D" w:rsidP="00DF7A0D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803D9E">
        <w:rPr>
          <w:rFonts w:ascii="Helvetica" w:hAnsi="Helvetica" w:cs="Helvetica"/>
          <w:color w:val="000000"/>
          <w:shd w:val="clear" w:color="auto" w:fill="FFFFFF"/>
        </w:rPr>
        <w:t xml:space="preserve">For </w:t>
      </w:r>
      <w:r>
        <w:rPr>
          <w:rFonts w:ascii="Helvetica" w:hAnsi="Helvetica" w:cs="Helvetica"/>
          <w:color w:val="000000"/>
          <w:shd w:val="clear" w:color="auto" w:fill="FFFFFF"/>
        </w:rPr>
        <w:t>Loser</w:t>
      </w:r>
      <w:r w:rsidRPr="00803D9E">
        <w:rPr>
          <w:rFonts w:ascii="Helvetica" w:hAnsi="Helvetica" w:cs="Helvetica"/>
          <w:color w:val="000000"/>
          <w:shd w:val="clear" w:color="auto" w:fill="FFFFFF"/>
        </w:rPr>
        <w:t xml:space="preserve"> stock </w:t>
      </w:r>
    </w:p>
    <w:p w14:paraId="19E74365" w14:textId="58112E24" w:rsidR="00DF7A0D" w:rsidRDefault="00DF7A0D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2623FA9D" w14:textId="1A7BA4F4" w:rsidR="00DF7A0D" w:rsidRDefault="00E868DB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E868DB">
        <w:lastRenderedPageBreak/>
        <w:drawing>
          <wp:inline distT="0" distB="0" distL="0" distR="0" wp14:anchorId="1473F770" wp14:editId="723343BC">
            <wp:extent cx="5943600" cy="3460115"/>
            <wp:effectExtent l="0" t="0" r="0" b="698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E827" w14:textId="056DF7EA" w:rsidR="00E868DB" w:rsidRDefault="00E868DB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4C8BBD81" w14:textId="77777777" w:rsidR="00E868DB" w:rsidRDefault="00E868DB" w:rsidP="00E868D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951913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Observation </w:t>
      </w:r>
    </w:p>
    <w:p w14:paraId="27F1E7F7" w14:textId="77777777" w:rsidR="00E868DB" w:rsidRDefault="00E868DB" w:rsidP="00E868DB">
      <w:pPr>
        <w:pStyle w:val="ListParagraph"/>
        <w:autoSpaceDE w:val="0"/>
        <w:autoSpaceDN w:val="0"/>
        <w:adjustRightInd w:val="0"/>
        <w:ind w:left="1440"/>
        <w:rPr>
          <w:rFonts w:ascii="Helvetica" w:hAnsi="Helvetica" w:cs="Helvetica"/>
          <w:color w:val="000000"/>
          <w:shd w:val="clear" w:color="auto" w:fill="FFFFFF"/>
        </w:rPr>
      </w:pPr>
    </w:p>
    <w:p w14:paraId="065CAA01" w14:textId="05EE4A38" w:rsidR="00E868DB" w:rsidRDefault="00E868DB" w:rsidP="00E868DB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For Loser stock </w:t>
      </w:r>
    </w:p>
    <w:p w14:paraId="2BF28F7A" w14:textId="518EADF3" w:rsidR="00E868DB" w:rsidRDefault="00E868DB" w:rsidP="00E868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J&amp;J stock gone through lot of swing </w:t>
      </w:r>
      <w:r w:rsidR="00C05025">
        <w:rPr>
          <w:rFonts w:ascii="Helvetica" w:hAnsi="Helvetica" w:cs="Helvetica"/>
          <w:color w:val="000000"/>
          <w:shd w:val="clear" w:color="auto" w:fill="FFFFFF"/>
        </w:rPr>
        <w:t xml:space="preserve">,also AMC stock has seen price fluctuation </w:t>
      </w:r>
    </w:p>
    <w:p w14:paraId="27606164" w14:textId="0FFAE80C" w:rsidR="00E868DB" w:rsidRPr="00E868DB" w:rsidRDefault="00E868DB" w:rsidP="00C05025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E868DB">
        <w:rPr>
          <w:rFonts w:ascii="Helvetica" w:hAnsi="Helvetica" w:cs="Helvetica"/>
          <w:color w:val="000000"/>
          <w:shd w:val="clear" w:color="auto" w:fill="FFFFFF"/>
        </w:rPr>
        <w:t xml:space="preserve">For </w:t>
      </w:r>
      <w:r>
        <w:rPr>
          <w:rFonts w:ascii="Helvetica" w:hAnsi="Helvetica" w:cs="Helvetica"/>
          <w:color w:val="000000"/>
          <w:shd w:val="clear" w:color="auto" w:fill="FFFFFF"/>
        </w:rPr>
        <w:t>AMC</w:t>
      </w:r>
      <w:r w:rsidRPr="00E868DB">
        <w:rPr>
          <w:rFonts w:ascii="Helvetica" w:hAnsi="Helvetica" w:cs="Helvetica"/>
          <w:color w:val="000000"/>
          <w:shd w:val="clear" w:color="auto" w:fill="FFFFFF"/>
        </w:rPr>
        <w:t xml:space="preserve"> closing price of $</w:t>
      </w:r>
      <w:r>
        <w:t>10.16</w:t>
      </w:r>
    </w:p>
    <w:p w14:paraId="13770E1E" w14:textId="27A4CB95" w:rsidR="00E868DB" w:rsidRDefault="00E868DB" w:rsidP="00E868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For J&amp;J closing price of $165.52</w:t>
      </w:r>
    </w:p>
    <w:p w14:paraId="596563B9" w14:textId="7822E7F2" w:rsidR="00E868DB" w:rsidRDefault="00E868DB" w:rsidP="00E868DB">
      <w:pPr>
        <w:pStyle w:val="ListParagraph"/>
        <w:numPr>
          <w:ilvl w:val="1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For Peleton closing price of $101.07</w:t>
      </w:r>
    </w:p>
    <w:p w14:paraId="21AF8D58" w14:textId="632E7531" w:rsidR="00E868DB" w:rsidRDefault="00E868DB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0852CCB8" w14:textId="0443DF72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ADFC6DF" w14:textId="35DD242A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7FC14036" w14:textId="33C95978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4E7A2231" w14:textId="3E7E8439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16A3510E" w14:textId="12695178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6D6711BA" w14:textId="2620020F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4FBCC19" w14:textId="3AD19BF8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16595E79" w14:textId="7D8A1894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5DDD0B0" w14:textId="199BD192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09C39B85" w14:textId="3031E9C0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05E13994" w14:textId="2C6A998A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10911482" w14:textId="28CC7CBF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47DA63BC" w14:textId="2030ED8E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1016144A" w14:textId="3A151B19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56BD5B1B" w14:textId="77777777" w:rsidR="00302E6E" w:rsidRDefault="00302E6E" w:rsidP="00E868D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66CC7404" w14:textId="77777777" w:rsidR="00E868DB" w:rsidRDefault="00E868DB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5503DF7E" w14:textId="7F4441FA" w:rsidR="00DF7A0D" w:rsidRPr="000D202D" w:rsidRDefault="00DF7A0D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 w:rsidRPr="000D202D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lastRenderedPageBreak/>
        <w:tab/>
      </w:r>
      <w:r w:rsidRPr="000D202D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ab/>
      </w:r>
      <w:r w:rsidRPr="000D202D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ab/>
        <w:t xml:space="preserve">Appendix </w:t>
      </w:r>
    </w:p>
    <w:p w14:paraId="049B108A" w14:textId="77777777" w:rsidR="00302E6E" w:rsidRDefault="00302E6E" w:rsidP="00302E6E">
      <w:pPr>
        <w:pStyle w:val="ListParagraph"/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95D1086" w14:textId="46A809CC" w:rsidR="00302E6E" w:rsidRDefault="00302E6E" w:rsidP="00302E6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For </w:t>
      </w:r>
      <w:r>
        <w:rPr>
          <w:rFonts w:ascii="Helvetica" w:hAnsi="Helvetica" w:cs="Helvetica"/>
          <w:color w:val="000000"/>
          <w:shd w:val="clear" w:color="auto" w:fill="FFFFFF"/>
        </w:rPr>
        <w:t>Gainer</w:t>
      </w:r>
      <w:r>
        <w:rPr>
          <w:rFonts w:ascii="Helvetica" w:hAnsi="Helvetica" w:cs="Helvetica"/>
          <w:color w:val="000000"/>
          <w:shd w:val="clear" w:color="auto" w:fill="FFFFFF"/>
        </w:rPr>
        <w:t xml:space="preserve"> stock </w:t>
      </w:r>
      <w:r>
        <w:rPr>
          <w:rFonts w:ascii="Helvetica" w:hAnsi="Helvetica" w:cs="Helvetica"/>
          <w:color w:val="000000"/>
          <w:shd w:val="clear" w:color="auto" w:fill="FFFFFF"/>
        </w:rPr>
        <w:t xml:space="preserve"> - variation for entire year is captured</w:t>
      </w:r>
    </w:p>
    <w:p w14:paraId="378CB1D9" w14:textId="1B7D2B17" w:rsidR="00302E6E" w:rsidRDefault="00302E6E" w:rsidP="00302E6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As you can see coin base was just launched in Apr 21</w:t>
      </w:r>
    </w:p>
    <w:p w14:paraId="5A06C29A" w14:textId="506462EA" w:rsidR="00302E6E" w:rsidRDefault="00302E6E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6338419" w14:textId="06F6DCE8" w:rsidR="00302E6E" w:rsidRDefault="00302E6E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  <w:r w:rsidRPr="00302E6E">
        <w:drawing>
          <wp:inline distT="0" distB="0" distL="0" distR="0" wp14:anchorId="478565A1" wp14:editId="67FE93F1">
            <wp:extent cx="5943600" cy="3460115"/>
            <wp:effectExtent l="0" t="0" r="0" b="698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ED58" w14:textId="2ED839E3" w:rsidR="00302E6E" w:rsidRDefault="00302E6E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p w14:paraId="3831891D" w14:textId="77777777" w:rsidR="00302E6E" w:rsidRDefault="00302E6E" w:rsidP="00B6699B">
      <w:pPr>
        <w:pBdr>
          <w:bottom w:val="thinThickThinMediumGap" w:sz="18" w:space="1" w:color="auto"/>
        </w:pBdr>
        <w:autoSpaceDE w:val="0"/>
        <w:autoSpaceDN w:val="0"/>
        <w:adjustRightInd w:val="0"/>
        <w:rPr>
          <w:rFonts w:ascii="Helvetica" w:hAnsi="Helvetica" w:cs="Helvetica"/>
          <w:color w:val="000000"/>
          <w:shd w:val="clear" w:color="auto" w:fill="FFFFFF"/>
        </w:rPr>
      </w:pPr>
    </w:p>
    <w:sectPr w:rsidR="00302E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7D30" w14:textId="77777777" w:rsidR="005A2D89" w:rsidRDefault="005A2D89">
      <w:r>
        <w:separator/>
      </w:r>
    </w:p>
  </w:endnote>
  <w:endnote w:type="continuationSeparator" w:id="0">
    <w:p w14:paraId="1801AA14" w14:textId="77777777" w:rsidR="005A2D89" w:rsidRDefault="005A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4A40" w14:textId="77777777" w:rsidR="005A2D89" w:rsidRDefault="005A2D89">
      <w:r>
        <w:separator/>
      </w:r>
    </w:p>
  </w:footnote>
  <w:footnote w:type="continuationSeparator" w:id="0">
    <w:p w14:paraId="7AA0CD6D" w14:textId="77777777" w:rsidR="005A2D89" w:rsidRDefault="005A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1EAA"/>
    <w:multiLevelType w:val="hybridMultilevel"/>
    <w:tmpl w:val="F772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1798"/>
    <w:multiLevelType w:val="hybridMultilevel"/>
    <w:tmpl w:val="8A52F160"/>
    <w:lvl w:ilvl="0" w:tplc="9DF8DD3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DA109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40A8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CE10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024F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1AFD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3CE1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76007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A84B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FD7D7F"/>
    <w:multiLevelType w:val="hybridMultilevel"/>
    <w:tmpl w:val="6ECA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661B5"/>
    <w:multiLevelType w:val="hybridMultilevel"/>
    <w:tmpl w:val="68EC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D5AD7"/>
    <w:multiLevelType w:val="hybridMultilevel"/>
    <w:tmpl w:val="69EA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D72"/>
    <w:multiLevelType w:val="hybridMultilevel"/>
    <w:tmpl w:val="5D40DB72"/>
    <w:lvl w:ilvl="0" w:tplc="C04CD274">
      <w:start w:val="1"/>
      <w:numFmt w:val="decimal"/>
      <w:lvlText w:val="%1)"/>
      <w:lvlJc w:val="left"/>
      <w:pPr>
        <w:ind w:left="4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13416837"/>
    <w:multiLevelType w:val="hybridMultilevel"/>
    <w:tmpl w:val="B276E756"/>
    <w:lvl w:ilvl="0" w:tplc="75E8B1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06D1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A440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A2F8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ACEB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5CEA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BCB2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0A29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806D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9283B36"/>
    <w:multiLevelType w:val="hybridMultilevel"/>
    <w:tmpl w:val="9CF86888"/>
    <w:lvl w:ilvl="0" w:tplc="8AF6633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06FC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EC78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12EC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248C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6022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BAF4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1CE3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B60D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FD56965"/>
    <w:multiLevelType w:val="hybridMultilevel"/>
    <w:tmpl w:val="17B845F2"/>
    <w:lvl w:ilvl="0" w:tplc="E2F2FB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E4970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A8F3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F4A28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4EBA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C22C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C21E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9850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6808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013349E"/>
    <w:multiLevelType w:val="hybridMultilevel"/>
    <w:tmpl w:val="7CA8A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06DB2"/>
    <w:multiLevelType w:val="hybridMultilevel"/>
    <w:tmpl w:val="B7329768"/>
    <w:lvl w:ilvl="0" w:tplc="EC9221CA">
      <w:start w:val="1"/>
      <w:numFmt w:val="decimal"/>
      <w:lvlText w:val="%1."/>
      <w:lvlJc w:val="left"/>
      <w:pPr>
        <w:ind w:left="435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5ED2A32"/>
    <w:multiLevelType w:val="hybridMultilevel"/>
    <w:tmpl w:val="5E961632"/>
    <w:lvl w:ilvl="0" w:tplc="2A44C9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702E66"/>
    <w:multiLevelType w:val="hybridMultilevel"/>
    <w:tmpl w:val="63F884F2"/>
    <w:lvl w:ilvl="0" w:tplc="DD303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7CB10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62166A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6604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28D09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2A37A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C67B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B27B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58AC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A343E9A"/>
    <w:multiLevelType w:val="hybridMultilevel"/>
    <w:tmpl w:val="9E327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AE401"/>
    <w:multiLevelType w:val="multilevel"/>
    <w:tmpl w:val="817ABA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2F2B38F9"/>
    <w:multiLevelType w:val="hybridMultilevel"/>
    <w:tmpl w:val="8224280E"/>
    <w:lvl w:ilvl="0" w:tplc="E56024E8">
      <w:start w:val="1"/>
      <w:numFmt w:val="lowerLetter"/>
      <w:lvlText w:val="%1)"/>
      <w:lvlJc w:val="left"/>
      <w:pPr>
        <w:ind w:left="435" w:hanging="360"/>
      </w:pPr>
      <w:rPr>
        <w:rFonts w:ascii="Times New Roman" w:hAnsi="Times New Roman" w:hint="default"/>
        <w:sz w:val="36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313C19A1"/>
    <w:multiLevelType w:val="hybridMultilevel"/>
    <w:tmpl w:val="E5DC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846F0"/>
    <w:multiLevelType w:val="hybridMultilevel"/>
    <w:tmpl w:val="30C211B8"/>
    <w:lvl w:ilvl="0" w:tplc="0F6053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3CE51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8A63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F422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02AD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0E0C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C437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1ADE3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CA30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37E4607E"/>
    <w:multiLevelType w:val="hybridMultilevel"/>
    <w:tmpl w:val="2862822A"/>
    <w:lvl w:ilvl="0" w:tplc="ECD429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84CA1E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4E15C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36AB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4801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70FCD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BE66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E85A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D8EA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83468D7"/>
    <w:multiLevelType w:val="hybridMultilevel"/>
    <w:tmpl w:val="7CEC012E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7925F68"/>
    <w:multiLevelType w:val="hybridMultilevel"/>
    <w:tmpl w:val="46A4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E1C21"/>
    <w:multiLevelType w:val="hybridMultilevel"/>
    <w:tmpl w:val="B7329768"/>
    <w:lvl w:ilvl="0" w:tplc="EC9221CA">
      <w:start w:val="1"/>
      <w:numFmt w:val="decimal"/>
      <w:lvlText w:val="%1."/>
      <w:lvlJc w:val="left"/>
      <w:pPr>
        <w:ind w:left="435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5A9A1924"/>
    <w:multiLevelType w:val="hybridMultilevel"/>
    <w:tmpl w:val="5E3C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90A7B"/>
    <w:multiLevelType w:val="hybridMultilevel"/>
    <w:tmpl w:val="921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35838"/>
    <w:multiLevelType w:val="hybridMultilevel"/>
    <w:tmpl w:val="3A9CDA2C"/>
    <w:lvl w:ilvl="0" w:tplc="83CEE9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2E5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CA50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EC28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BE93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82B6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96E8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1298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DAFC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5CE4F9E"/>
    <w:multiLevelType w:val="multilevel"/>
    <w:tmpl w:val="539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DC77F6"/>
    <w:multiLevelType w:val="hybridMultilevel"/>
    <w:tmpl w:val="892E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7510C"/>
    <w:multiLevelType w:val="hybridMultilevel"/>
    <w:tmpl w:val="F96432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9A0"/>
    <w:multiLevelType w:val="hybridMultilevel"/>
    <w:tmpl w:val="15EA0226"/>
    <w:lvl w:ilvl="0" w:tplc="AD809C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C69A3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EAEE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C007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B24D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4295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06DF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8697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F43A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D2F6068"/>
    <w:multiLevelType w:val="hybridMultilevel"/>
    <w:tmpl w:val="6FB4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72E56"/>
    <w:multiLevelType w:val="hybridMultilevel"/>
    <w:tmpl w:val="BE3CB8A8"/>
    <w:lvl w:ilvl="0" w:tplc="BB9A8B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AC9C5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6886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BE52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644E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220E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569B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0EA1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B08B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8D85B52"/>
    <w:multiLevelType w:val="hybridMultilevel"/>
    <w:tmpl w:val="5442E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B05E7"/>
    <w:multiLevelType w:val="hybridMultilevel"/>
    <w:tmpl w:val="62BE99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DE16C5A"/>
    <w:multiLevelType w:val="hybridMultilevel"/>
    <w:tmpl w:val="26A4D562"/>
    <w:lvl w:ilvl="0" w:tplc="9F0616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8A422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BA03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D4C3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F0D8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0453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D484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7E7F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8255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FC50268"/>
    <w:multiLevelType w:val="hybridMultilevel"/>
    <w:tmpl w:val="EA32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4"/>
  </w:num>
  <w:num w:numId="4">
    <w:abstractNumId w:val="6"/>
  </w:num>
  <w:num w:numId="5">
    <w:abstractNumId w:val="17"/>
  </w:num>
  <w:num w:numId="6">
    <w:abstractNumId w:val="30"/>
  </w:num>
  <w:num w:numId="7">
    <w:abstractNumId w:val="28"/>
  </w:num>
  <w:num w:numId="8">
    <w:abstractNumId w:val="18"/>
  </w:num>
  <w:num w:numId="9">
    <w:abstractNumId w:val="1"/>
  </w:num>
  <w:num w:numId="10">
    <w:abstractNumId w:val="0"/>
  </w:num>
  <w:num w:numId="11">
    <w:abstractNumId w:val="8"/>
  </w:num>
  <w:num w:numId="12">
    <w:abstractNumId w:val="7"/>
  </w:num>
  <w:num w:numId="13">
    <w:abstractNumId w:val="12"/>
  </w:num>
  <w:num w:numId="14">
    <w:abstractNumId w:val="33"/>
  </w:num>
  <w:num w:numId="15">
    <w:abstractNumId w:val="10"/>
  </w:num>
  <w:num w:numId="16">
    <w:abstractNumId w:val="25"/>
  </w:num>
  <w:num w:numId="17">
    <w:abstractNumId w:val="11"/>
  </w:num>
  <w:num w:numId="18">
    <w:abstractNumId w:val="31"/>
  </w:num>
  <w:num w:numId="19">
    <w:abstractNumId w:val="29"/>
  </w:num>
  <w:num w:numId="20">
    <w:abstractNumId w:val="21"/>
  </w:num>
  <w:num w:numId="21">
    <w:abstractNumId w:val="32"/>
  </w:num>
  <w:num w:numId="22">
    <w:abstractNumId w:val="3"/>
  </w:num>
  <w:num w:numId="23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"/>
  </w:num>
  <w:num w:numId="25">
    <w:abstractNumId w:val="15"/>
  </w:num>
  <w:num w:numId="26">
    <w:abstractNumId w:val="5"/>
  </w:num>
  <w:num w:numId="27">
    <w:abstractNumId w:val="13"/>
  </w:num>
  <w:num w:numId="28">
    <w:abstractNumId w:val="26"/>
  </w:num>
  <w:num w:numId="29">
    <w:abstractNumId w:val="9"/>
  </w:num>
  <w:num w:numId="30">
    <w:abstractNumId w:val="22"/>
  </w:num>
  <w:num w:numId="31">
    <w:abstractNumId w:val="23"/>
  </w:num>
  <w:num w:numId="32">
    <w:abstractNumId w:val="20"/>
  </w:num>
  <w:num w:numId="33">
    <w:abstractNumId w:val="16"/>
  </w:num>
  <w:num w:numId="34">
    <w:abstractNumId w:val="27"/>
  </w:num>
  <w:num w:numId="35">
    <w:abstractNumId w:val="19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494"/>
    <w:rsid w:val="00010770"/>
    <w:rsid w:val="00010CBA"/>
    <w:rsid w:val="00011C8B"/>
    <w:rsid w:val="00012AE4"/>
    <w:rsid w:val="00015CE0"/>
    <w:rsid w:val="0002114F"/>
    <w:rsid w:val="00024E2F"/>
    <w:rsid w:val="00030BB3"/>
    <w:rsid w:val="00031F78"/>
    <w:rsid w:val="00032D71"/>
    <w:rsid w:val="000368F3"/>
    <w:rsid w:val="00036DBF"/>
    <w:rsid w:val="000372BC"/>
    <w:rsid w:val="00051210"/>
    <w:rsid w:val="00055EEC"/>
    <w:rsid w:val="00056C87"/>
    <w:rsid w:val="00075159"/>
    <w:rsid w:val="00076504"/>
    <w:rsid w:val="00080D7A"/>
    <w:rsid w:val="000918BE"/>
    <w:rsid w:val="00095C45"/>
    <w:rsid w:val="00096BB1"/>
    <w:rsid w:val="000A0987"/>
    <w:rsid w:val="000A2657"/>
    <w:rsid w:val="000A7308"/>
    <w:rsid w:val="000B3217"/>
    <w:rsid w:val="000B703F"/>
    <w:rsid w:val="000D1268"/>
    <w:rsid w:val="000D202D"/>
    <w:rsid w:val="000E2A25"/>
    <w:rsid w:val="000F0A32"/>
    <w:rsid w:val="000F4B82"/>
    <w:rsid w:val="000F61D7"/>
    <w:rsid w:val="00100A97"/>
    <w:rsid w:val="0010213A"/>
    <w:rsid w:val="00106D0E"/>
    <w:rsid w:val="001117B4"/>
    <w:rsid w:val="00115A22"/>
    <w:rsid w:val="00125469"/>
    <w:rsid w:val="001325FC"/>
    <w:rsid w:val="00142F90"/>
    <w:rsid w:val="001475C5"/>
    <w:rsid w:val="0015142C"/>
    <w:rsid w:val="0015670E"/>
    <w:rsid w:val="00164170"/>
    <w:rsid w:val="00173585"/>
    <w:rsid w:val="00173C3F"/>
    <w:rsid w:val="001755D2"/>
    <w:rsid w:val="0018013C"/>
    <w:rsid w:val="00191537"/>
    <w:rsid w:val="00191A61"/>
    <w:rsid w:val="001C3F38"/>
    <w:rsid w:val="001D0467"/>
    <w:rsid w:val="001D36FA"/>
    <w:rsid w:val="001D3CD0"/>
    <w:rsid w:val="001D727D"/>
    <w:rsid w:val="001E24E2"/>
    <w:rsid w:val="001E429C"/>
    <w:rsid w:val="0020773B"/>
    <w:rsid w:val="00210778"/>
    <w:rsid w:val="0021090A"/>
    <w:rsid w:val="00214405"/>
    <w:rsid w:val="0021674A"/>
    <w:rsid w:val="00220280"/>
    <w:rsid w:val="00222202"/>
    <w:rsid w:val="00230399"/>
    <w:rsid w:val="00235C11"/>
    <w:rsid w:val="00237CC0"/>
    <w:rsid w:val="00241ADF"/>
    <w:rsid w:val="002434D9"/>
    <w:rsid w:val="002436D2"/>
    <w:rsid w:val="00246424"/>
    <w:rsid w:val="00251B12"/>
    <w:rsid w:val="00251DD4"/>
    <w:rsid w:val="00254C56"/>
    <w:rsid w:val="00256EB8"/>
    <w:rsid w:val="00260AC3"/>
    <w:rsid w:val="00284310"/>
    <w:rsid w:val="002876E6"/>
    <w:rsid w:val="00287B17"/>
    <w:rsid w:val="0029293C"/>
    <w:rsid w:val="002B31E1"/>
    <w:rsid w:val="002C387E"/>
    <w:rsid w:val="002D0A22"/>
    <w:rsid w:val="002D5069"/>
    <w:rsid w:val="002D52F6"/>
    <w:rsid w:val="002E3C98"/>
    <w:rsid w:val="002E5581"/>
    <w:rsid w:val="002E5C91"/>
    <w:rsid w:val="002F2EE7"/>
    <w:rsid w:val="002F5509"/>
    <w:rsid w:val="003005FE"/>
    <w:rsid w:val="00302E6E"/>
    <w:rsid w:val="0030419C"/>
    <w:rsid w:val="003113D7"/>
    <w:rsid w:val="0031519E"/>
    <w:rsid w:val="0031784B"/>
    <w:rsid w:val="0032006E"/>
    <w:rsid w:val="0032150C"/>
    <w:rsid w:val="0033194C"/>
    <w:rsid w:val="00332F5E"/>
    <w:rsid w:val="00337931"/>
    <w:rsid w:val="00340AEE"/>
    <w:rsid w:val="00354DB4"/>
    <w:rsid w:val="00370491"/>
    <w:rsid w:val="00372B0A"/>
    <w:rsid w:val="00374762"/>
    <w:rsid w:val="00375811"/>
    <w:rsid w:val="00381420"/>
    <w:rsid w:val="00384895"/>
    <w:rsid w:val="00386FA6"/>
    <w:rsid w:val="003A11B8"/>
    <w:rsid w:val="003A414C"/>
    <w:rsid w:val="003A6F74"/>
    <w:rsid w:val="003B52B2"/>
    <w:rsid w:val="003B60DC"/>
    <w:rsid w:val="003C2F3F"/>
    <w:rsid w:val="003C3C58"/>
    <w:rsid w:val="003C3EE3"/>
    <w:rsid w:val="003C6844"/>
    <w:rsid w:val="003E6A15"/>
    <w:rsid w:val="003F061F"/>
    <w:rsid w:val="00403C42"/>
    <w:rsid w:val="0040450F"/>
    <w:rsid w:val="00417324"/>
    <w:rsid w:val="00436614"/>
    <w:rsid w:val="00446BC6"/>
    <w:rsid w:val="0045250E"/>
    <w:rsid w:val="00456D2F"/>
    <w:rsid w:val="004638D2"/>
    <w:rsid w:val="00472A7A"/>
    <w:rsid w:val="00474791"/>
    <w:rsid w:val="0048150B"/>
    <w:rsid w:val="00483842"/>
    <w:rsid w:val="0048647B"/>
    <w:rsid w:val="00495D10"/>
    <w:rsid w:val="00495DD0"/>
    <w:rsid w:val="004A7909"/>
    <w:rsid w:val="004B09EB"/>
    <w:rsid w:val="004D0C10"/>
    <w:rsid w:val="004D11F2"/>
    <w:rsid w:val="004D3736"/>
    <w:rsid w:val="004E21C9"/>
    <w:rsid w:val="004E29B3"/>
    <w:rsid w:val="004E2FD5"/>
    <w:rsid w:val="00501922"/>
    <w:rsid w:val="00502AA5"/>
    <w:rsid w:val="00506BDA"/>
    <w:rsid w:val="00513CDE"/>
    <w:rsid w:val="00523D85"/>
    <w:rsid w:val="005243E9"/>
    <w:rsid w:val="0052565D"/>
    <w:rsid w:val="00526678"/>
    <w:rsid w:val="00535161"/>
    <w:rsid w:val="00535E99"/>
    <w:rsid w:val="0057367C"/>
    <w:rsid w:val="00590D07"/>
    <w:rsid w:val="005946BC"/>
    <w:rsid w:val="00595D39"/>
    <w:rsid w:val="005A0E92"/>
    <w:rsid w:val="005A155D"/>
    <w:rsid w:val="005A2D89"/>
    <w:rsid w:val="005A5740"/>
    <w:rsid w:val="005B6271"/>
    <w:rsid w:val="005C66EF"/>
    <w:rsid w:val="005D0DA7"/>
    <w:rsid w:val="005D64D7"/>
    <w:rsid w:val="005E5F52"/>
    <w:rsid w:val="0063110C"/>
    <w:rsid w:val="00632C64"/>
    <w:rsid w:val="00634057"/>
    <w:rsid w:val="00634766"/>
    <w:rsid w:val="00642461"/>
    <w:rsid w:val="00643575"/>
    <w:rsid w:val="00652FCC"/>
    <w:rsid w:val="00656BEF"/>
    <w:rsid w:val="00660184"/>
    <w:rsid w:val="006606E1"/>
    <w:rsid w:val="00661C5D"/>
    <w:rsid w:val="00681417"/>
    <w:rsid w:val="00686DAC"/>
    <w:rsid w:val="006A5197"/>
    <w:rsid w:val="006A7B09"/>
    <w:rsid w:val="006B366C"/>
    <w:rsid w:val="006B7350"/>
    <w:rsid w:val="006C12FE"/>
    <w:rsid w:val="006C37CC"/>
    <w:rsid w:val="006D07DD"/>
    <w:rsid w:val="006D1958"/>
    <w:rsid w:val="006E17F7"/>
    <w:rsid w:val="006F2857"/>
    <w:rsid w:val="006F5A69"/>
    <w:rsid w:val="006F6A56"/>
    <w:rsid w:val="00705AE0"/>
    <w:rsid w:val="0071231E"/>
    <w:rsid w:val="007127E5"/>
    <w:rsid w:val="00715FAA"/>
    <w:rsid w:val="00720473"/>
    <w:rsid w:val="00724DA2"/>
    <w:rsid w:val="00730598"/>
    <w:rsid w:val="00735D35"/>
    <w:rsid w:val="00736BBB"/>
    <w:rsid w:val="007371DE"/>
    <w:rsid w:val="0073744B"/>
    <w:rsid w:val="00742972"/>
    <w:rsid w:val="00747BC9"/>
    <w:rsid w:val="007516EE"/>
    <w:rsid w:val="0075398E"/>
    <w:rsid w:val="00764C41"/>
    <w:rsid w:val="00765AD9"/>
    <w:rsid w:val="007749F6"/>
    <w:rsid w:val="00784D58"/>
    <w:rsid w:val="007B080C"/>
    <w:rsid w:val="007B4F09"/>
    <w:rsid w:val="007D06A3"/>
    <w:rsid w:val="007D0C01"/>
    <w:rsid w:val="007D1936"/>
    <w:rsid w:val="007D35E9"/>
    <w:rsid w:val="007D3781"/>
    <w:rsid w:val="007D5732"/>
    <w:rsid w:val="007E1C78"/>
    <w:rsid w:val="007F1098"/>
    <w:rsid w:val="00803D9E"/>
    <w:rsid w:val="0080755E"/>
    <w:rsid w:val="008422A4"/>
    <w:rsid w:val="0084599E"/>
    <w:rsid w:val="008501BF"/>
    <w:rsid w:val="00863BBA"/>
    <w:rsid w:val="00866AE6"/>
    <w:rsid w:val="00874313"/>
    <w:rsid w:val="0087778D"/>
    <w:rsid w:val="008857D8"/>
    <w:rsid w:val="008938F6"/>
    <w:rsid w:val="00897EF0"/>
    <w:rsid w:val="008A181E"/>
    <w:rsid w:val="008B53D0"/>
    <w:rsid w:val="008C251B"/>
    <w:rsid w:val="008C28FE"/>
    <w:rsid w:val="008C75F1"/>
    <w:rsid w:val="008D1396"/>
    <w:rsid w:val="008D4E99"/>
    <w:rsid w:val="008D6863"/>
    <w:rsid w:val="008E0FD2"/>
    <w:rsid w:val="008F10DF"/>
    <w:rsid w:val="008F41C3"/>
    <w:rsid w:val="009000A0"/>
    <w:rsid w:val="009100E5"/>
    <w:rsid w:val="00911558"/>
    <w:rsid w:val="00921617"/>
    <w:rsid w:val="00933C80"/>
    <w:rsid w:val="009356E5"/>
    <w:rsid w:val="00941A27"/>
    <w:rsid w:val="00942F81"/>
    <w:rsid w:val="00951913"/>
    <w:rsid w:val="00952258"/>
    <w:rsid w:val="00955F7F"/>
    <w:rsid w:val="00964441"/>
    <w:rsid w:val="00967FB3"/>
    <w:rsid w:val="00973CE3"/>
    <w:rsid w:val="00982DE9"/>
    <w:rsid w:val="00985C9F"/>
    <w:rsid w:val="00997688"/>
    <w:rsid w:val="009A1B47"/>
    <w:rsid w:val="009A726A"/>
    <w:rsid w:val="009B1D7F"/>
    <w:rsid w:val="009B4575"/>
    <w:rsid w:val="009B4878"/>
    <w:rsid w:val="009B7450"/>
    <w:rsid w:val="009C5C4D"/>
    <w:rsid w:val="009C6727"/>
    <w:rsid w:val="009D44DA"/>
    <w:rsid w:val="009D4F93"/>
    <w:rsid w:val="009D7A8A"/>
    <w:rsid w:val="009E2198"/>
    <w:rsid w:val="00A11235"/>
    <w:rsid w:val="00A119BB"/>
    <w:rsid w:val="00A2586F"/>
    <w:rsid w:val="00A30B31"/>
    <w:rsid w:val="00A35B87"/>
    <w:rsid w:val="00A42381"/>
    <w:rsid w:val="00A4347B"/>
    <w:rsid w:val="00A43F61"/>
    <w:rsid w:val="00A54DAE"/>
    <w:rsid w:val="00A57E05"/>
    <w:rsid w:val="00A57EAB"/>
    <w:rsid w:val="00A711EF"/>
    <w:rsid w:val="00A74ABD"/>
    <w:rsid w:val="00A771C3"/>
    <w:rsid w:val="00A81190"/>
    <w:rsid w:val="00A861B3"/>
    <w:rsid w:val="00A8679E"/>
    <w:rsid w:val="00A944C9"/>
    <w:rsid w:val="00A9593C"/>
    <w:rsid w:val="00A968FE"/>
    <w:rsid w:val="00AA169F"/>
    <w:rsid w:val="00AB2F7E"/>
    <w:rsid w:val="00AB3DEF"/>
    <w:rsid w:val="00AD5258"/>
    <w:rsid w:val="00AE07D2"/>
    <w:rsid w:val="00AE793B"/>
    <w:rsid w:val="00AF061E"/>
    <w:rsid w:val="00AF4E1D"/>
    <w:rsid w:val="00B046BE"/>
    <w:rsid w:val="00B07E2F"/>
    <w:rsid w:val="00B1082F"/>
    <w:rsid w:val="00B11046"/>
    <w:rsid w:val="00B15F92"/>
    <w:rsid w:val="00B314B9"/>
    <w:rsid w:val="00B42561"/>
    <w:rsid w:val="00B4758B"/>
    <w:rsid w:val="00B53470"/>
    <w:rsid w:val="00B6063F"/>
    <w:rsid w:val="00B60E76"/>
    <w:rsid w:val="00B627E7"/>
    <w:rsid w:val="00B663D1"/>
    <w:rsid w:val="00B6699B"/>
    <w:rsid w:val="00B723DD"/>
    <w:rsid w:val="00B86B75"/>
    <w:rsid w:val="00B87F68"/>
    <w:rsid w:val="00B95A61"/>
    <w:rsid w:val="00BA14A2"/>
    <w:rsid w:val="00BA5DCC"/>
    <w:rsid w:val="00BB325D"/>
    <w:rsid w:val="00BB6016"/>
    <w:rsid w:val="00BC48D5"/>
    <w:rsid w:val="00BC4B3A"/>
    <w:rsid w:val="00BC6B64"/>
    <w:rsid w:val="00BD0527"/>
    <w:rsid w:val="00BD127A"/>
    <w:rsid w:val="00BD34B1"/>
    <w:rsid w:val="00BD446A"/>
    <w:rsid w:val="00BD72A5"/>
    <w:rsid w:val="00BD7FCD"/>
    <w:rsid w:val="00BF3C50"/>
    <w:rsid w:val="00BF4F80"/>
    <w:rsid w:val="00C02431"/>
    <w:rsid w:val="00C05025"/>
    <w:rsid w:val="00C13F9F"/>
    <w:rsid w:val="00C140DE"/>
    <w:rsid w:val="00C1412C"/>
    <w:rsid w:val="00C16DB6"/>
    <w:rsid w:val="00C1734E"/>
    <w:rsid w:val="00C21CD9"/>
    <w:rsid w:val="00C23832"/>
    <w:rsid w:val="00C2383C"/>
    <w:rsid w:val="00C24849"/>
    <w:rsid w:val="00C30430"/>
    <w:rsid w:val="00C31C5E"/>
    <w:rsid w:val="00C32ECF"/>
    <w:rsid w:val="00C36279"/>
    <w:rsid w:val="00C44E6E"/>
    <w:rsid w:val="00C47295"/>
    <w:rsid w:val="00C56490"/>
    <w:rsid w:val="00C715A7"/>
    <w:rsid w:val="00C74E57"/>
    <w:rsid w:val="00C866CA"/>
    <w:rsid w:val="00CA0754"/>
    <w:rsid w:val="00CA2C8D"/>
    <w:rsid w:val="00CB4FF8"/>
    <w:rsid w:val="00CB7307"/>
    <w:rsid w:val="00CC5B91"/>
    <w:rsid w:val="00CF6545"/>
    <w:rsid w:val="00D006EB"/>
    <w:rsid w:val="00D00995"/>
    <w:rsid w:val="00D054D6"/>
    <w:rsid w:val="00D0617F"/>
    <w:rsid w:val="00D061E6"/>
    <w:rsid w:val="00D14FCB"/>
    <w:rsid w:val="00D1640A"/>
    <w:rsid w:val="00D24F8A"/>
    <w:rsid w:val="00D26A6D"/>
    <w:rsid w:val="00D26E97"/>
    <w:rsid w:val="00D353A4"/>
    <w:rsid w:val="00D45997"/>
    <w:rsid w:val="00D4677F"/>
    <w:rsid w:val="00D54EB6"/>
    <w:rsid w:val="00D66850"/>
    <w:rsid w:val="00D73041"/>
    <w:rsid w:val="00D74447"/>
    <w:rsid w:val="00D7605A"/>
    <w:rsid w:val="00D87EF1"/>
    <w:rsid w:val="00D92988"/>
    <w:rsid w:val="00D92E30"/>
    <w:rsid w:val="00DA13CD"/>
    <w:rsid w:val="00DB2240"/>
    <w:rsid w:val="00DB2F43"/>
    <w:rsid w:val="00DB648A"/>
    <w:rsid w:val="00DB67C4"/>
    <w:rsid w:val="00DF70E6"/>
    <w:rsid w:val="00DF7A0D"/>
    <w:rsid w:val="00E011FE"/>
    <w:rsid w:val="00E04770"/>
    <w:rsid w:val="00E05A6B"/>
    <w:rsid w:val="00E06426"/>
    <w:rsid w:val="00E11786"/>
    <w:rsid w:val="00E1184D"/>
    <w:rsid w:val="00E223DF"/>
    <w:rsid w:val="00E24B6E"/>
    <w:rsid w:val="00E27AB4"/>
    <w:rsid w:val="00E315A3"/>
    <w:rsid w:val="00E318BD"/>
    <w:rsid w:val="00E3595C"/>
    <w:rsid w:val="00E43581"/>
    <w:rsid w:val="00E643CE"/>
    <w:rsid w:val="00E8453F"/>
    <w:rsid w:val="00E868DB"/>
    <w:rsid w:val="00E90729"/>
    <w:rsid w:val="00E95E61"/>
    <w:rsid w:val="00EA1C74"/>
    <w:rsid w:val="00EA4662"/>
    <w:rsid w:val="00EB6B17"/>
    <w:rsid w:val="00EC27A5"/>
    <w:rsid w:val="00EC5A2A"/>
    <w:rsid w:val="00ED2E9C"/>
    <w:rsid w:val="00ED78DB"/>
    <w:rsid w:val="00ED7A94"/>
    <w:rsid w:val="00EE16CB"/>
    <w:rsid w:val="00EE5104"/>
    <w:rsid w:val="00EE5FDB"/>
    <w:rsid w:val="00EE6691"/>
    <w:rsid w:val="00EF137A"/>
    <w:rsid w:val="00EF287D"/>
    <w:rsid w:val="00EF4C3E"/>
    <w:rsid w:val="00F00E50"/>
    <w:rsid w:val="00F126B1"/>
    <w:rsid w:val="00F12A5B"/>
    <w:rsid w:val="00F13035"/>
    <w:rsid w:val="00F159FB"/>
    <w:rsid w:val="00F24472"/>
    <w:rsid w:val="00F31AD3"/>
    <w:rsid w:val="00F37453"/>
    <w:rsid w:val="00F37F02"/>
    <w:rsid w:val="00F41607"/>
    <w:rsid w:val="00F44B61"/>
    <w:rsid w:val="00F504AD"/>
    <w:rsid w:val="00F5284D"/>
    <w:rsid w:val="00F567FF"/>
    <w:rsid w:val="00F61905"/>
    <w:rsid w:val="00F65DF5"/>
    <w:rsid w:val="00F72C72"/>
    <w:rsid w:val="00F85A52"/>
    <w:rsid w:val="00F94325"/>
    <w:rsid w:val="00F97103"/>
    <w:rsid w:val="00F97AA3"/>
    <w:rsid w:val="00FA122F"/>
    <w:rsid w:val="00FA74AF"/>
    <w:rsid w:val="00FB4E5D"/>
    <w:rsid w:val="00FD32AF"/>
    <w:rsid w:val="00FD644A"/>
    <w:rsid w:val="00FF2AFF"/>
    <w:rsid w:val="00FF67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653A"/>
  <w15:docId w15:val="{83C2B34C-D64B-4E61-9D57-EA35070B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43CE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Default">
    <w:name w:val="Default"/>
    <w:rsid w:val="00D0617F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A13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52B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B325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A968F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814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14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14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14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1420"/>
    <w:rPr>
      <w:b/>
      <w:bCs/>
      <w:sz w:val="20"/>
      <w:szCs w:val="20"/>
    </w:rPr>
  </w:style>
  <w:style w:type="character" w:styleId="PlaceholderText">
    <w:name w:val="Placeholder Text"/>
    <w:basedOn w:val="DefaultParagraphFont"/>
    <w:semiHidden/>
    <w:rsid w:val="00375811"/>
    <w:rPr>
      <w:color w:val="808080"/>
    </w:rPr>
  </w:style>
  <w:style w:type="character" w:customStyle="1" w:styleId="mi">
    <w:name w:val="mi"/>
    <w:basedOn w:val="DefaultParagraphFont"/>
    <w:rsid w:val="00375811"/>
  </w:style>
  <w:style w:type="character" w:customStyle="1" w:styleId="mo">
    <w:name w:val="mo"/>
    <w:basedOn w:val="DefaultParagraphFont"/>
    <w:rsid w:val="00375811"/>
  </w:style>
  <w:style w:type="character" w:customStyle="1" w:styleId="mn">
    <w:name w:val="mn"/>
    <w:basedOn w:val="DefaultParagraphFont"/>
    <w:rsid w:val="00375811"/>
  </w:style>
  <w:style w:type="paragraph" w:styleId="ListParagraph">
    <w:name w:val="List Paragraph"/>
    <w:basedOn w:val="Normal"/>
    <w:uiPriority w:val="34"/>
    <w:qFormat/>
    <w:rsid w:val="007371DE"/>
    <w:pPr>
      <w:ind w:left="720"/>
      <w:contextualSpacing/>
    </w:pPr>
  </w:style>
  <w:style w:type="character" w:customStyle="1" w:styleId="mjxassistivemathml">
    <w:name w:val="mjx_assistive_mathml"/>
    <w:basedOn w:val="DefaultParagraphFont"/>
    <w:rsid w:val="00A57EAB"/>
  </w:style>
  <w:style w:type="character" w:customStyle="1" w:styleId="apple-style-span">
    <w:name w:val="apple-style-span"/>
    <w:basedOn w:val="DefaultParagraphFont"/>
    <w:rsid w:val="0017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4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5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85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6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74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6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67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5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75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4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23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5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17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3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31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41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2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52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81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5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EED345-57BE-4CEA-90C0-E31E14F2ADA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E03462-BDF5-4EFD-A582-A0AA1699F8B7}">
      <dgm:prSet phldrT="[Text]"/>
      <dgm:spPr/>
      <dgm:t>
        <a:bodyPr/>
        <a:lstStyle/>
        <a:p>
          <a:r>
            <a:rPr lang="en-US"/>
            <a:t>Tesla</a:t>
          </a:r>
        </a:p>
      </dgm:t>
    </dgm:pt>
    <dgm:pt modelId="{D42601A5-524B-49A7-9B2F-AB92765161E5}" type="parTrans" cxnId="{92D03465-8786-4463-8EDC-42E8F7E24056}">
      <dgm:prSet/>
      <dgm:spPr/>
      <dgm:t>
        <a:bodyPr/>
        <a:lstStyle/>
        <a:p>
          <a:endParaRPr lang="en-US"/>
        </a:p>
      </dgm:t>
    </dgm:pt>
    <dgm:pt modelId="{10BA826C-D45C-4E90-91F6-764E086A310C}" type="sibTrans" cxnId="{92D03465-8786-4463-8EDC-42E8F7E24056}">
      <dgm:prSet/>
      <dgm:spPr/>
      <dgm:t>
        <a:bodyPr/>
        <a:lstStyle/>
        <a:p>
          <a:endParaRPr lang="en-US"/>
        </a:p>
      </dgm:t>
    </dgm:pt>
    <dgm:pt modelId="{4F66F8D6-0959-424E-B614-389025B92624}">
      <dgm:prSet phldrT="[Text]"/>
      <dgm:spPr/>
      <dgm:t>
        <a:bodyPr/>
        <a:lstStyle/>
        <a:p>
          <a:r>
            <a:rPr lang="en-US"/>
            <a:t>Market Darling</a:t>
          </a:r>
        </a:p>
      </dgm:t>
    </dgm:pt>
    <dgm:pt modelId="{9910C08F-C733-493E-99BA-961ACAA822C9}" type="parTrans" cxnId="{75220D07-CB55-4C08-9D64-37F2B2B5CAB8}">
      <dgm:prSet/>
      <dgm:spPr/>
      <dgm:t>
        <a:bodyPr/>
        <a:lstStyle/>
        <a:p>
          <a:endParaRPr lang="en-US"/>
        </a:p>
      </dgm:t>
    </dgm:pt>
    <dgm:pt modelId="{663E2E6F-ABC0-4711-98B2-A3480EEAB054}" type="sibTrans" cxnId="{75220D07-CB55-4C08-9D64-37F2B2B5CAB8}">
      <dgm:prSet/>
      <dgm:spPr/>
      <dgm:t>
        <a:bodyPr/>
        <a:lstStyle/>
        <a:p>
          <a:endParaRPr lang="en-US"/>
        </a:p>
      </dgm:t>
    </dgm:pt>
    <dgm:pt modelId="{AB1C3498-43FB-4126-BD13-9BFF46F69A1C}">
      <dgm:prSet phldrT="[Text]"/>
      <dgm:spPr/>
      <dgm:t>
        <a:bodyPr/>
        <a:lstStyle/>
        <a:p>
          <a:r>
            <a:rPr lang="en-US"/>
            <a:t>Expoential growth</a:t>
          </a:r>
        </a:p>
      </dgm:t>
    </dgm:pt>
    <dgm:pt modelId="{CCC92EFA-A807-448D-854E-CFB316086E44}" type="parTrans" cxnId="{96F19B93-5F34-4614-A002-80ABF544CC33}">
      <dgm:prSet/>
      <dgm:spPr/>
      <dgm:t>
        <a:bodyPr/>
        <a:lstStyle/>
        <a:p>
          <a:endParaRPr lang="en-US"/>
        </a:p>
      </dgm:t>
    </dgm:pt>
    <dgm:pt modelId="{13492424-AFB0-4CD0-8F52-75B3190AEF92}" type="sibTrans" cxnId="{96F19B93-5F34-4614-A002-80ABF544CC33}">
      <dgm:prSet/>
      <dgm:spPr/>
      <dgm:t>
        <a:bodyPr/>
        <a:lstStyle/>
        <a:p>
          <a:endParaRPr lang="en-US"/>
        </a:p>
      </dgm:t>
    </dgm:pt>
    <dgm:pt modelId="{2DE3AB09-8A56-4A53-B8EA-A872542DDE6C}">
      <dgm:prSet phldrT="[Text]"/>
      <dgm:spPr/>
      <dgm:t>
        <a:bodyPr/>
        <a:lstStyle/>
        <a:p>
          <a:r>
            <a:rPr lang="en-US"/>
            <a:t>Coinbase</a:t>
          </a:r>
        </a:p>
      </dgm:t>
    </dgm:pt>
    <dgm:pt modelId="{0C7C9FBF-ECE0-495B-A8C3-576C570EC9EA}" type="parTrans" cxnId="{9D4A33F0-2CFD-41D7-8C2A-CE3A2CB59669}">
      <dgm:prSet/>
      <dgm:spPr/>
      <dgm:t>
        <a:bodyPr/>
        <a:lstStyle/>
        <a:p>
          <a:endParaRPr lang="en-US"/>
        </a:p>
      </dgm:t>
    </dgm:pt>
    <dgm:pt modelId="{50644AF0-4AAC-4B59-9234-44A5ED73A378}" type="sibTrans" cxnId="{9D4A33F0-2CFD-41D7-8C2A-CE3A2CB59669}">
      <dgm:prSet/>
      <dgm:spPr/>
      <dgm:t>
        <a:bodyPr/>
        <a:lstStyle/>
        <a:p>
          <a:endParaRPr lang="en-US"/>
        </a:p>
      </dgm:t>
    </dgm:pt>
    <dgm:pt modelId="{0FC3169D-9F2D-4881-AC0C-A0824ADD8F8C}">
      <dgm:prSet phldrT="[Text]"/>
      <dgm:spPr/>
      <dgm:t>
        <a:bodyPr/>
        <a:lstStyle/>
        <a:p>
          <a:r>
            <a:rPr lang="en-US"/>
            <a:t>Just launched IPO</a:t>
          </a:r>
        </a:p>
      </dgm:t>
    </dgm:pt>
    <dgm:pt modelId="{EC14B370-159A-4498-92CE-8747D533BEA2}" type="parTrans" cxnId="{4A958020-79D3-4968-BB9B-5C09436CD27A}">
      <dgm:prSet/>
      <dgm:spPr/>
      <dgm:t>
        <a:bodyPr/>
        <a:lstStyle/>
        <a:p>
          <a:endParaRPr lang="en-US"/>
        </a:p>
      </dgm:t>
    </dgm:pt>
    <dgm:pt modelId="{2121B7B9-8374-4B27-8C56-1E97C405A7C6}" type="sibTrans" cxnId="{4A958020-79D3-4968-BB9B-5C09436CD27A}">
      <dgm:prSet/>
      <dgm:spPr/>
      <dgm:t>
        <a:bodyPr/>
        <a:lstStyle/>
        <a:p>
          <a:endParaRPr lang="en-US"/>
        </a:p>
      </dgm:t>
    </dgm:pt>
    <dgm:pt modelId="{E479C5A7-E10A-4CF0-B457-C05737C4D6EE}">
      <dgm:prSet phldrT="[Text]"/>
      <dgm:spPr/>
      <dgm:t>
        <a:bodyPr/>
        <a:lstStyle/>
        <a:p>
          <a:r>
            <a:rPr lang="en-US"/>
            <a:t>Potential 1000X returns</a:t>
          </a:r>
        </a:p>
      </dgm:t>
    </dgm:pt>
    <dgm:pt modelId="{FCE2951C-E2EF-489A-9517-34B4B5DA3D44}" type="parTrans" cxnId="{9B0D8C06-FB91-4E82-BF90-88BC117E4B79}">
      <dgm:prSet/>
      <dgm:spPr/>
      <dgm:t>
        <a:bodyPr/>
        <a:lstStyle/>
        <a:p>
          <a:endParaRPr lang="en-US"/>
        </a:p>
      </dgm:t>
    </dgm:pt>
    <dgm:pt modelId="{89938427-8A45-46AA-837F-DDBB095327B3}" type="sibTrans" cxnId="{9B0D8C06-FB91-4E82-BF90-88BC117E4B79}">
      <dgm:prSet/>
      <dgm:spPr/>
      <dgm:t>
        <a:bodyPr/>
        <a:lstStyle/>
        <a:p>
          <a:endParaRPr lang="en-US"/>
        </a:p>
      </dgm:t>
    </dgm:pt>
    <dgm:pt modelId="{99C4437C-04E5-40CA-AD91-20DC970EF98F}">
      <dgm:prSet phldrT="[Text]"/>
      <dgm:spPr/>
      <dgm:t>
        <a:bodyPr/>
        <a:lstStyle/>
        <a:p>
          <a:r>
            <a:rPr lang="en-US"/>
            <a:t>Moderna</a:t>
          </a:r>
        </a:p>
      </dgm:t>
    </dgm:pt>
    <dgm:pt modelId="{4C21D557-5373-4E5D-AB3E-5527D0D5FB0A}" type="parTrans" cxnId="{BD8CA071-40F6-4EDF-9521-9E8D20164AC5}">
      <dgm:prSet/>
      <dgm:spPr/>
      <dgm:t>
        <a:bodyPr/>
        <a:lstStyle/>
        <a:p>
          <a:endParaRPr lang="en-US"/>
        </a:p>
      </dgm:t>
    </dgm:pt>
    <dgm:pt modelId="{FE4BCF01-0229-44BB-B585-28C01CC10A70}" type="sibTrans" cxnId="{BD8CA071-40F6-4EDF-9521-9E8D20164AC5}">
      <dgm:prSet/>
      <dgm:spPr/>
      <dgm:t>
        <a:bodyPr/>
        <a:lstStyle/>
        <a:p>
          <a:endParaRPr lang="en-US"/>
        </a:p>
      </dgm:t>
    </dgm:pt>
    <dgm:pt modelId="{D53543D0-9EFF-424F-B8C4-6EB74F9CFA67}">
      <dgm:prSet phldrT="[Text]"/>
      <dgm:spPr/>
      <dgm:t>
        <a:bodyPr/>
        <a:lstStyle/>
        <a:p>
          <a:r>
            <a:rPr lang="en-US"/>
            <a:t>Leader with mRNA technology</a:t>
          </a:r>
        </a:p>
      </dgm:t>
    </dgm:pt>
    <dgm:pt modelId="{2549EBDD-7A40-4A14-8646-ABCB71FA2196}" type="parTrans" cxnId="{E6B1D88E-0D1A-4948-8262-6A961100C95E}">
      <dgm:prSet/>
      <dgm:spPr/>
      <dgm:t>
        <a:bodyPr/>
        <a:lstStyle/>
        <a:p>
          <a:endParaRPr lang="en-US"/>
        </a:p>
      </dgm:t>
    </dgm:pt>
    <dgm:pt modelId="{88064ECF-1EAB-468F-8DD5-699D9ECB6E86}" type="sibTrans" cxnId="{E6B1D88E-0D1A-4948-8262-6A961100C95E}">
      <dgm:prSet/>
      <dgm:spPr/>
      <dgm:t>
        <a:bodyPr/>
        <a:lstStyle/>
        <a:p>
          <a:endParaRPr lang="en-US"/>
        </a:p>
      </dgm:t>
    </dgm:pt>
    <dgm:pt modelId="{46F0664D-813D-4712-8054-8C176D89EFBF}">
      <dgm:prSet phldrT="[Text]"/>
      <dgm:spPr/>
      <dgm:t>
        <a:bodyPr/>
        <a:lstStyle/>
        <a:p>
          <a:r>
            <a:rPr lang="en-US"/>
            <a:t>Potential replication of technology to other areas</a:t>
          </a:r>
        </a:p>
      </dgm:t>
    </dgm:pt>
    <dgm:pt modelId="{F3F31469-D593-4DBA-9096-0ABADC63C278}" type="parTrans" cxnId="{D3B76536-46DD-4658-9993-9CD0C74475D2}">
      <dgm:prSet/>
      <dgm:spPr/>
      <dgm:t>
        <a:bodyPr/>
        <a:lstStyle/>
        <a:p>
          <a:endParaRPr lang="en-US"/>
        </a:p>
      </dgm:t>
    </dgm:pt>
    <dgm:pt modelId="{C960B56F-DE75-41B4-898B-219D6AC4B69F}" type="sibTrans" cxnId="{D3B76536-46DD-4658-9993-9CD0C74475D2}">
      <dgm:prSet/>
      <dgm:spPr/>
      <dgm:t>
        <a:bodyPr/>
        <a:lstStyle/>
        <a:p>
          <a:endParaRPr lang="en-US"/>
        </a:p>
      </dgm:t>
    </dgm:pt>
    <dgm:pt modelId="{3D69B45F-0055-4306-8BF5-3441BB14FF11}">
      <dgm:prSet phldrT="[Text]"/>
      <dgm:spPr/>
      <dgm:t>
        <a:bodyPr/>
        <a:lstStyle/>
        <a:p>
          <a:r>
            <a:rPr lang="en-US"/>
            <a:t>Techonogy Spread</a:t>
          </a:r>
        </a:p>
      </dgm:t>
    </dgm:pt>
    <dgm:pt modelId="{DBFC5F23-E989-4A02-B415-DCC9DE51CC50}" type="parTrans" cxnId="{EDBDCE2B-BF24-4418-B621-77227D43FCE0}">
      <dgm:prSet/>
      <dgm:spPr/>
      <dgm:t>
        <a:bodyPr/>
        <a:lstStyle/>
        <a:p>
          <a:endParaRPr lang="en-US"/>
        </a:p>
      </dgm:t>
    </dgm:pt>
    <dgm:pt modelId="{945C8E05-01E4-4BC1-955F-4A9C1A8A96EC}" type="sibTrans" cxnId="{EDBDCE2B-BF24-4418-B621-77227D43FCE0}">
      <dgm:prSet/>
      <dgm:spPr/>
      <dgm:t>
        <a:bodyPr/>
        <a:lstStyle/>
        <a:p>
          <a:endParaRPr lang="en-US"/>
        </a:p>
      </dgm:t>
    </dgm:pt>
    <dgm:pt modelId="{CF2B0521-8360-4E35-B171-968694E79213}">
      <dgm:prSet phldrT="[Text]"/>
      <dgm:spPr/>
      <dgm:t>
        <a:bodyPr/>
        <a:lstStyle/>
        <a:p>
          <a:r>
            <a:rPr lang="en-US"/>
            <a:t>New technology with blockchain</a:t>
          </a:r>
        </a:p>
      </dgm:t>
    </dgm:pt>
    <dgm:pt modelId="{84FE1A4A-C7C3-4623-87C4-4D4CCEE135DB}" type="parTrans" cxnId="{BA463CC8-EF44-4B3B-ABA9-B564CEA6B8D3}">
      <dgm:prSet/>
      <dgm:spPr/>
      <dgm:t>
        <a:bodyPr/>
        <a:lstStyle/>
        <a:p>
          <a:endParaRPr lang="en-US"/>
        </a:p>
      </dgm:t>
    </dgm:pt>
    <dgm:pt modelId="{D4894FAD-3C31-409F-995D-7FE22319DFC4}" type="sibTrans" cxnId="{BA463CC8-EF44-4B3B-ABA9-B564CEA6B8D3}">
      <dgm:prSet/>
      <dgm:spPr/>
      <dgm:t>
        <a:bodyPr/>
        <a:lstStyle/>
        <a:p>
          <a:endParaRPr lang="en-US"/>
        </a:p>
      </dgm:t>
    </dgm:pt>
    <dgm:pt modelId="{9EA9A2B4-39F6-4346-B66A-F7CD3BC47AC6}">
      <dgm:prSet phldrT="[Text]"/>
      <dgm:spPr/>
      <dgm:t>
        <a:bodyPr/>
        <a:lstStyle/>
        <a:p>
          <a:endParaRPr lang="en-US"/>
        </a:p>
      </dgm:t>
    </dgm:pt>
    <dgm:pt modelId="{A8C3069E-78AA-435C-A54B-2056A414F49C}" type="parTrans" cxnId="{5B006309-015E-482F-B1CF-0C9AC03325B9}">
      <dgm:prSet/>
      <dgm:spPr/>
      <dgm:t>
        <a:bodyPr/>
        <a:lstStyle/>
        <a:p>
          <a:endParaRPr lang="en-US"/>
        </a:p>
      </dgm:t>
    </dgm:pt>
    <dgm:pt modelId="{C177DCA4-B07C-4F17-8652-E475E3C1B235}" type="sibTrans" cxnId="{5B006309-015E-482F-B1CF-0C9AC03325B9}">
      <dgm:prSet/>
      <dgm:spPr/>
      <dgm:t>
        <a:bodyPr/>
        <a:lstStyle/>
        <a:p>
          <a:endParaRPr lang="en-US"/>
        </a:p>
      </dgm:t>
    </dgm:pt>
    <dgm:pt modelId="{82C19C0E-7D1D-417A-9CEF-7827A582CAE4}" type="pres">
      <dgm:prSet presAssocID="{F5EED345-57BE-4CEA-90C0-E31E14F2ADAF}" presName="Name0" presStyleCnt="0">
        <dgm:presLayoutVars>
          <dgm:dir/>
          <dgm:animLvl val="lvl"/>
          <dgm:resizeHandles val="exact"/>
        </dgm:presLayoutVars>
      </dgm:prSet>
      <dgm:spPr/>
    </dgm:pt>
    <dgm:pt modelId="{66D38E37-ED50-4F1B-A9C4-0C5EE9071829}" type="pres">
      <dgm:prSet presAssocID="{35E03462-BDF5-4EFD-A582-A0AA1699F8B7}" presName="composite" presStyleCnt="0"/>
      <dgm:spPr/>
    </dgm:pt>
    <dgm:pt modelId="{B07914B3-B826-458F-86AC-602B4860DC70}" type="pres">
      <dgm:prSet presAssocID="{35E03462-BDF5-4EFD-A582-A0AA1699F8B7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C0BAE01A-5DF4-4B91-883B-E9486A8F6BA8}" type="pres">
      <dgm:prSet presAssocID="{35E03462-BDF5-4EFD-A582-A0AA1699F8B7}" presName="desTx" presStyleLbl="alignAccFollowNode1" presStyleIdx="0" presStyleCnt="3">
        <dgm:presLayoutVars>
          <dgm:bulletEnabled val="1"/>
        </dgm:presLayoutVars>
      </dgm:prSet>
      <dgm:spPr/>
    </dgm:pt>
    <dgm:pt modelId="{31C1C0C2-9458-4EAD-BB5A-FA4024696F4E}" type="pres">
      <dgm:prSet presAssocID="{10BA826C-D45C-4E90-91F6-764E086A310C}" presName="space" presStyleCnt="0"/>
      <dgm:spPr/>
    </dgm:pt>
    <dgm:pt modelId="{496F45E4-D00A-42D9-82A3-D335B15ABA57}" type="pres">
      <dgm:prSet presAssocID="{2DE3AB09-8A56-4A53-B8EA-A872542DDE6C}" presName="composite" presStyleCnt="0"/>
      <dgm:spPr/>
    </dgm:pt>
    <dgm:pt modelId="{0DFE146C-0F93-43FB-98D0-B5584BEE1850}" type="pres">
      <dgm:prSet presAssocID="{2DE3AB09-8A56-4A53-B8EA-A872542DDE6C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758BD22E-64B3-469C-948F-4BE555C27977}" type="pres">
      <dgm:prSet presAssocID="{2DE3AB09-8A56-4A53-B8EA-A872542DDE6C}" presName="desTx" presStyleLbl="alignAccFollowNode1" presStyleIdx="1" presStyleCnt="3">
        <dgm:presLayoutVars>
          <dgm:bulletEnabled val="1"/>
        </dgm:presLayoutVars>
      </dgm:prSet>
      <dgm:spPr/>
    </dgm:pt>
    <dgm:pt modelId="{7998ABC8-83C5-487B-A808-20E7AB6A6341}" type="pres">
      <dgm:prSet presAssocID="{50644AF0-4AAC-4B59-9234-44A5ED73A378}" presName="space" presStyleCnt="0"/>
      <dgm:spPr/>
    </dgm:pt>
    <dgm:pt modelId="{CD20CEC0-95DA-4142-BF04-AC3285496906}" type="pres">
      <dgm:prSet presAssocID="{99C4437C-04E5-40CA-AD91-20DC970EF98F}" presName="composite" presStyleCnt="0"/>
      <dgm:spPr/>
    </dgm:pt>
    <dgm:pt modelId="{53579654-7D76-4168-92CB-B8A13F81A8F7}" type="pres">
      <dgm:prSet presAssocID="{99C4437C-04E5-40CA-AD91-20DC970EF98F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30FBCB4C-BB75-436C-A5EF-9F5888D6F5F3}" type="pres">
      <dgm:prSet presAssocID="{99C4437C-04E5-40CA-AD91-20DC970EF98F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2A6BFC00-4835-4A64-BBE1-5FBF83715B56}" type="presOf" srcId="{CF2B0521-8360-4E35-B171-968694E79213}" destId="{758BD22E-64B3-469C-948F-4BE555C27977}" srcOrd="0" destOrd="2" presId="urn:microsoft.com/office/officeart/2005/8/layout/hList1"/>
    <dgm:cxn modelId="{B45E4B03-946A-4CDB-8DE0-8B5BDB6FD286}" type="presOf" srcId="{2DE3AB09-8A56-4A53-B8EA-A872542DDE6C}" destId="{0DFE146C-0F93-43FB-98D0-B5584BEE1850}" srcOrd="0" destOrd="0" presId="urn:microsoft.com/office/officeart/2005/8/layout/hList1"/>
    <dgm:cxn modelId="{9B0D8C06-FB91-4E82-BF90-88BC117E4B79}" srcId="{2DE3AB09-8A56-4A53-B8EA-A872542DDE6C}" destId="{E479C5A7-E10A-4CF0-B457-C05737C4D6EE}" srcOrd="1" destOrd="0" parTransId="{FCE2951C-E2EF-489A-9517-34B4B5DA3D44}" sibTransId="{89938427-8A45-46AA-837F-DDBB095327B3}"/>
    <dgm:cxn modelId="{75220D07-CB55-4C08-9D64-37F2B2B5CAB8}" srcId="{35E03462-BDF5-4EFD-A582-A0AA1699F8B7}" destId="{4F66F8D6-0959-424E-B614-389025B92624}" srcOrd="0" destOrd="0" parTransId="{9910C08F-C733-493E-99BA-961ACAA822C9}" sibTransId="{663E2E6F-ABC0-4711-98B2-A3480EEAB054}"/>
    <dgm:cxn modelId="{5B006309-015E-482F-B1CF-0C9AC03325B9}" srcId="{99C4437C-04E5-40CA-AD91-20DC970EF98F}" destId="{9EA9A2B4-39F6-4346-B66A-F7CD3BC47AC6}" srcOrd="2" destOrd="0" parTransId="{A8C3069E-78AA-435C-A54B-2056A414F49C}" sibTransId="{C177DCA4-B07C-4F17-8652-E475E3C1B235}"/>
    <dgm:cxn modelId="{24ACEA12-C521-4E59-8587-8B8F616B90EB}" type="presOf" srcId="{4F66F8D6-0959-424E-B614-389025B92624}" destId="{C0BAE01A-5DF4-4B91-883B-E9486A8F6BA8}" srcOrd="0" destOrd="0" presId="urn:microsoft.com/office/officeart/2005/8/layout/hList1"/>
    <dgm:cxn modelId="{C977BF1B-0AD3-4AA3-8A42-CBBAE4AF71BA}" type="presOf" srcId="{46F0664D-813D-4712-8054-8C176D89EFBF}" destId="{30FBCB4C-BB75-436C-A5EF-9F5888D6F5F3}" srcOrd="0" destOrd="1" presId="urn:microsoft.com/office/officeart/2005/8/layout/hList1"/>
    <dgm:cxn modelId="{4A958020-79D3-4968-BB9B-5C09436CD27A}" srcId="{2DE3AB09-8A56-4A53-B8EA-A872542DDE6C}" destId="{0FC3169D-9F2D-4881-AC0C-A0824ADD8F8C}" srcOrd="0" destOrd="0" parTransId="{EC14B370-159A-4498-92CE-8747D533BEA2}" sibTransId="{2121B7B9-8374-4B27-8C56-1E97C405A7C6}"/>
    <dgm:cxn modelId="{EDBDCE2B-BF24-4418-B621-77227D43FCE0}" srcId="{35E03462-BDF5-4EFD-A582-A0AA1699F8B7}" destId="{3D69B45F-0055-4306-8BF5-3441BB14FF11}" srcOrd="2" destOrd="0" parTransId="{DBFC5F23-E989-4A02-B415-DCC9DE51CC50}" sibTransId="{945C8E05-01E4-4BC1-955F-4A9C1A8A96EC}"/>
    <dgm:cxn modelId="{D3B76536-46DD-4658-9993-9CD0C74475D2}" srcId="{99C4437C-04E5-40CA-AD91-20DC970EF98F}" destId="{46F0664D-813D-4712-8054-8C176D89EFBF}" srcOrd="1" destOrd="0" parTransId="{F3F31469-D593-4DBA-9096-0ABADC63C278}" sibTransId="{C960B56F-DE75-41B4-898B-219D6AC4B69F}"/>
    <dgm:cxn modelId="{456A4E5B-5364-43A5-8C32-715F74BDBEBD}" type="presOf" srcId="{E479C5A7-E10A-4CF0-B457-C05737C4D6EE}" destId="{758BD22E-64B3-469C-948F-4BE555C27977}" srcOrd="0" destOrd="1" presId="urn:microsoft.com/office/officeart/2005/8/layout/hList1"/>
    <dgm:cxn modelId="{92D03465-8786-4463-8EDC-42E8F7E24056}" srcId="{F5EED345-57BE-4CEA-90C0-E31E14F2ADAF}" destId="{35E03462-BDF5-4EFD-A582-A0AA1699F8B7}" srcOrd="0" destOrd="0" parTransId="{D42601A5-524B-49A7-9B2F-AB92765161E5}" sibTransId="{10BA826C-D45C-4E90-91F6-764E086A310C}"/>
    <dgm:cxn modelId="{CC6F3C4D-5855-4262-9E1C-3A8E58DE020C}" type="presOf" srcId="{3D69B45F-0055-4306-8BF5-3441BB14FF11}" destId="{C0BAE01A-5DF4-4B91-883B-E9486A8F6BA8}" srcOrd="0" destOrd="2" presId="urn:microsoft.com/office/officeart/2005/8/layout/hList1"/>
    <dgm:cxn modelId="{BD8CA071-40F6-4EDF-9521-9E8D20164AC5}" srcId="{F5EED345-57BE-4CEA-90C0-E31E14F2ADAF}" destId="{99C4437C-04E5-40CA-AD91-20DC970EF98F}" srcOrd="2" destOrd="0" parTransId="{4C21D557-5373-4E5D-AB3E-5527D0D5FB0A}" sibTransId="{FE4BCF01-0229-44BB-B585-28C01CC10A70}"/>
    <dgm:cxn modelId="{074CB571-1D88-43B5-9393-0DD3DF8A05BE}" type="presOf" srcId="{F5EED345-57BE-4CEA-90C0-E31E14F2ADAF}" destId="{82C19C0E-7D1D-417A-9CEF-7827A582CAE4}" srcOrd="0" destOrd="0" presId="urn:microsoft.com/office/officeart/2005/8/layout/hList1"/>
    <dgm:cxn modelId="{E6B1D88E-0D1A-4948-8262-6A961100C95E}" srcId="{99C4437C-04E5-40CA-AD91-20DC970EF98F}" destId="{D53543D0-9EFF-424F-B8C4-6EB74F9CFA67}" srcOrd="0" destOrd="0" parTransId="{2549EBDD-7A40-4A14-8646-ABCB71FA2196}" sibTransId="{88064ECF-1EAB-468F-8DD5-699D9ECB6E86}"/>
    <dgm:cxn modelId="{96F19B93-5F34-4614-A002-80ABF544CC33}" srcId="{35E03462-BDF5-4EFD-A582-A0AA1699F8B7}" destId="{AB1C3498-43FB-4126-BD13-9BFF46F69A1C}" srcOrd="1" destOrd="0" parTransId="{CCC92EFA-A807-448D-854E-CFB316086E44}" sibTransId="{13492424-AFB0-4CD0-8F52-75B3190AEF92}"/>
    <dgm:cxn modelId="{9EAE7B9C-1F1A-4871-A2C9-B9D0800E2E82}" type="presOf" srcId="{AB1C3498-43FB-4126-BD13-9BFF46F69A1C}" destId="{C0BAE01A-5DF4-4B91-883B-E9486A8F6BA8}" srcOrd="0" destOrd="1" presId="urn:microsoft.com/office/officeart/2005/8/layout/hList1"/>
    <dgm:cxn modelId="{27C7E89C-489B-4D42-A030-BC9613C8FDFF}" type="presOf" srcId="{99C4437C-04E5-40CA-AD91-20DC970EF98F}" destId="{53579654-7D76-4168-92CB-B8A13F81A8F7}" srcOrd="0" destOrd="0" presId="urn:microsoft.com/office/officeart/2005/8/layout/hList1"/>
    <dgm:cxn modelId="{4BAC71B9-9F12-4E47-A706-9FDE7D8FA688}" type="presOf" srcId="{D53543D0-9EFF-424F-B8C4-6EB74F9CFA67}" destId="{30FBCB4C-BB75-436C-A5EF-9F5888D6F5F3}" srcOrd="0" destOrd="0" presId="urn:microsoft.com/office/officeart/2005/8/layout/hList1"/>
    <dgm:cxn modelId="{BA463CC8-EF44-4B3B-ABA9-B564CEA6B8D3}" srcId="{2DE3AB09-8A56-4A53-B8EA-A872542DDE6C}" destId="{CF2B0521-8360-4E35-B171-968694E79213}" srcOrd="2" destOrd="0" parTransId="{84FE1A4A-C7C3-4623-87C4-4D4CCEE135DB}" sibTransId="{D4894FAD-3C31-409F-995D-7FE22319DFC4}"/>
    <dgm:cxn modelId="{CD7481E1-A2B3-420B-A41D-A544AAEAC4EE}" type="presOf" srcId="{0FC3169D-9F2D-4881-AC0C-A0824ADD8F8C}" destId="{758BD22E-64B3-469C-948F-4BE555C27977}" srcOrd="0" destOrd="0" presId="urn:microsoft.com/office/officeart/2005/8/layout/hList1"/>
    <dgm:cxn modelId="{6E63D3E1-DC18-49D8-9030-5E7152F4F958}" type="presOf" srcId="{9EA9A2B4-39F6-4346-B66A-F7CD3BC47AC6}" destId="{30FBCB4C-BB75-436C-A5EF-9F5888D6F5F3}" srcOrd="0" destOrd="2" presId="urn:microsoft.com/office/officeart/2005/8/layout/hList1"/>
    <dgm:cxn modelId="{9D4A33F0-2CFD-41D7-8C2A-CE3A2CB59669}" srcId="{F5EED345-57BE-4CEA-90C0-E31E14F2ADAF}" destId="{2DE3AB09-8A56-4A53-B8EA-A872542DDE6C}" srcOrd="1" destOrd="0" parTransId="{0C7C9FBF-ECE0-495B-A8C3-576C570EC9EA}" sibTransId="{50644AF0-4AAC-4B59-9234-44A5ED73A378}"/>
    <dgm:cxn modelId="{C96F8AF7-7610-403A-9D16-68DB8D818097}" type="presOf" srcId="{35E03462-BDF5-4EFD-A582-A0AA1699F8B7}" destId="{B07914B3-B826-458F-86AC-602B4860DC70}" srcOrd="0" destOrd="0" presId="urn:microsoft.com/office/officeart/2005/8/layout/hList1"/>
    <dgm:cxn modelId="{BD6E3ECD-E930-4553-9496-C19439C5C63D}" type="presParOf" srcId="{82C19C0E-7D1D-417A-9CEF-7827A582CAE4}" destId="{66D38E37-ED50-4F1B-A9C4-0C5EE9071829}" srcOrd="0" destOrd="0" presId="urn:microsoft.com/office/officeart/2005/8/layout/hList1"/>
    <dgm:cxn modelId="{BAE86785-3A5F-4ED7-8070-7F60A18D5F33}" type="presParOf" srcId="{66D38E37-ED50-4F1B-A9C4-0C5EE9071829}" destId="{B07914B3-B826-458F-86AC-602B4860DC70}" srcOrd="0" destOrd="0" presId="urn:microsoft.com/office/officeart/2005/8/layout/hList1"/>
    <dgm:cxn modelId="{32CCD5A1-470E-41C6-9703-7B184931B7BE}" type="presParOf" srcId="{66D38E37-ED50-4F1B-A9C4-0C5EE9071829}" destId="{C0BAE01A-5DF4-4B91-883B-E9486A8F6BA8}" srcOrd="1" destOrd="0" presId="urn:microsoft.com/office/officeart/2005/8/layout/hList1"/>
    <dgm:cxn modelId="{26437EC1-A99A-423F-8FAF-230C42DE5A8F}" type="presParOf" srcId="{82C19C0E-7D1D-417A-9CEF-7827A582CAE4}" destId="{31C1C0C2-9458-4EAD-BB5A-FA4024696F4E}" srcOrd="1" destOrd="0" presId="urn:microsoft.com/office/officeart/2005/8/layout/hList1"/>
    <dgm:cxn modelId="{6AEEF98A-1792-4744-A79B-6BA8B947AAC0}" type="presParOf" srcId="{82C19C0E-7D1D-417A-9CEF-7827A582CAE4}" destId="{496F45E4-D00A-42D9-82A3-D335B15ABA57}" srcOrd="2" destOrd="0" presId="urn:microsoft.com/office/officeart/2005/8/layout/hList1"/>
    <dgm:cxn modelId="{415CCB7E-058F-42B3-82CE-958993BD5FBB}" type="presParOf" srcId="{496F45E4-D00A-42D9-82A3-D335B15ABA57}" destId="{0DFE146C-0F93-43FB-98D0-B5584BEE1850}" srcOrd="0" destOrd="0" presId="urn:microsoft.com/office/officeart/2005/8/layout/hList1"/>
    <dgm:cxn modelId="{2A368C47-D7C9-446B-A096-5BA1806B6F05}" type="presParOf" srcId="{496F45E4-D00A-42D9-82A3-D335B15ABA57}" destId="{758BD22E-64B3-469C-948F-4BE555C27977}" srcOrd="1" destOrd="0" presId="urn:microsoft.com/office/officeart/2005/8/layout/hList1"/>
    <dgm:cxn modelId="{6C18A2EB-126D-43AC-8FB5-B3DDF250BCC5}" type="presParOf" srcId="{82C19C0E-7D1D-417A-9CEF-7827A582CAE4}" destId="{7998ABC8-83C5-487B-A808-20E7AB6A6341}" srcOrd="3" destOrd="0" presId="urn:microsoft.com/office/officeart/2005/8/layout/hList1"/>
    <dgm:cxn modelId="{C94D395E-FFB4-4654-9031-0896F2B9EC63}" type="presParOf" srcId="{82C19C0E-7D1D-417A-9CEF-7827A582CAE4}" destId="{CD20CEC0-95DA-4142-BF04-AC3285496906}" srcOrd="4" destOrd="0" presId="urn:microsoft.com/office/officeart/2005/8/layout/hList1"/>
    <dgm:cxn modelId="{05945DD0-B180-4B52-86EE-5B3CCE4944AC}" type="presParOf" srcId="{CD20CEC0-95DA-4142-BF04-AC3285496906}" destId="{53579654-7D76-4168-92CB-B8A13F81A8F7}" srcOrd="0" destOrd="0" presId="urn:microsoft.com/office/officeart/2005/8/layout/hList1"/>
    <dgm:cxn modelId="{358CF133-D6EA-4804-A88D-AE87EC207ECB}" type="presParOf" srcId="{CD20CEC0-95DA-4142-BF04-AC3285496906}" destId="{30FBCB4C-BB75-436C-A5EF-9F5888D6F5F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EED345-57BE-4CEA-90C0-E31E14F2ADAF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E03462-BDF5-4EFD-A582-A0AA1699F8B7}">
      <dgm:prSet phldrT="[Text]"/>
      <dgm:spPr/>
      <dgm:t>
        <a:bodyPr/>
        <a:lstStyle/>
        <a:p>
          <a:r>
            <a:rPr lang="en-US"/>
            <a:t>AMC </a:t>
          </a:r>
        </a:p>
      </dgm:t>
    </dgm:pt>
    <dgm:pt modelId="{D42601A5-524B-49A7-9B2F-AB92765161E5}" type="parTrans" cxnId="{92D03465-8786-4463-8EDC-42E8F7E24056}">
      <dgm:prSet/>
      <dgm:spPr/>
      <dgm:t>
        <a:bodyPr/>
        <a:lstStyle/>
        <a:p>
          <a:endParaRPr lang="en-US"/>
        </a:p>
      </dgm:t>
    </dgm:pt>
    <dgm:pt modelId="{10BA826C-D45C-4E90-91F6-764E086A310C}" type="sibTrans" cxnId="{92D03465-8786-4463-8EDC-42E8F7E24056}">
      <dgm:prSet/>
      <dgm:spPr/>
      <dgm:t>
        <a:bodyPr/>
        <a:lstStyle/>
        <a:p>
          <a:endParaRPr lang="en-US"/>
        </a:p>
      </dgm:t>
    </dgm:pt>
    <dgm:pt modelId="{4F66F8D6-0959-424E-B614-389025B92624}">
      <dgm:prSet phldrT="[Text]"/>
      <dgm:spPr/>
      <dgm:t>
        <a:bodyPr/>
        <a:lstStyle/>
        <a:p>
          <a:r>
            <a:rPr lang="en-US"/>
            <a:t>Affected by covid situation</a:t>
          </a:r>
        </a:p>
      </dgm:t>
    </dgm:pt>
    <dgm:pt modelId="{9910C08F-C733-493E-99BA-961ACAA822C9}" type="parTrans" cxnId="{75220D07-CB55-4C08-9D64-37F2B2B5CAB8}">
      <dgm:prSet/>
      <dgm:spPr/>
      <dgm:t>
        <a:bodyPr/>
        <a:lstStyle/>
        <a:p>
          <a:endParaRPr lang="en-US"/>
        </a:p>
      </dgm:t>
    </dgm:pt>
    <dgm:pt modelId="{663E2E6F-ABC0-4711-98B2-A3480EEAB054}" type="sibTrans" cxnId="{75220D07-CB55-4C08-9D64-37F2B2B5CAB8}">
      <dgm:prSet/>
      <dgm:spPr/>
      <dgm:t>
        <a:bodyPr/>
        <a:lstStyle/>
        <a:p>
          <a:endParaRPr lang="en-US"/>
        </a:p>
      </dgm:t>
    </dgm:pt>
    <dgm:pt modelId="{AB1C3498-43FB-4126-BD13-9BFF46F69A1C}">
      <dgm:prSet phldrT="[Text]"/>
      <dgm:spPr/>
      <dgm:t>
        <a:bodyPr/>
        <a:lstStyle/>
        <a:p>
          <a:r>
            <a:rPr lang="en-US"/>
            <a:t>Less footfall</a:t>
          </a:r>
        </a:p>
      </dgm:t>
    </dgm:pt>
    <dgm:pt modelId="{CCC92EFA-A807-448D-854E-CFB316086E44}" type="parTrans" cxnId="{96F19B93-5F34-4614-A002-80ABF544CC33}">
      <dgm:prSet/>
      <dgm:spPr/>
      <dgm:t>
        <a:bodyPr/>
        <a:lstStyle/>
        <a:p>
          <a:endParaRPr lang="en-US"/>
        </a:p>
      </dgm:t>
    </dgm:pt>
    <dgm:pt modelId="{13492424-AFB0-4CD0-8F52-75B3190AEF92}" type="sibTrans" cxnId="{96F19B93-5F34-4614-A002-80ABF544CC33}">
      <dgm:prSet/>
      <dgm:spPr/>
      <dgm:t>
        <a:bodyPr/>
        <a:lstStyle/>
        <a:p>
          <a:endParaRPr lang="en-US"/>
        </a:p>
      </dgm:t>
    </dgm:pt>
    <dgm:pt modelId="{2DE3AB09-8A56-4A53-B8EA-A872542DDE6C}">
      <dgm:prSet phldrT="[Text]"/>
      <dgm:spPr/>
      <dgm:t>
        <a:bodyPr/>
        <a:lstStyle/>
        <a:p>
          <a:r>
            <a:rPr lang="en-US"/>
            <a:t>Johson &amp; Johnson</a:t>
          </a:r>
        </a:p>
      </dgm:t>
    </dgm:pt>
    <dgm:pt modelId="{0C7C9FBF-ECE0-495B-A8C3-576C570EC9EA}" type="parTrans" cxnId="{9D4A33F0-2CFD-41D7-8C2A-CE3A2CB59669}">
      <dgm:prSet/>
      <dgm:spPr/>
      <dgm:t>
        <a:bodyPr/>
        <a:lstStyle/>
        <a:p>
          <a:endParaRPr lang="en-US"/>
        </a:p>
      </dgm:t>
    </dgm:pt>
    <dgm:pt modelId="{50644AF0-4AAC-4B59-9234-44A5ED73A378}" type="sibTrans" cxnId="{9D4A33F0-2CFD-41D7-8C2A-CE3A2CB59669}">
      <dgm:prSet/>
      <dgm:spPr/>
      <dgm:t>
        <a:bodyPr/>
        <a:lstStyle/>
        <a:p>
          <a:endParaRPr lang="en-US"/>
        </a:p>
      </dgm:t>
    </dgm:pt>
    <dgm:pt modelId="{0FC3169D-9F2D-4881-AC0C-A0824ADD8F8C}">
      <dgm:prSet phldrT="[Text]"/>
      <dgm:spPr/>
      <dgm:t>
        <a:bodyPr/>
        <a:lstStyle/>
        <a:p>
          <a:r>
            <a:rPr lang="en-US"/>
            <a:t>Implication with negative review</a:t>
          </a:r>
        </a:p>
      </dgm:t>
    </dgm:pt>
    <dgm:pt modelId="{EC14B370-159A-4498-92CE-8747D533BEA2}" type="parTrans" cxnId="{4A958020-79D3-4968-BB9B-5C09436CD27A}">
      <dgm:prSet/>
      <dgm:spPr/>
      <dgm:t>
        <a:bodyPr/>
        <a:lstStyle/>
        <a:p>
          <a:endParaRPr lang="en-US"/>
        </a:p>
      </dgm:t>
    </dgm:pt>
    <dgm:pt modelId="{2121B7B9-8374-4B27-8C56-1E97C405A7C6}" type="sibTrans" cxnId="{4A958020-79D3-4968-BB9B-5C09436CD27A}">
      <dgm:prSet/>
      <dgm:spPr/>
      <dgm:t>
        <a:bodyPr/>
        <a:lstStyle/>
        <a:p>
          <a:endParaRPr lang="en-US"/>
        </a:p>
      </dgm:t>
    </dgm:pt>
    <dgm:pt modelId="{E479C5A7-E10A-4CF0-B457-C05737C4D6EE}">
      <dgm:prSet phldrT="[Text]"/>
      <dgm:spPr/>
      <dgm:t>
        <a:bodyPr/>
        <a:lstStyle/>
        <a:p>
          <a:r>
            <a:rPr lang="en-US"/>
            <a:t>Cascading effect in other areas</a:t>
          </a:r>
        </a:p>
      </dgm:t>
    </dgm:pt>
    <dgm:pt modelId="{FCE2951C-E2EF-489A-9517-34B4B5DA3D44}" type="parTrans" cxnId="{9B0D8C06-FB91-4E82-BF90-88BC117E4B79}">
      <dgm:prSet/>
      <dgm:spPr/>
      <dgm:t>
        <a:bodyPr/>
        <a:lstStyle/>
        <a:p>
          <a:endParaRPr lang="en-US"/>
        </a:p>
      </dgm:t>
    </dgm:pt>
    <dgm:pt modelId="{89938427-8A45-46AA-837F-DDBB095327B3}" type="sibTrans" cxnId="{9B0D8C06-FB91-4E82-BF90-88BC117E4B79}">
      <dgm:prSet/>
      <dgm:spPr/>
      <dgm:t>
        <a:bodyPr/>
        <a:lstStyle/>
        <a:p>
          <a:endParaRPr lang="en-US"/>
        </a:p>
      </dgm:t>
    </dgm:pt>
    <dgm:pt modelId="{99C4437C-04E5-40CA-AD91-20DC970EF98F}">
      <dgm:prSet phldrT="[Text]"/>
      <dgm:spPr/>
      <dgm:t>
        <a:bodyPr/>
        <a:lstStyle/>
        <a:p>
          <a:r>
            <a:rPr lang="en-US"/>
            <a:t>Peloton</a:t>
          </a:r>
        </a:p>
      </dgm:t>
    </dgm:pt>
    <dgm:pt modelId="{4C21D557-5373-4E5D-AB3E-5527D0D5FB0A}" type="parTrans" cxnId="{BD8CA071-40F6-4EDF-9521-9E8D20164AC5}">
      <dgm:prSet/>
      <dgm:spPr/>
      <dgm:t>
        <a:bodyPr/>
        <a:lstStyle/>
        <a:p>
          <a:endParaRPr lang="en-US"/>
        </a:p>
      </dgm:t>
    </dgm:pt>
    <dgm:pt modelId="{FE4BCF01-0229-44BB-B585-28C01CC10A70}" type="sibTrans" cxnId="{BD8CA071-40F6-4EDF-9521-9E8D20164AC5}">
      <dgm:prSet/>
      <dgm:spPr/>
      <dgm:t>
        <a:bodyPr/>
        <a:lstStyle/>
        <a:p>
          <a:endParaRPr lang="en-US"/>
        </a:p>
      </dgm:t>
    </dgm:pt>
    <dgm:pt modelId="{D53543D0-9EFF-424F-B8C4-6EB74F9CFA67}">
      <dgm:prSet phldrT="[Text]"/>
      <dgm:spPr/>
      <dgm:t>
        <a:bodyPr/>
        <a:lstStyle/>
        <a:p>
          <a:r>
            <a:rPr lang="en-US"/>
            <a:t>Potential regulator issues with the design question</a:t>
          </a:r>
        </a:p>
      </dgm:t>
    </dgm:pt>
    <dgm:pt modelId="{2549EBDD-7A40-4A14-8646-ABCB71FA2196}" type="parTrans" cxnId="{E6B1D88E-0D1A-4948-8262-6A961100C95E}">
      <dgm:prSet/>
      <dgm:spPr/>
      <dgm:t>
        <a:bodyPr/>
        <a:lstStyle/>
        <a:p>
          <a:endParaRPr lang="en-US"/>
        </a:p>
      </dgm:t>
    </dgm:pt>
    <dgm:pt modelId="{88064ECF-1EAB-468F-8DD5-699D9ECB6E86}" type="sibTrans" cxnId="{E6B1D88E-0D1A-4948-8262-6A961100C95E}">
      <dgm:prSet/>
      <dgm:spPr/>
      <dgm:t>
        <a:bodyPr/>
        <a:lstStyle/>
        <a:p>
          <a:endParaRPr lang="en-US"/>
        </a:p>
      </dgm:t>
    </dgm:pt>
    <dgm:pt modelId="{46F0664D-813D-4712-8054-8C176D89EFBF}">
      <dgm:prSet phldrT="[Text]"/>
      <dgm:spPr/>
      <dgm:t>
        <a:bodyPr/>
        <a:lstStyle/>
        <a:p>
          <a:r>
            <a:rPr lang="en-US"/>
            <a:t>Negative reviews with infant death</a:t>
          </a:r>
        </a:p>
      </dgm:t>
    </dgm:pt>
    <dgm:pt modelId="{F3F31469-D593-4DBA-9096-0ABADC63C278}" type="parTrans" cxnId="{D3B76536-46DD-4658-9993-9CD0C74475D2}">
      <dgm:prSet/>
      <dgm:spPr/>
      <dgm:t>
        <a:bodyPr/>
        <a:lstStyle/>
        <a:p>
          <a:endParaRPr lang="en-US"/>
        </a:p>
      </dgm:t>
    </dgm:pt>
    <dgm:pt modelId="{C960B56F-DE75-41B4-898B-219D6AC4B69F}" type="sibTrans" cxnId="{D3B76536-46DD-4658-9993-9CD0C74475D2}">
      <dgm:prSet/>
      <dgm:spPr/>
      <dgm:t>
        <a:bodyPr/>
        <a:lstStyle/>
        <a:p>
          <a:endParaRPr lang="en-US"/>
        </a:p>
      </dgm:t>
    </dgm:pt>
    <dgm:pt modelId="{BD134354-897E-4FC4-8334-BB8198231395}">
      <dgm:prSet phldrT="[Text]"/>
      <dgm:spPr/>
      <dgm:t>
        <a:bodyPr/>
        <a:lstStyle/>
        <a:p>
          <a:r>
            <a:rPr lang="en-US"/>
            <a:t>Company balance sheet issue talk of bankrupcy </a:t>
          </a:r>
        </a:p>
      </dgm:t>
    </dgm:pt>
    <dgm:pt modelId="{35D35F39-E254-4760-9EF0-0BD38096F001}" type="parTrans" cxnId="{232CE40F-D767-44B9-9090-75E4BC73104E}">
      <dgm:prSet/>
      <dgm:spPr/>
      <dgm:t>
        <a:bodyPr/>
        <a:lstStyle/>
        <a:p>
          <a:endParaRPr lang="en-US"/>
        </a:p>
      </dgm:t>
    </dgm:pt>
    <dgm:pt modelId="{0EF00231-A44B-4E49-BE87-7A2D05539468}" type="sibTrans" cxnId="{232CE40F-D767-44B9-9090-75E4BC73104E}">
      <dgm:prSet/>
      <dgm:spPr/>
      <dgm:t>
        <a:bodyPr/>
        <a:lstStyle/>
        <a:p>
          <a:endParaRPr lang="en-US"/>
        </a:p>
      </dgm:t>
    </dgm:pt>
    <dgm:pt modelId="{82C19C0E-7D1D-417A-9CEF-7827A582CAE4}" type="pres">
      <dgm:prSet presAssocID="{F5EED345-57BE-4CEA-90C0-E31E14F2ADAF}" presName="Name0" presStyleCnt="0">
        <dgm:presLayoutVars>
          <dgm:dir/>
          <dgm:animLvl val="lvl"/>
          <dgm:resizeHandles val="exact"/>
        </dgm:presLayoutVars>
      </dgm:prSet>
      <dgm:spPr/>
    </dgm:pt>
    <dgm:pt modelId="{66D38E37-ED50-4F1B-A9C4-0C5EE9071829}" type="pres">
      <dgm:prSet presAssocID="{35E03462-BDF5-4EFD-A582-A0AA1699F8B7}" presName="composite" presStyleCnt="0"/>
      <dgm:spPr/>
    </dgm:pt>
    <dgm:pt modelId="{B07914B3-B826-458F-86AC-602B4860DC70}" type="pres">
      <dgm:prSet presAssocID="{35E03462-BDF5-4EFD-A582-A0AA1699F8B7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C0BAE01A-5DF4-4B91-883B-E9486A8F6BA8}" type="pres">
      <dgm:prSet presAssocID="{35E03462-BDF5-4EFD-A582-A0AA1699F8B7}" presName="desTx" presStyleLbl="alignAccFollowNode1" presStyleIdx="0" presStyleCnt="3">
        <dgm:presLayoutVars>
          <dgm:bulletEnabled val="1"/>
        </dgm:presLayoutVars>
      </dgm:prSet>
      <dgm:spPr/>
    </dgm:pt>
    <dgm:pt modelId="{31C1C0C2-9458-4EAD-BB5A-FA4024696F4E}" type="pres">
      <dgm:prSet presAssocID="{10BA826C-D45C-4E90-91F6-764E086A310C}" presName="space" presStyleCnt="0"/>
      <dgm:spPr/>
    </dgm:pt>
    <dgm:pt modelId="{496F45E4-D00A-42D9-82A3-D335B15ABA57}" type="pres">
      <dgm:prSet presAssocID="{2DE3AB09-8A56-4A53-B8EA-A872542DDE6C}" presName="composite" presStyleCnt="0"/>
      <dgm:spPr/>
    </dgm:pt>
    <dgm:pt modelId="{0DFE146C-0F93-43FB-98D0-B5584BEE1850}" type="pres">
      <dgm:prSet presAssocID="{2DE3AB09-8A56-4A53-B8EA-A872542DDE6C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758BD22E-64B3-469C-948F-4BE555C27977}" type="pres">
      <dgm:prSet presAssocID="{2DE3AB09-8A56-4A53-B8EA-A872542DDE6C}" presName="desTx" presStyleLbl="alignAccFollowNode1" presStyleIdx="1" presStyleCnt="3">
        <dgm:presLayoutVars>
          <dgm:bulletEnabled val="1"/>
        </dgm:presLayoutVars>
      </dgm:prSet>
      <dgm:spPr/>
    </dgm:pt>
    <dgm:pt modelId="{7998ABC8-83C5-487B-A808-20E7AB6A6341}" type="pres">
      <dgm:prSet presAssocID="{50644AF0-4AAC-4B59-9234-44A5ED73A378}" presName="space" presStyleCnt="0"/>
      <dgm:spPr/>
    </dgm:pt>
    <dgm:pt modelId="{CD20CEC0-95DA-4142-BF04-AC3285496906}" type="pres">
      <dgm:prSet presAssocID="{99C4437C-04E5-40CA-AD91-20DC970EF98F}" presName="composite" presStyleCnt="0"/>
      <dgm:spPr/>
    </dgm:pt>
    <dgm:pt modelId="{53579654-7D76-4168-92CB-B8A13F81A8F7}" type="pres">
      <dgm:prSet presAssocID="{99C4437C-04E5-40CA-AD91-20DC970EF98F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30FBCB4C-BB75-436C-A5EF-9F5888D6F5F3}" type="pres">
      <dgm:prSet presAssocID="{99C4437C-04E5-40CA-AD91-20DC970EF98F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B45E4B03-946A-4CDB-8DE0-8B5BDB6FD286}" type="presOf" srcId="{2DE3AB09-8A56-4A53-B8EA-A872542DDE6C}" destId="{0DFE146C-0F93-43FB-98D0-B5584BEE1850}" srcOrd="0" destOrd="0" presId="urn:microsoft.com/office/officeart/2005/8/layout/hList1"/>
    <dgm:cxn modelId="{9B0D8C06-FB91-4E82-BF90-88BC117E4B79}" srcId="{2DE3AB09-8A56-4A53-B8EA-A872542DDE6C}" destId="{E479C5A7-E10A-4CF0-B457-C05737C4D6EE}" srcOrd="1" destOrd="0" parTransId="{FCE2951C-E2EF-489A-9517-34B4B5DA3D44}" sibTransId="{89938427-8A45-46AA-837F-DDBB095327B3}"/>
    <dgm:cxn modelId="{75220D07-CB55-4C08-9D64-37F2B2B5CAB8}" srcId="{35E03462-BDF5-4EFD-A582-A0AA1699F8B7}" destId="{4F66F8D6-0959-424E-B614-389025B92624}" srcOrd="0" destOrd="0" parTransId="{9910C08F-C733-493E-99BA-961ACAA822C9}" sibTransId="{663E2E6F-ABC0-4711-98B2-A3480EEAB054}"/>
    <dgm:cxn modelId="{232CE40F-D767-44B9-9090-75E4BC73104E}" srcId="{35E03462-BDF5-4EFD-A582-A0AA1699F8B7}" destId="{BD134354-897E-4FC4-8334-BB8198231395}" srcOrd="2" destOrd="0" parTransId="{35D35F39-E254-4760-9EF0-0BD38096F001}" sibTransId="{0EF00231-A44B-4E49-BE87-7A2D05539468}"/>
    <dgm:cxn modelId="{24ACEA12-C521-4E59-8587-8B8F616B90EB}" type="presOf" srcId="{4F66F8D6-0959-424E-B614-389025B92624}" destId="{C0BAE01A-5DF4-4B91-883B-E9486A8F6BA8}" srcOrd="0" destOrd="0" presId="urn:microsoft.com/office/officeart/2005/8/layout/hList1"/>
    <dgm:cxn modelId="{C977BF1B-0AD3-4AA3-8A42-CBBAE4AF71BA}" type="presOf" srcId="{46F0664D-813D-4712-8054-8C176D89EFBF}" destId="{30FBCB4C-BB75-436C-A5EF-9F5888D6F5F3}" srcOrd="0" destOrd="1" presId="urn:microsoft.com/office/officeart/2005/8/layout/hList1"/>
    <dgm:cxn modelId="{4A958020-79D3-4968-BB9B-5C09436CD27A}" srcId="{2DE3AB09-8A56-4A53-B8EA-A872542DDE6C}" destId="{0FC3169D-9F2D-4881-AC0C-A0824ADD8F8C}" srcOrd="0" destOrd="0" parTransId="{EC14B370-159A-4498-92CE-8747D533BEA2}" sibTransId="{2121B7B9-8374-4B27-8C56-1E97C405A7C6}"/>
    <dgm:cxn modelId="{D3B76536-46DD-4658-9993-9CD0C74475D2}" srcId="{99C4437C-04E5-40CA-AD91-20DC970EF98F}" destId="{46F0664D-813D-4712-8054-8C176D89EFBF}" srcOrd="1" destOrd="0" parTransId="{F3F31469-D593-4DBA-9096-0ABADC63C278}" sibTransId="{C960B56F-DE75-41B4-898B-219D6AC4B69F}"/>
    <dgm:cxn modelId="{456A4E5B-5364-43A5-8C32-715F74BDBEBD}" type="presOf" srcId="{E479C5A7-E10A-4CF0-B457-C05737C4D6EE}" destId="{758BD22E-64B3-469C-948F-4BE555C27977}" srcOrd="0" destOrd="1" presId="urn:microsoft.com/office/officeart/2005/8/layout/hList1"/>
    <dgm:cxn modelId="{92D03465-8786-4463-8EDC-42E8F7E24056}" srcId="{F5EED345-57BE-4CEA-90C0-E31E14F2ADAF}" destId="{35E03462-BDF5-4EFD-A582-A0AA1699F8B7}" srcOrd="0" destOrd="0" parTransId="{D42601A5-524B-49A7-9B2F-AB92765161E5}" sibTransId="{10BA826C-D45C-4E90-91F6-764E086A310C}"/>
    <dgm:cxn modelId="{BD8CA071-40F6-4EDF-9521-9E8D20164AC5}" srcId="{F5EED345-57BE-4CEA-90C0-E31E14F2ADAF}" destId="{99C4437C-04E5-40CA-AD91-20DC970EF98F}" srcOrd="2" destOrd="0" parTransId="{4C21D557-5373-4E5D-AB3E-5527D0D5FB0A}" sibTransId="{FE4BCF01-0229-44BB-B585-28C01CC10A70}"/>
    <dgm:cxn modelId="{074CB571-1D88-43B5-9393-0DD3DF8A05BE}" type="presOf" srcId="{F5EED345-57BE-4CEA-90C0-E31E14F2ADAF}" destId="{82C19C0E-7D1D-417A-9CEF-7827A582CAE4}" srcOrd="0" destOrd="0" presId="urn:microsoft.com/office/officeart/2005/8/layout/hList1"/>
    <dgm:cxn modelId="{E6B1D88E-0D1A-4948-8262-6A961100C95E}" srcId="{99C4437C-04E5-40CA-AD91-20DC970EF98F}" destId="{D53543D0-9EFF-424F-B8C4-6EB74F9CFA67}" srcOrd="0" destOrd="0" parTransId="{2549EBDD-7A40-4A14-8646-ABCB71FA2196}" sibTransId="{88064ECF-1EAB-468F-8DD5-699D9ECB6E86}"/>
    <dgm:cxn modelId="{96F19B93-5F34-4614-A002-80ABF544CC33}" srcId="{35E03462-BDF5-4EFD-A582-A0AA1699F8B7}" destId="{AB1C3498-43FB-4126-BD13-9BFF46F69A1C}" srcOrd="1" destOrd="0" parTransId="{CCC92EFA-A807-448D-854E-CFB316086E44}" sibTransId="{13492424-AFB0-4CD0-8F52-75B3190AEF92}"/>
    <dgm:cxn modelId="{9EAE7B9C-1F1A-4871-A2C9-B9D0800E2E82}" type="presOf" srcId="{AB1C3498-43FB-4126-BD13-9BFF46F69A1C}" destId="{C0BAE01A-5DF4-4B91-883B-E9486A8F6BA8}" srcOrd="0" destOrd="1" presId="urn:microsoft.com/office/officeart/2005/8/layout/hList1"/>
    <dgm:cxn modelId="{27C7E89C-489B-4D42-A030-BC9613C8FDFF}" type="presOf" srcId="{99C4437C-04E5-40CA-AD91-20DC970EF98F}" destId="{53579654-7D76-4168-92CB-B8A13F81A8F7}" srcOrd="0" destOrd="0" presId="urn:microsoft.com/office/officeart/2005/8/layout/hList1"/>
    <dgm:cxn modelId="{06621DA8-2FF1-4663-9E15-8875A314A1A8}" type="presOf" srcId="{BD134354-897E-4FC4-8334-BB8198231395}" destId="{C0BAE01A-5DF4-4B91-883B-E9486A8F6BA8}" srcOrd="0" destOrd="2" presId="urn:microsoft.com/office/officeart/2005/8/layout/hList1"/>
    <dgm:cxn modelId="{4BAC71B9-9F12-4E47-A706-9FDE7D8FA688}" type="presOf" srcId="{D53543D0-9EFF-424F-B8C4-6EB74F9CFA67}" destId="{30FBCB4C-BB75-436C-A5EF-9F5888D6F5F3}" srcOrd="0" destOrd="0" presId="urn:microsoft.com/office/officeart/2005/8/layout/hList1"/>
    <dgm:cxn modelId="{CD7481E1-A2B3-420B-A41D-A544AAEAC4EE}" type="presOf" srcId="{0FC3169D-9F2D-4881-AC0C-A0824ADD8F8C}" destId="{758BD22E-64B3-469C-948F-4BE555C27977}" srcOrd="0" destOrd="0" presId="urn:microsoft.com/office/officeart/2005/8/layout/hList1"/>
    <dgm:cxn modelId="{9D4A33F0-2CFD-41D7-8C2A-CE3A2CB59669}" srcId="{F5EED345-57BE-4CEA-90C0-E31E14F2ADAF}" destId="{2DE3AB09-8A56-4A53-B8EA-A872542DDE6C}" srcOrd="1" destOrd="0" parTransId="{0C7C9FBF-ECE0-495B-A8C3-576C570EC9EA}" sibTransId="{50644AF0-4AAC-4B59-9234-44A5ED73A378}"/>
    <dgm:cxn modelId="{C96F8AF7-7610-403A-9D16-68DB8D818097}" type="presOf" srcId="{35E03462-BDF5-4EFD-A582-A0AA1699F8B7}" destId="{B07914B3-B826-458F-86AC-602B4860DC70}" srcOrd="0" destOrd="0" presId="urn:microsoft.com/office/officeart/2005/8/layout/hList1"/>
    <dgm:cxn modelId="{BD6E3ECD-E930-4553-9496-C19439C5C63D}" type="presParOf" srcId="{82C19C0E-7D1D-417A-9CEF-7827A582CAE4}" destId="{66D38E37-ED50-4F1B-A9C4-0C5EE9071829}" srcOrd="0" destOrd="0" presId="urn:microsoft.com/office/officeart/2005/8/layout/hList1"/>
    <dgm:cxn modelId="{BAE86785-3A5F-4ED7-8070-7F60A18D5F33}" type="presParOf" srcId="{66D38E37-ED50-4F1B-A9C4-0C5EE9071829}" destId="{B07914B3-B826-458F-86AC-602B4860DC70}" srcOrd="0" destOrd="0" presId="urn:microsoft.com/office/officeart/2005/8/layout/hList1"/>
    <dgm:cxn modelId="{32CCD5A1-470E-41C6-9703-7B184931B7BE}" type="presParOf" srcId="{66D38E37-ED50-4F1B-A9C4-0C5EE9071829}" destId="{C0BAE01A-5DF4-4B91-883B-E9486A8F6BA8}" srcOrd="1" destOrd="0" presId="urn:microsoft.com/office/officeart/2005/8/layout/hList1"/>
    <dgm:cxn modelId="{26437EC1-A99A-423F-8FAF-230C42DE5A8F}" type="presParOf" srcId="{82C19C0E-7D1D-417A-9CEF-7827A582CAE4}" destId="{31C1C0C2-9458-4EAD-BB5A-FA4024696F4E}" srcOrd="1" destOrd="0" presId="urn:microsoft.com/office/officeart/2005/8/layout/hList1"/>
    <dgm:cxn modelId="{6AEEF98A-1792-4744-A79B-6BA8B947AAC0}" type="presParOf" srcId="{82C19C0E-7D1D-417A-9CEF-7827A582CAE4}" destId="{496F45E4-D00A-42D9-82A3-D335B15ABA57}" srcOrd="2" destOrd="0" presId="urn:microsoft.com/office/officeart/2005/8/layout/hList1"/>
    <dgm:cxn modelId="{415CCB7E-058F-42B3-82CE-958993BD5FBB}" type="presParOf" srcId="{496F45E4-D00A-42D9-82A3-D335B15ABA57}" destId="{0DFE146C-0F93-43FB-98D0-B5584BEE1850}" srcOrd="0" destOrd="0" presId="urn:microsoft.com/office/officeart/2005/8/layout/hList1"/>
    <dgm:cxn modelId="{2A368C47-D7C9-446B-A096-5BA1806B6F05}" type="presParOf" srcId="{496F45E4-D00A-42D9-82A3-D335B15ABA57}" destId="{758BD22E-64B3-469C-948F-4BE555C27977}" srcOrd="1" destOrd="0" presId="urn:microsoft.com/office/officeart/2005/8/layout/hList1"/>
    <dgm:cxn modelId="{6C18A2EB-126D-43AC-8FB5-B3DDF250BCC5}" type="presParOf" srcId="{82C19C0E-7D1D-417A-9CEF-7827A582CAE4}" destId="{7998ABC8-83C5-487B-A808-20E7AB6A6341}" srcOrd="3" destOrd="0" presId="urn:microsoft.com/office/officeart/2005/8/layout/hList1"/>
    <dgm:cxn modelId="{C94D395E-FFB4-4654-9031-0896F2B9EC63}" type="presParOf" srcId="{82C19C0E-7D1D-417A-9CEF-7827A582CAE4}" destId="{CD20CEC0-95DA-4142-BF04-AC3285496906}" srcOrd="4" destOrd="0" presId="urn:microsoft.com/office/officeart/2005/8/layout/hList1"/>
    <dgm:cxn modelId="{05945DD0-B180-4B52-86EE-5B3CCE4944AC}" type="presParOf" srcId="{CD20CEC0-95DA-4142-BF04-AC3285496906}" destId="{53579654-7D76-4168-92CB-B8A13F81A8F7}" srcOrd="0" destOrd="0" presId="urn:microsoft.com/office/officeart/2005/8/layout/hList1"/>
    <dgm:cxn modelId="{358CF133-D6EA-4804-A88D-AE87EC207ECB}" type="presParOf" srcId="{CD20CEC0-95DA-4142-BF04-AC3285496906}" destId="{30FBCB4C-BB75-436C-A5EF-9F5888D6F5F3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7914B3-B826-458F-86AC-602B4860DC70}">
      <dsp:nvSpPr>
        <dsp:cNvPr id="0" name=""/>
        <dsp:cNvSpPr/>
      </dsp:nvSpPr>
      <dsp:spPr>
        <a:xfrm>
          <a:off x="1714" y="174192"/>
          <a:ext cx="1671637" cy="489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Tesla</a:t>
          </a:r>
        </a:p>
      </dsp:txBody>
      <dsp:txXfrm>
        <a:off x="1714" y="174192"/>
        <a:ext cx="1671637" cy="489600"/>
      </dsp:txXfrm>
    </dsp:sp>
    <dsp:sp modelId="{C0BAE01A-5DF4-4B91-883B-E9486A8F6BA8}">
      <dsp:nvSpPr>
        <dsp:cNvPr id="0" name=""/>
        <dsp:cNvSpPr/>
      </dsp:nvSpPr>
      <dsp:spPr>
        <a:xfrm>
          <a:off x="1714" y="663792"/>
          <a:ext cx="1671637" cy="236241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Market Darling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Expoential growth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Techonogy Spread</a:t>
          </a:r>
        </a:p>
      </dsp:txBody>
      <dsp:txXfrm>
        <a:off x="1714" y="663792"/>
        <a:ext cx="1671637" cy="2362415"/>
      </dsp:txXfrm>
    </dsp:sp>
    <dsp:sp modelId="{0DFE146C-0F93-43FB-98D0-B5584BEE1850}">
      <dsp:nvSpPr>
        <dsp:cNvPr id="0" name=""/>
        <dsp:cNvSpPr/>
      </dsp:nvSpPr>
      <dsp:spPr>
        <a:xfrm>
          <a:off x="1907381" y="174192"/>
          <a:ext cx="1671637" cy="489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Coinbase</a:t>
          </a:r>
        </a:p>
      </dsp:txBody>
      <dsp:txXfrm>
        <a:off x="1907381" y="174192"/>
        <a:ext cx="1671637" cy="489600"/>
      </dsp:txXfrm>
    </dsp:sp>
    <dsp:sp modelId="{758BD22E-64B3-469C-948F-4BE555C27977}">
      <dsp:nvSpPr>
        <dsp:cNvPr id="0" name=""/>
        <dsp:cNvSpPr/>
      </dsp:nvSpPr>
      <dsp:spPr>
        <a:xfrm>
          <a:off x="1907381" y="663792"/>
          <a:ext cx="1671637" cy="236241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Just launched IPO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Potential 1000X returns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New technology with blockchain</a:t>
          </a:r>
        </a:p>
      </dsp:txBody>
      <dsp:txXfrm>
        <a:off x="1907381" y="663792"/>
        <a:ext cx="1671637" cy="2362415"/>
      </dsp:txXfrm>
    </dsp:sp>
    <dsp:sp modelId="{53579654-7D76-4168-92CB-B8A13F81A8F7}">
      <dsp:nvSpPr>
        <dsp:cNvPr id="0" name=""/>
        <dsp:cNvSpPr/>
      </dsp:nvSpPr>
      <dsp:spPr>
        <a:xfrm>
          <a:off x="3813048" y="174192"/>
          <a:ext cx="1671637" cy="489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Moderna</a:t>
          </a:r>
        </a:p>
      </dsp:txBody>
      <dsp:txXfrm>
        <a:off x="3813048" y="174192"/>
        <a:ext cx="1671637" cy="489600"/>
      </dsp:txXfrm>
    </dsp:sp>
    <dsp:sp modelId="{30FBCB4C-BB75-436C-A5EF-9F5888D6F5F3}">
      <dsp:nvSpPr>
        <dsp:cNvPr id="0" name=""/>
        <dsp:cNvSpPr/>
      </dsp:nvSpPr>
      <dsp:spPr>
        <a:xfrm>
          <a:off x="3813048" y="663792"/>
          <a:ext cx="1671637" cy="236241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Leader with mRNA technology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Potential replication of technology to other areas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700" kern="1200"/>
        </a:p>
      </dsp:txBody>
      <dsp:txXfrm>
        <a:off x="3813048" y="663792"/>
        <a:ext cx="1671637" cy="23624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7914B3-B826-458F-86AC-602B4860DC70}">
      <dsp:nvSpPr>
        <dsp:cNvPr id="0" name=""/>
        <dsp:cNvSpPr/>
      </dsp:nvSpPr>
      <dsp:spPr>
        <a:xfrm>
          <a:off x="1714" y="24699"/>
          <a:ext cx="1671637" cy="631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AMC </a:t>
          </a:r>
        </a:p>
      </dsp:txBody>
      <dsp:txXfrm>
        <a:off x="1714" y="24699"/>
        <a:ext cx="1671637" cy="631091"/>
      </dsp:txXfrm>
    </dsp:sp>
    <dsp:sp modelId="{C0BAE01A-5DF4-4B91-883B-E9486A8F6BA8}">
      <dsp:nvSpPr>
        <dsp:cNvPr id="0" name=""/>
        <dsp:cNvSpPr/>
      </dsp:nvSpPr>
      <dsp:spPr>
        <a:xfrm>
          <a:off x="1714" y="655790"/>
          <a:ext cx="1671637" cy="251991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Affected by covid situation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Less footfall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Company balance sheet issue talk of bankrupcy </a:t>
          </a:r>
        </a:p>
      </dsp:txBody>
      <dsp:txXfrm>
        <a:off x="1714" y="655790"/>
        <a:ext cx="1671637" cy="2519910"/>
      </dsp:txXfrm>
    </dsp:sp>
    <dsp:sp modelId="{0DFE146C-0F93-43FB-98D0-B5584BEE1850}">
      <dsp:nvSpPr>
        <dsp:cNvPr id="0" name=""/>
        <dsp:cNvSpPr/>
      </dsp:nvSpPr>
      <dsp:spPr>
        <a:xfrm>
          <a:off x="1907381" y="24699"/>
          <a:ext cx="1671637" cy="631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Johson &amp; Johnson</a:t>
          </a:r>
        </a:p>
      </dsp:txBody>
      <dsp:txXfrm>
        <a:off x="1907381" y="24699"/>
        <a:ext cx="1671637" cy="631091"/>
      </dsp:txXfrm>
    </dsp:sp>
    <dsp:sp modelId="{758BD22E-64B3-469C-948F-4BE555C27977}">
      <dsp:nvSpPr>
        <dsp:cNvPr id="0" name=""/>
        <dsp:cNvSpPr/>
      </dsp:nvSpPr>
      <dsp:spPr>
        <a:xfrm>
          <a:off x="1907381" y="655790"/>
          <a:ext cx="1671637" cy="251991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Implication with negative review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Cascading effect in other areas</a:t>
          </a:r>
        </a:p>
      </dsp:txBody>
      <dsp:txXfrm>
        <a:off x="1907381" y="655790"/>
        <a:ext cx="1671637" cy="2519910"/>
      </dsp:txXfrm>
    </dsp:sp>
    <dsp:sp modelId="{53579654-7D76-4168-92CB-B8A13F81A8F7}">
      <dsp:nvSpPr>
        <dsp:cNvPr id="0" name=""/>
        <dsp:cNvSpPr/>
      </dsp:nvSpPr>
      <dsp:spPr>
        <a:xfrm>
          <a:off x="3813048" y="24699"/>
          <a:ext cx="1671637" cy="6310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Peloton</a:t>
          </a:r>
        </a:p>
      </dsp:txBody>
      <dsp:txXfrm>
        <a:off x="3813048" y="24699"/>
        <a:ext cx="1671637" cy="631091"/>
      </dsp:txXfrm>
    </dsp:sp>
    <dsp:sp modelId="{30FBCB4C-BB75-436C-A5EF-9F5888D6F5F3}">
      <dsp:nvSpPr>
        <dsp:cNvPr id="0" name=""/>
        <dsp:cNvSpPr/>
      </dsp:nvSpPr>
      <dsp:spPr>
        <a:xfrm>
          <a:off x="3813048" y="655790"/>
          <a:ext cx="1671637" cy="251991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Potential regulator issues with the design question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Negative reviews with infant death</a:t>
          </a:r>
        </a:p>
      </dsp:txBody>
      <dsp:txXfrm>
        <a:off x="3813048" y="655790"/>
        <a:ext cx="1671637" cy="2519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8457</TotalTime>
  <Pages>18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Final_Project_Gaurav_Tungare</vt:lpstr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Final_Project_Gaurav_Tungare</dc:title>
  <dc:creator>Gaurav Tungare</dc:creator>
  <cp:keywords/>
  <cp:lastModifiedBy>Gaurav Tungare</cp:lastModifiedBy>
  <cp:revision>178</cp:revision>
  <dcterms:created xsi:type="dcterms:W3CDTF">2021-04-05T13:01:00Z</dcterms:created>
  <dcterms:modified xsi:type="dcterms:W3CDTF">2021-04-26T16:45:00Z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