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1A045" w14:textId="68242788" w:rsidR="008B72EF" w:rsidRDefault="00C04949">
      <w:r>
        <w:rPr>
          <w:noProof/>
        </w:rPr>
        <w:drawing>
          <wp:inline distT="0" distB="0" distL="0" distR="0" wp14:anchorId="3F9B22EA" wp14:editId="4D7AF5D0">
            <wp:extent cx="5274310" cy="31934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CC9E" w14:textId="77777777" w:rsidR="001B62C0" w:rsidRDefault="001B62C0" w:rsidP="00C04949">
      <w:pPr>
        <w:spacing w:line="500" w:lineRule="exact"/>
        <w:rPr>
          <w:sz w:val="28"/>
          <w:szCs w:val="28"/>
        </w:rPr>
      </w:pPr>
    </w:p>
    <w:p w14:paraId="73F16522" w14:textId="012A36D0" w:rsidR="00C04949" w:rsidRPr="00B91FFA" w:rsidRDefault="00C04949" w:rsidP="00C04949">
      <w:pPr>
        <w:spacing w:line="500" w:lineRule="exact"/>
        <w:rPr>
          <w:rFonts w:hint="eastAsia"/>
          <w:sz w:val="28"/>
          <w:szCs w:val="28"/>
        </w:rPr>
      </w:pPr>
      <w:r w:rsidRPr="00C04949">
        <w:rPr>
          <w:rFonts w:hint="eastAsia"/>
          <w:sz w:val="28"/>
          <w:szCs w:val="28"/>
        </w:rPr>
        <w:t>纯策略：</w:t>
      </w:r>
      <w:r w:rsidR="00B91FFA">
        <w:rPr>
          <w:rFonts w:hint="eastAsia"/>
          <w:sz w:val="28"/>
          <w:szCs w:val="28"/>
        </w:rPr>
        <w:t>不存在纳什均衡</w:t>
      </w:r>
    </w:p>
    <w:p w14:paraId="68DBCD02" w14:textId="5354AF86" w:rsidR="00C04949" w:rsidRPr="00C04949" w:rsidRDefault="00C04949" w:rsidP="00C04949">
      <w:pPr>
        <w:spacing w:line="500" w:lineRule="exact"/>
        <w:rPr>
          <w:sz w:val="28"/>
          <w:szCs w:val="28"/>
        </w:rPr>
      </w:pPr>
    </w:p>
    <w:p w14:paraId="560586B2" w14:textId="6AF63D51" w:rsidR="00A761BB" w:rsidRDefault="00C04949" w:rsidP="0077465A">
      <w:pPr>
        <w:rPr>
          <w:rFonts w:hint="eastAsia"/>
          <w:sz w:val="28"/>
          <w:szCs w:val="28"/>
        </w:rPr>
      </w:pPr>
      <w:r w:rsidRPr="00C04949">
        <w:rPr>
          <w:rFonts w:hint="eastAsia"/>
          <w:sz w:val="28"/>
          <w:szCs w:val="28"/>
        </w:rPr>
        <w:t>混合策略：</w:t>
      </w:r>
    </w:p>
    <w:p w14:paraId="676D1D0A" w14:textId="3142CBC1" w:rsidR="00C04949" w:rsidRDefault="00CA36D7" w:rsidP="007746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</w:t>
      </w:r>
      <w:r w:rsidR="00A761BB">
        <w:rPr>
          <w:rFonts w:hint="eastAsia"/>
          <w:sz w:val="28"/>
          <w:szCs w:val="28"/>
        </w:rPr>
        <w:t>监工有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A761BB">
        <w:rPr>
          <w:rFonts w:hint="eastAsia"/>
          <w:sz w:val="28"/>
          <w:szCs w:val="28"/>
        </w:rPr>
        <w:t>概率监督，有</w:t>
      </w:r>
    </w:p>
    <w:p w14:paraId="6A8F8AF2" w14:textId="19223C9C" w:rsidR="00A761BB" w:rsidRPr="00A761BB" w:rsidRDefault="00A761BB" w:rsidP="0077465A">
      <w:pPr>
        <w:rPr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偷懒</m:t>
              </m:r>
            </m:e>
          </m:d>
          <m:r>
            <w:rPr>
              <w:rFonts w:ascii="Cambria Math" w:hAnsi="Cambria Math"/>
              <w:sz w:val="28"/>
              <w:szCs w:val="28"/>
            </w:rPr>
            <m:t>=p-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1-p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=2p-1</m:t>
          </m:r>
        </m:oMath>
      </m:oMathPara>
    </w:p>
    <w:p w14:paraId="29FD2B7C" w14:textId="236D2483" w:rsidR="00A761BB" w:rsidRPr="0077465A" w:rsidRDefault="00A761BB" w:rsidP="0077465A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不偷懒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=-2p+2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1-p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=2-4p</m:t>
          </m:r>
        </m:oMath>
      </m:oMathPara>
    </w:p>
    <w:p w14:paraId="2D1E811E" w14:textId="7EBD6674" w:rsidR="0077465A" w:rsidRPr="0077465A" w:rsidRDefault="0077465A" w:rsidP="0077465A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2p-1=4-2p</m:t>
          </m:r>
        </m:oMath>
      </m:oMathPara>
    </w:p>
    <w:p w14:paraId="43107656" w14:textId="0C944B4B" w:rsidR="0077465A" w:rsidRPr="0077465A" w:rsidRDefault="0077465A" w:rsidP="0077465A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301925C2" w14:textId="68C4AE2C" w:rsidR="0077465A" w:rsidRPr="0077465A" w:rsidRDefault="0077465A" w:rsidP="0077465A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工人</m:t>
              </m:r>
            </m:e>
          </m:d>
          <m:r>
            <w:rPr>
              <w:rFonts w:ascii="Cambria Math" w:hAnsi="Cambria Math" w:hint="eastAsia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14:paraId="7DEFCD2B" w14:textId="3D2BAD4B" w:rsidR="0077465A" w:rsidRDefault="0077465A" w:rsidP="0077465A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设</w:t>
      </w:r>
      <w:r>
        <w:rPr>
          <w:rFonts w:hint="eastAsia"/>
          <w:sz w:val="28"/>
          <w:szCs w:val="28"/>
        </w:rPr>
        <w:t>工人</w:t>
      </w:r>
      <w:proofErr w:type="gramEnd"/>
      <w:r>
        <w:rPr>
          <w:rFonts w:hint="eastAsia"/>
          <w:sz w:val="28"/>
          <w:szCs w:val="28"/>
        </w:rPr>
        <w:t>有</w:t>
      </w:r>
      <m:oMath>
        <m:r>
          <w:rPr>
            <w:rFonts w:ascii="Cambria Math" w:hAnsi="Cambria Math" w:hint="eastAsia"/>
            <w:sz w:val="28"/>
            <w:szCs w:val="28"/>
          </w:rPr>
          <m:t>q</m:t>
        </m:r>
      </m:oMath>
      <w:r>
        <w:rPr>
          <w:rFonts w:hint="eastAsia"/>
          <w:sz w:val="28"/>
          <w:szCs w:val="28"/>
        </w:rPr>
        <w:t>概率监督，有</w:t>
      </w:r>
    </w:p>
    <w:p w14:paraId="739EE4D4" w14:textId="77144673" w:rsidR="0077465A" w:rsidRPr="00A761BB" w:rsidRDefault="0077465A" w:rsidP="0077465A">
      <w:pPr>
        <w:rPr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监督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-q+3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1-q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3-4q</m:t>
          </m:r>
        </m:oMath>
      </m:oMathPara>
    </w:p>
    <w:p w14:paraId="31BD7CBF" w14:textId="1056EBAA" w:rsidR="0077465A" w:rsidRPr="0077465A" w:rsidRDefault="0077465A" w:rsidP="0077465A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不偷懒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2q+2(1-q)</m:t>
          </m:r>
          <m:r>
            <w:rPr>
              <w:rFonts w:ascii="Cambria Math" w:hAnsi="Cambria Math"/>
              <w:sz w:val="28"/>
              <w:szCs w:val="28"/>
            </w:rPr>
            <m:t>=2</m:t>
          </m:r>
        </m:oMath>
      </m:oMathPara>
    </w:p>
    <w:p w14:paraId="4D677C3C" w14:textId="67B705FA" w:rsidR="0077465A" w:rsidRPr="0077465A" w:rsidRDefault="0077465A" w:rsidP="0077465A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3-4q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</m:t>
          </m:r>
        </m:oMath>
      </m:oMathPara>
    </w:p>
    <w:p w14:paraId="1A493B90" w14:textId="067EB392" w:rsidR="0077465A" w:rsidRPr="0077465A" w:rsidRDefault="0077465A" w:rsidP="0077465A">
      <w:pPr>
        <w:rPr>
          <w:rFonts w:hint="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q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</m:oMath>
      </m:oMathPara>
    </w:p>
    <w:p w14:paraId="60BC5688" w14:textId="73C402E9" w:rsidR="0077465A" w:rsidRPr="00BC5EF4" w:rsidRDefault="0077465A" w:rsidP="0077465A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监督</m:t>
              </m:r>
            </m:e>
          </m:d>
          <m:r>
            <w:rPr>
              <w:rFonts w:ascii="Cambria Math" w:hAnsi="Cambria Math" w:hint="eastAsia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</m:t>
          </m:r>
        </m:oMath>
      </m:oMathPara>
    </w:p>
    <w:p w14:paraId="5C5ABF46" w14:textId="4C3E4D02" w:rsidR="0077465A" w:rsidRPr="00723E0E" w:rsidRDefault="00BC5EF4" w:rsidP="00723E0E">
      <w:pPr>
        <w:jc w:val="center"/>
        <w:rPr>
          <w:rFonts w:hint="eastAsia"/>
          <w:i/>
          <w:sz w:val="28"/>
          <w:szCs w:val="28"/>
        </w:rPr>
      </w:pPr>
      <w:r>
        <w:rPr>
          <w:rFonts w:hint="eastAsia"/>
          <w:sz w:val="28"/>
          <w:szCs w:val="28"/>
        </w:rPr>
        <w:t>故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p,q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e>
        </m:d>
      </m:oMath>
      <w:r>
        <w:rPr>
          <w:rFonts w:hint="eastAsia"/>
          <w:sz w:val="28"/>
          <w:szCs w:val="28"/>
        </w:rPr>
        <w:t>为纳什均衡</w:t>
      </w:r>
    </w:p>
    <w:sectPr w:rsidR="0077465A" w:rsidRPr="00723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D767C"/>
    <w:rsid w:val="001B62C0"/>
    <w:rsid w:val="00723E0E"/>
    <w:rsid w:val="0077465A"/>
    <w:rsid w:val="008B72EF"/>
    <w:rsid w:val="008D767C"/>
    <w:rsid w:val="00A761BB"/>
    <w:rsid w:val="00B91FFA"/>
    <w:rsid w:val="00BC5EF4"/>
    <w:rsid w:val="00C04949"/>
    <w:rsid w:val="00CA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F83F"/>
  <w15:chartTrackingRefBased/>
  <w15:docId w15:val="{9E52C133-2459-431C-A97C-6491DBDE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36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6</cp:revision>
  <dcterms:created xsi:type="dcterms:W3CDTF">2021-08-03T13:58:00Z</dcterms:created>
  <dcterms:modified xsi:type="dcterms:W3CDTF">2021-08-04T09:06:00Z</dcterms:modified>
</cp:coreProperties>
</file>