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1668" w14:textId="77777777" w:rsidR="00D30602" w:rsidRDefault="00D30602" w:rsidP="00D30602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  <w:r>
        <w:rPr>
          <w:rFonts w:ascii="仿宋_GB2312" w:eastAsia="仿宋_GB2312" w:hAnsi="宋体" w:hint="eastAsia"/>
          <w:b/>
          <w:sz w:val="36"/>
          <w:szCs w:val="36"/>
          <w:lang w:val="en-US"/>
        </w:rPr>
        <w:t>人工智能学院</w:t>
      </w:r>
    </w:p>
    <w:p w14:paraId="098E7B1C" w14:textId="77777777" w:rsidR="00D30602" w:rsidRDefault="00D30602" w:rsidP="00D30602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模式识别 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课程实践报告</w:t>
      </w:r>
    </w:p>
    <w:p w14:paraId="3A15A728" w14:textId="77777777" w:rsidR="00D30602" w:rsidRDefault="00D30602" w:rsidP="00D30602">
      <w:pPr>
        <w:ind w:firstLineChars="245" w:firstLine="539"/>
        <w:rPr>
          <w:rFonts w:ascii="仿宋_GB2312" w:eastAsia="仿宋_GB2312" w:hAnsi="宋体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5398FA" wp14:editId="18833FB6">
                <wp:simplePos x="0" y="0"/>
                <wp:positionH relativeFrom="column">
                  <wp:posOffset>4457700</wp:posOffset>
                </wp:positionH>
                <wp:positionV relativeFrom="paragraph">
                  <wp:posOffset>276860</wp:posOffset>
                </wp:positionV>
                <wp:extent cx="997585" cy="1205230"/>
                <wp:effectExtent l="5080" t="4445" r="1841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242346A" w14:textId="77777777" w:rsidR="00D30602" w:rsidRDefault="00D30602" w:rsidP="00D306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10E17F02" w14:textId="77777777" w:rsidR="00D30602" w:rsidRDefault="00D30602" w:rsidP="00D306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39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21.8pt;width:78.55pt;height:94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">
                <v:textbox>
                  <w:txbxContent>
                    <w:p w14:paraId="1242346A" w14:textId="77777777" w:rsidR="00D30602" w:rsidRDefault="00D30602" w:rsidP="00D306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10E17F02" w14:textId="77777777" w:rsidR="00D30602" w:rsidRDefault="00D30602" w:rsidP="00D306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BA7608" w14:textId="0A7616DB" w:rsidR="00D30602" w:rsidRDefault="00D30602" w:rsidP="00D30602">
      <w:pPr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实践</w:t>
      </w:r>
      <w:r>
        <w:rPr>
          <w:rFonts w:ascii="仿宋_GB2312" w:eastAsia="仿宋_GB2312" w:hint="eastAsia"/>
          <w:b/>
          <w:sz w:val="32"/>
          <w:szCs w:val="32"/>
          <w:lang w:val="en-US"/>
        </w:rPr>
        <w:t>课题</w:t>
      </w:r>
      <w:r>
        <w:rPr>
          <w:rFonts w:ascii="仿宋_GB2312" w:eastAsia="仿宋_GB2312" w:hint="eastAsia"/>
          <w:b/>
          <w:sz w:val="32"/>
          <w:szCs w:val="32"/>
        </w:rPr>
        <w:t xml:space="preserve">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</w:t>
      </w:r>
      <w:r w:rsidR="00B7232C">
        <w:rPr>
          <w:rFonts w:ascii="仿宋_GB2312" w:eastAsia="仿宋_GB2312"/>
          <w:b/>
          <w:sz w:val="32"/>
          <w:szCs w:val="32"/>
          <w:u w:val="single"/>
        </w:rPr>
        <w:t xml:space="preserve">   </w:t>
      </w:r>
      <w:r w:rsidR="00B7232C" w:rsidRPr="00B7232C">
        <w:rPr>
          <w:rFonts w:ascii="仿宋_GB2312" w:eastAsia="仿宋_GB2312"/>
          <w:b/>
          <w:sz w:val="32"/>
          <w:szCs w:val="32"/>
          <w:u w:val="single"/>
        </w:rPr>
        <w:t>SVM算法</w:t>
      </w:r>
      <w:r w:rsidR="00B7232C">
        <w:rPr>
          <w:rFonts w:ascii="仿宋_GB2312" w:eastAsia="仿宋_GB2312" w:hint="eastAsia"/>
          <w:b/>
          <w:sz w:val="32"/>
          <w:szCs w:val="32"/>
          <w:u w:val="single"/>
        </w:rPr>
        <w:t>验证</w:t>
      </w:r>
      <w:r w:rsidR="00B7232C" w:rsidRPr="00B7232C">
        <w:rPr>
          <w:rFonts w:ascii="仿宋_GB2312" w:eastAsia="仿宋_GB2312"/>
          <w:b/>
          <w:sz w:val="32"/>
          <w:szCs w:val="32"/>
          <w:u w:val="single"/>
        </w:rPr>
        <w:t>练习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</w:t>
      </w:r>
    </w:p>
    <w:p w14:paraId="6B4EFC34" w14:textId="77777777" w:rsidR="00D30602" w:rsidRDefault="00D30602" w:rsidP="00D30602">
      <w:pPr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lang w:val="en-US"/>
        </w:rPr>
        <w:t>班级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2020039 </w:t>
      </w:r>
      <w:r>
        <w:rPr>
          <w:rFonts w:ascii="仿宋_GB2312" w:eastAsia="仿宋_GB2312" w:hint="eastAsia"/>
          <w:sz w:val="28"/>
          <w:szCs w:val="28"/>
        </w:rPr>
        <w:t xml:space="preserve"> 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刘焕宇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20009200770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</w:p>
    <w:p w14:paraId="502E34ED" w14:textId="3C1BF390" w:rsidR="00D30602" w:rsidRDefault="00D30602" w:rsidP="00D30602">
      <w:pPr>
        <w:ind w:firstLineChars="500" w:firstLine="140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实践日期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 w:rsidR="00C45CA3">
        <w:rPr>
          <w:rFonts w:ascii="仿宋_GB2312" w:eastAsia="仿宋_GB2312"/>
          <w:sz w:val="28"/>
          <w:szCs w:val="28"/>
          <w:u w:val="single"/>
        </w:rPr>
        <w:t>11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月</w:t>
      </w:r>
    </w:p>
    <w:p w14:paraId="17B14071" w14:textId="77777777" w:rsidR="00D30602" w:rsidRDefault="00D30602" w:rsidP="00D30602">
      <w:pPr>
        <w:rPr>
          <w:rFonts w:ascii="仿宋_GB2312" w:eastAsia="仿宋_GB2312"/>
          <w:sz w:val="28"/>
          <w:szCs w:val="2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0602" w14:paraId="7AE521EE" w14:textId="77777777" w:rsidTr="00036A35">
        <w:trPr>
          <w:trHeight w:val="4385"/>
        </w:trPr>
        <w:tc>
          <w:tcPr>
            <w:tcW w:w="8720" w:type="dxa"/>
          </w:tcPr>
          <w:p w14:paraId="0601E873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123F3C80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F00C13C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B01E04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205061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65C675BE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9FE360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5E29C2F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18EADC2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ACE0E5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83C5695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DD25E1B" w14:textId="625310D9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27BA2D79" w14:textId="2C6F503A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5658FAC" w14:textId="644581B7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98E2737" w14:textId="3D834BBD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0FD5492" w14:textId="41A246BF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80E1D6" w14:textId="3064770E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938234A" w14:textId="19AE8123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69CD87B" w14:textId="5A29CC6F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094B1CB" w14:textId="77777777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A7112B2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7EE6E4D1" w14:textId="6945281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14:paraId="19F4772F" w14:textId="2E36FB9D" w:rsidR="008B72EF" w:rsidRDefault="008B72EF">
      <w:pPr>
        <w:rPr>
          <w:rFonts w:eastAsiaTheme="minorEastAsia"/>
        </w:rPr>
      </w:pPr>
    </w:p>
    <w:p w14:paraId="0E5F7CC5" w14:textId="00425707" w:rsidR="005C26B3" w:rsidRDefault="005C26B3">
      <w:pPr>
        <w:rPr>
          <w:rFonts w:eastAsiaTheme="minorEastAsia"/>
        </w:rPr>
      </w:pPr>
    </w:p>
    <w:p w14:paraId="0C1169A2" w14:textId="130E2746" w:rsidR="005C26B3" w:rsidRDefault="005C26B3">
      <w:pPr>
        <w:rPr>
          <w:rFonts w:eastAsiaTheme="minorEastAsia"/>
        </w:rPr>
      </w:pPr>
    </w:p>
    <w:p w14:paraId="21056BDC" w14:textId="68078D6E" w:rsidR="005C26B3" w:rsidRDefault="005C26B3">
      <w:pPr>
        <w:rPr>
          <w:rFonts w:eastAsiaTheme="minorEastAsia"/>
        </w:rPr>
      </w:pPr>
    </w:p>
    <w:p w14:paraId="1531D6F5" w14:textId="3410209D" w:rsidR="005C26B3" w:rsidRDefault="005C26B3">
      <w:pPr>
        <w:rPr>
          <w:rFonts w:eastAsiaTheme="minorEastAsia"/>
        </w:rPr>
      </w:pPr>
    </w:p>
    <w:p w14:paraId="413238B6" w14:textId="6D12719C" w:rsidR="005C26B3" w:rsidRDefault="005C26B3" w:rsidP="005C26B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一、实验内容</w:t>
      </w:r>
    </w:p>
    <w:p w14:paraId="4013830F" w14:textId="635C12A3" w:rsidR="006A49BD" w:rsidRDefault="006A49BD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  <w:r w:rsidRPr="006A49BD">
        <w:rPr>
          <w:rFonts w:ascii="宋体" w:eastAsia="宋体"/>
          <w:spacing w:val="-4"/>
        </w:rPr>
        <w:t>支持向量机</w:t>
      </w:r>
      <m:oMath>
        <m:r>
          <w:rPr>
            <w:rFonts w:ascii="Cambria Math" w:eastAsia="宋体" w:hAnsi="Cambria Math"/>
            <w:spacing w:val="-4"/>
          </w:rPr>
          <m:t>(Support Vector Machine, SVM)</m:t>
        </m:r>
      </m:oMath>
      <w:r w:rsidRPr="006A49BD">
        <w:rPr>
          <w:rFonts w:ascii="宋体" w:eastAsia="宋体"/>
          <w:spacing w:val="-4"/>
        </w:rPr>
        <w:t>是一类按监督学习方式对数据进行二元分类的广义线性分类器</w:t>
      </w:r>
      <m:oMath>
        <m:r>
          <w:rPr>
            <w:rFonts w:ascii="Cambria Math" w:eastAsia="宋体" w:hAnsi="Cambria Math"/>
            <w:spacing w:val="-4"/>
          </w:rPr>
          <m:t>(generalized linear classifier)</m:t>
        </m:r>
      </m:oMath>
      <w:r w:rsidRPr="006A49BD">
        <w:rPr>
          <w:rFonts w:ascii="宋体" w:eastAsia="宋体"/>
          <w:spacing w:val="-4"/>
        </w:rPr>
        <w:t>，其决策边界是对学习样本求解的最大边距超平面</w:t>
      </w:r>
      <m:oMath>
        <m:r>
          <w:rPr>
            <w:rFonts w:ascii="Cambria Math" w:eastAsia="宋体" w:hAnsi="Cambria Math"/>
            <w:spacing w:val="-4"/>
          </w:rPr>
          <m:t>(maximum-margin hyperplane)</m:t>
        </m:r>
      </m:oMath>
      <w:r>
        <w:rPr>
          <w:rFonts w:ascii="宋体" w:eastAsia="宋体" w:hint="eastAsia"/>
          <w:spacing w:val="-4"/>
        </w:rPr>
        <w:t>。</w:t>
      </w:r>
    </w:p>
    <w:p w14:paraId="37914D7C" w14:textId="225D0305" w:rsidR="00E26802" w:rsidRDefault="00E26802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1FAE4E3D" w14:textId="3AEF1FF1" w:rsidR="006D74AF" w:rsidRDefault="006A49BD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  <m:oMath>
        <m:r>
          <w:rPr>
            <w:rFonts w:ascii="Cambria Math" w:eastAsia="宋体" w:hAnsi="Cambria Math"/>
            <w:spacing w:val="-4"/>
          </w:rPr>
          <m:t>SVM</m:t>
        </m:r>
      </m:oMath>
      <w:r>
        <w:rPr>
          <w:rFonts w:ascii="宋体" w:eastAsia="宋体" w:hint="eastAsia"/>
          <w:spacing w:val="-4"/>
        </w:rPr>
        <w:t>提</w:t>
      </w:r>
      <w:r w:rsidRPr="006A49BD">
        <w:rPr>
          <w:rFonts w:ascii="宋体" w:eastAsia="宋体"/>
          <w:spacing w:val="-4"/>
        </w:rPr>
        <w:t>出于1964年，在二十世纪90年代后得到快速发展并衍生出一系列改进和扩展算法，在人像识别、文本分类等模式识别问题中有得到应用</w:t>
      </w:r>
      <w:r w:rsidR="00FF049B">
        <w:rPr>
          <w:rFonts w:ascii="宋体" w:eastAsia="宋体" w:hint="eastAsia"/>
          <w:spacing w:val="-4"/>
        </w:rPr>
        <w:t>。</w:t>
      </w:r>
      <w:r w:rsidR="009B7A88">
        <w:rPr>
          <w:rFonts w:ascii="宋体" w:eastAsia="宋体" w:hint="eastAsia"/>
          <w:spacing w:val="-4"/>
        </w:rPr>
        <w:t>最基础的</w:t>
      </w:r>
      <m:oMath>
        <m:r>
          <w:rPr>
            <w:rFonts w:ascii="Cambria Math" w:eastAsia="宋体" w:hAnsi="Cambria Math"/>
            <w:spacing w:val="-4"/>
          </w:rPr>
          <m:t>SVM</m:t>
        </m:r>
      </m:oMath>
      <w:r w:rsidR="009B7A88">
        <w:rPr>
          <w:rFonts w:ascii="宋体" w:eastAsia="宋体" w:hint="eastAsia"/>
          <w:spacing w:val="-4"/>
        </w:rPr>
        <w:t>算法</w:t>
      </w:r>
      <w:r w:rsidR="009B7A88" w:rsidRPr="009B7A88">
        <w:rPr>
          <w:rFonts w:ascii="宋体" w:eastAsia="宋体"/>
          <w:spacing w:val="-4"/>
        </w:rPr>
        <w:t>是一种二分类模型，它将实例的特征向量映射为空间中的一些点，</w:t>
      </w:r>
      <m:oMath>
        <m:r>
          <w:rPr>
            <w:rFonts w:ascii="Cambria Math" w:eastAsia="宋体" w:hAnsi="Cambria Math"/>
            <w:spacing w:val="-4"/>
          </w:rPr>
          <m:t>SVM</m:t>
        </m:r>
      </m:oMath>
      <w:r w:rsidR="009B7A88" w:rsidRPr="009B7A88">
        <w:rPr>
          <w:rFonts w:ascii="宋体" w:eastAsia="宋体"/>
          <w:spacing w:val="-4"/>
        </w:rPr>
        <w:t xml:space="preserve">的目的就是想要画出一条线，以 </w:t>
      </w:r>
      <w:r w:rsidR="009B7A88" w:rsidRPr="009B7A88">
        <w:rPr>
          <w:rFonts w:ascii="宋体" w:eastAsia="宋体"/>
          <w:spacing w:val="-4"/>
        </w:rPr>
        <w:t>“</w:t>
      </w:r>
      <w:r w:rsidR="009B7A88" w:rsidRPr="009B7A88">
        <w:rPr>
          <w:rFonts w:ascii="宋体" w:eastAsia="宋体"/>
          <w:spacing w:val="-4"/>
        </w:rPr>
        <w:t>最好地</w:t>
      </w:r>
      <w:r w:rsidR="009B7A88" w:rsidRPr="009B7A88">
        <w:rPr>
          <w:rFonts w:ascii="宋体" w:eastAsia="宋体"/>
          <w:spacing w:val="-4"/>
        </w:rPr>
        <w:t>”</w:t>
      </w:r>
      <w:r w:rsidR="009B7A88" w:rsidRPr="009B7A88">
        <w:rPr>
          <w:rFonts w:ascii="宋体" w:eastAsia="宋体"/>
          <w:spacing w:val="-4"/>
        </w:rPr>
        <w:t xml:space="preserve"> 区分这两类点，以至如果以后有了新的点</w:t>
      </w:r>
      <w:r w:rsidR="00130681">
        <w:rPr>
          <w:rFonts w:ascii="宋体" w:eastAsia="宋体" w:hint="eastAsia"/>
          <w:spacing w:val="-4"/>
        </w:rPr>
        <w:t>，</w:t>
      </w:r>
      <w:r w:rsidR="009B7A88" w:rsidRPr="009B7A88">
        <w:rPr>
          <w:rFonts w:ascii="宋体" w:eastAsia="宋体"/>
          <w:spacing w:val="-4"/>
        </w:rPr>
        <w:t>这条线也能做出很好的分类</w:t>
      </w:r>
      <w:r w:rsidR="00FE60AF">
        <w:rPr>
          <w:rFonts w:ascii="宋体" w:eastAsia="宋体" w:hint="eastAsia"/>
          <w:spacing w:val="-4"/>
        </w:rPr>
        <w:t>。</w:t>
      </w:r>
      <m:oMath>
        <m:r>
          <w:rPr>
            <w:rFonts w:ascii="Cambria Math" w:eastAsia="宋体" w:hAnsi="Cambria Math"/>
            <w:spacing w:val="-4"/>
          </w:rPr>
          <m:t xml:space="preserve">SVM </m:t>
        </m:r>
      </m:oMath>
      <w:r w:rsidR="009B7A88" w:rsidRPr="009B7A88">
        <w:rPr>
          <w:rFonts w:ascii="宋体" w:eastAsia="宋体"/>
          <w:spacing w:val="-4"/>
        </w:rPr>
        <w:t>适合中小型数据样本、非线性、高维的分类问题。</w:t>
      </w:r>
    </w:p>
    <w:p w14:paraId="220092B7" w14:textId="371EE68A" w:rsidR="006A59CD" w:rsidRDefault="006A59CD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77F0590" w14:textId="71395E28" w:rsidR="00450F7F" w:rsidRDefault="00450F7F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  <w:r>
        <w:rPr>
          <w:rFonts w:ascii="宋体" w:eastAsia="宋体" w:hint="eastAsia"/>
          <w:spacing w:val="-4"/>
        </w:rPr>
        <w:t>非线性</w:t>
      </w:r>
      <m:oMath>
        <m:r>
          <w:rPr>
            <w:rFonts w:ascii="Cambria Math" w:eastAsia="宋体" w:hAnsi="Cambria Math"/>
            <w:spacing w:val="-4"/>
          </w:rPr>
          <m:t>SVM</m:t>
        </m:r>
      </m:oMath>
      <w:r>
        <w:rPr>
          <w:rFonts w:ascii="宋体" w:eastAsia="宋体" w:hint="eastAsia"/>
          <w:spacing w:val="-4"/>
        </w:rPr>
        <w:t>通过核函数，将特征空间映射到高维，采用非线性变换，将线性问题转化为非线性问题，称之为“核技巧”，使得在输入空间中的超曲面模型对应于特种空间</w:t>
      </w:r>
      <m:oMath>
        <m:r>
          <w:rPr>
            <w:rFonts w:ascii="Cambria Math" w:eastAsia="宋体" w:hAnsi="Cambria Math"/>
            <w:spacing w:val="-4"/>
          </w:rPr>
          <m:t>H</m:t>
        </m:r>
      </m:oMath>
      <w:r>
        <w:rPr>
          <w:rFonts w:ascii="宋体" w:eastAsia="宋体" w:hint="eastAsia"/>
          <w:spacing w:val="-4"/>
        </w:rPr>
        <w:t>中的超平面模型。</w:t>
      </w:r>
    </w:p>
    <w:p w14:paraId="088A27A0" w14:textId="77777777" w:rsidR="00450F7F" w:rsidRDefault="00450F7F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7B9DF686" w14:textId="4AA461FE" w:rsidR="006A59CD" w:rsidRDefault="006A59CD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  <w:r>
        <w:rPr>
          <w:rFonts w:ascii="宋体" w:eastAsia="宋体" w:hint="eastAsia"/>
          <w:spacing w:val="-4"/>
        </w:rPr>
        <w:t>本实验聚焦于探究</w:t>
      </w:r>
      <m:oMath>
        <m:r>
          <w:rPr>
            <w:rFonts w:ascii="Cambria Math" w:eastAsia="宋体" w:hAnsi="Cambria Math"/>
            <w:spacing w:val="-4"/>
          </w:rPr>
          <m:t>SVM</m:t>
        </m:r>
      </m:oMath>
      <w:r>
        <w:rPr>
          <w:rFonts w:ascii="宋体" w:eastAsia="宋体" w:hint="eastAsia"/>
          <w:spacing w:val="-4"/>
        </w:rPr>
        <w:t>算法在鸢尾花与声呐数据集上的表现，并加以学习与验证</w:t>
      </w:r>
      <w:r w:rsidR="00660580">
        <w:rPr>
          <w:rFonts w:ascii="宋体" w:eastAsia="宋体" w:hint="eastAsia"/>
          <w:spacing w:val="-4"/>
        </w:rPr>
        <w:t>，探究不同核函数对结果的影响</w:t>
      </w:r>
      <w:r>
        <w:rPr>
          <w:rFonts w:ascii="宋体" w:eastAsia="宋体" w:hint="eastAsia"/>
          <w:spacing w:val="-4"/>
        </w:rPr>
        <w:t>。</w:t>
      </w:r>
    </w:p>
    <w:p w14:paraId="0A925D89" w14:textId="65498C17" w:rsidR="0072376D" w:rsidRDefault="0072376D" w:rsidP="005C26B3">
      <w:pPr>
        <w:pStyle w:val="a9"/>
        <w:spacing w:before="1" w:line="400" w:lineRule="exact"/>
        <w:ind w:left="120" w:right="238" w:firstLineChars="200" w:firstLine="480"/>
        <w:jc w:val="both"/>
        <w:rPr>
          <w:rFonts w:ascii="宋体" w:eastAsia="宋体"/>
          <w:spacing w:val="-4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4A664225" wp14:editId="4F802465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4434840" cy="2788920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2CBB" w14:textId="1CE794E9" w:rsidR="0072376D" w:rsidRDefault="0072376D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7BF159AE" w14:textId="34F72519" w:rsidR="00D31F34" w:rsidRDefault="00000270" w:rsidP="00D31F34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  <w:r w:rsidRPr="00000270">
        <w:rPr>
          <w:rFonts w:ascii="黑体" w:eastAsia="黑体" w:hAnsi="黑体" w:hint="eastAsia"/>
          <w:spacing w:val="-4"/>
          <w:sz w:val="21"/>
          <w:szCs w:val="21"/>
        </w:rPr>
        <w:t>图1</w:t>
      </w:r>
      <w:r w:rsidRPr="00000270">
        <w:rPr>
          <w:rFonts w:ascii="黑体" w:eastAsia="黑体" w:hAnsi="黑体"/>
          <w:spacing w:val="-4"/>
          <w:sz w:val="21"/>
          <w:szCs w:val="21"/>
        </w:rPr>
        <w:t xml:space="preserve"> </w:t>
      </w:r>
      <w:r w:rsidR="0072376D">
        <w:rPr>
          <w:rFonts w:ascii="黑体" w:eastAsia="黑体" w:hAnsi="黑体" w:hint="eastAsia"/>
          <w:spacing w:val="-4"/>
          <w:sz w:val="21"/>
          <w:szCs w:val="21"/>
        </w:rPr>
        <w:t>S</w:t>
      </w:r>
      <w:r w:rsidR="0072376D">
        <w:rPr>
          <w:rFonts w:ascii="黑体" w:eastAsia="黑体" w:hAnsi="黑体"/>
          <w:spacing w:val="-4"/>
          <w:sz w:val="21"/>
          <w:szCs w:val="21"/>
        </w:rPr>
        <w:t>VM</w:t>
      </w:r>
      <w:r w:rsidR="0072376D">
        <w:rPr>
          <w:rFonts w:ascii="黑体" w:eastAsia="黑体" w:hAnsi="黑体" w:hint="eastAsia"/>
          <w:spacing w:val="-4"/>
          <w:sz w:val="21"/>
          <w:szCs w:val="21"/>
        </w:rPr>
        <w:t>原理图</w:t>
      </w:r>
    </w:p>
    <w:p w14:paraId="5461CF6D" w14:textId="77777777" w:rsidR="00143035" w:rsidRPr="000B42D4" w:rsidRDefault="00143035" w:rsidP="00AA35AF">
      <w:pPr>
        <w:pStyle w:val="a9"/>
        <w:spacing w:before="1" w:line="400" w:lineRule="exact"/>
        <w:ind w:right="238"/>
        <w:rPr>
          <w:rFonts w:ascii="黑体" w:eastAsia="黑体" w:hAnsi="黑体"/>
          <w:spacing w:val="-4"/>
          <w:sz w:val="21"/>
          <w:szCs w:val="21"/>
        </w:rPr>
      </w:pPr>
    </w:p>
    <w:p w14:paraId="0F2C86BB" w14:textId="44752DF9" w:rsidR="005C26B3" w:rsidRDefault="005C26B3" w:rsidP="000B42D4">
      <w:pPr>
        <w:pStyle w:val="a9"/>
        <w:numPr>
          <w:ilvl w:val="0"/>
          <w:numId w:val="4"/>
        </w:numPr>
        <w:spacing w:before="1"/>
        <w:ind w:right="238"/>
        <w:jc w:val="center"/>
        <w:rPr>
          <w:rFonts w:ascii="黑体" w:eastAsia="黑体" w:hAnsi="黑体"/>
          <w:spacing w:val="-4"/>
          <w:sz w:val="28"/>
          <w:szCs w:val="28"/>
        </w:rPr>
      </w:pPr>
      <w:r>
        <w:rPr>
          <w:rFonts w:ascii="黑体" w:eastAsia="黑体" w:hAnsi="黑体" w:hint="eastAsia"/>
          <w:spacing w:val="-4"/>
          <w:sz w:val="28"/>
          <w:szCs w:val="28"/>
        </w:rPr>
        <w:lastRenderedPageBreak/>
        <w:t>实验原理</w:t>
      </w:r>
    </w:p>
    <w:p w14:paraId="3E5CBC35" w14:textId="0DD7DEF0" w:rsidR="000B3E5E" w:rsidRDefault="00AA35AF" w:rsidP="000B42D4">
      <w:pPr>
        <w:pStyle w:val="a9"/>
        <w:numPr>
          <w:ilvl w:val="0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线性可分线性</w:t>
      </w:r>
      <w:r w:rsidR="00A1287C">
        <w:rPr>
          <w:rFonts w:ascii="黑体" w:eastAsia="黑体" w:hAnsi="黑体"/>
        </w:rPr>
        <w:t>SVM</w:t>
      </w:r>
      <w:r w:rsidR="000B42D4">
        <w:rPr>
          <w:rFonts w:ascii="黑体" w:eastAsia="黑体" w:hAnsi="黑体" w:hint="eastAsia"/>
        </w:rPr>
        <w:t>算法介绍</w:t>
      </w:r>
    </w:p>
    <w:p w14:paraId="4BDE29F7" w14:textId="6515CCB3" w:rsidR="00FC3087" w:rsidRPr="008921FA" w:rsidRDefault="008921FA" w:rsidP="008921FA">
      <w:pPr>
        <w:pStyle w:val="a9"/>
        <w:spacing w:before="1" w:line="400" w:lineRule="exact"/>
        <w:ind w:right="238"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设数据集中两类样本的标签分别为</w:t>
      </w:r>
      <m:oMath>
        <m:r>
          <w:rPr>
            <w:rFonts w:ascii="Cambria Math" w:eastAsia="宋体" w:hAnsi="Cambria Math"/>
          </w:rPr>
          <m:t>+1, -1</m:t>
        </m:r>
      </m:oMath>
      <w:r>
        <w:rPr>
          <w:rFonts w:ascii="宋体" w:eastAsia="宋体" w:hAnsi="宋体" w:hint="eastAsia"/>
        </w:rPr>
        <w:t>，则给出的训练集若存在法向量</w:t>
      </w:r>
      <m:oMath>
        <m:r>
          <w:rPr>
            <w:rFonts w:ascii="Cambria Math" w:eastAsia="宋体" w:hAnsi="Cambria Math"/>
          </w:rPr>
          <m:t>ω</m:t>
        </m:r>
        <m:r>
          <w:rPr>
            <w:rFonts w:ascii="Cambria Math" w:eastAsia="宋体" w:hAnsi="Cambria Math"/>
          </w:rPr>
          <m:t>,b</m:t>
        </m:r>
      </m:oMath>
      <w:r>
        <w:rPr>
          <w:rFonts w:ascii="宋体" w:eastAsia="宋体" w:hAnsi="宋体" w:hint="eastAsia"/>
        </w:rPr>
        <w:t>使得所有样本满足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*(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ω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x+b)&gt;0</m:t>
        </m:r>
      </m:oMath>
      <w:r>
        <w:rPr>
          <w:rFonts w:ascii="宋体" w:eastAsia="宋体" w:hAnsi="宋体" w:hint="eastAsia"/>
        </w:rPr>
        <w:t>成立，则称数据集线性可分</w:t>
      </w:r>
      <w:r w:rsidR="00600345">
        <w:rPr>
          <w:rFonts w:ascii="宋体" w:eastAsia="宋体" w:hAnsi="宋体" w:hint="eastAsia"/>
        </w:rPr>
        <w:t>，否则称为线性不可分。</w:t>
      </w:r>
    </w:p>
    <w:p w14:paraId="4661F87A" w14:textId="0E6FAD66" w:rsidR="008921FA" w:rsidRDefault="00600345" w:rsidP="008921FA">
      <w:pPr>
        <w:pStyle w:val="a9"/>
        <w:spacing w:before="1" w:line="400" w:lineRule="exact"/>
        <w:ind w:right="238"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先要找出一个线性分类器将两种样本类别的样本分开，即在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</w:rPr>
        <w:t>维空间中找到一个划分超平面分割两种类别的样本。划分超平面满足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ω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x+b</m:t>
        </m:r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0</m:t>
        </m:r>
      </m:oMath>
      <w:r>
        <w:rPr>
          <w:rFonts w:ascii="宋体" w:eastAsia="宋体" w:hAnsi="宋体" w:hint="eastAsia"/>
        </w:rPr>
        <w:t>，由于特种空间中任意一点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到超平面的距离可以定义为：</w:t>
      </w:r>
    </w:p>
    <w:p w14:paraId="6D5BE497" w14:textId="4D85E6BA" w:rsidR="00600345" w:rsidRPr="00600345" w:rsidRDefault="00600345" w:rsidP="00600345">
      <w:pPr>
        <w:pStyle w:val="a9"/>
        <w:spacing w:before="1"/>
        <w:ind w:right="238" w:firstLineChars="200" w:firstLine="48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eastAsia="宋体" w:hAnsi="Cambria Math" w:hint="eastAsia"/>
                </w:rPr>
                <m:t>r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x+b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ω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d>
            </m:e>
          </m:eqArr>
        </m:oMath>
      </m:oMathPara>
    </w:p>
    <w:p w14:paraId="24F14324" w14:textId="4C7A0D1B" w:rsidR="00600345" w:rsidRPr="00AD122F" w:rsidRDefault="00600345" w:rsidP="00AD122F">
      <w:pPr>
        <w:pStyle w:val="a9"/>
        <w:spacing w:before="1" w:line="400" w:lineRule="exact"/>
        <w:ind w:right="238" w:firstLineChars="200" w:firstLine="480"/>
        <w:rPr>
          <w:rFonts w:ascii="宋体" w:eastAsia="宋体" w:hAnsi="宋体" w:hint="eastAsia"/>
          <w:i/>
        </w:rPr>
      </w:pPr>
      <w:r>
        <w:rPr>
          <w:rFonts w:ascii="宋体" w:eastAsia="宋体" w:hAnsi="宋体" w:hint="eastAsia"/>
        </w:rPr>
        <w:t>同时，我们需要让两个样本尽可能分得开，即使超平面到两类样本的</w:t>
      </w:r>
      <w:r w:rsidR="00AD122F">
        <w:rPr>
          <w:rFonts w:ascii="宋体" w:eastAsia="宋体" w:hAnsi="宋体" w:hint="eastAsia"/>
        </w:rPr>
        <w:t>最小距离尽可能大，由于</w:t>
      </w:r>
      <m:oMath>
        <m:r>
          <w:rPr>
            <w:rFonts w:ascii="Cambria Math" w:eastAsia="宋体" w:hAnsi="Cambria Math"/>
          </w:rPr>
          <m:t>ω</m:t>
        </m:r>
        <m: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 w:hint="eastAsia"/>
          </w:rPr>
          <m:t>b</m:t>
        </m:r>
      </m:oMath>
      <w:r w:rsidR="00AD122F">
        <w:rPr>
          <w:rFonts w:ascii="宋体" w:eastAsia="宋体" w:hAnsi="宋体" w:hint="eastAsia"/>
        </w:rPr>
        <w:t>同时扩大或缩小若干倍，不会影响超平面，</w:t>
      </w:r>
      <m:oMath>
        <m:r>
          <w:rPr>
            <w:rFonts w:ascii="Cambria Math" w:eastAsia="宋体" w:hAnsi="Cambria Math"/>
          </w:rPr>
          <m:t>ω</m:t>
        </m:r>
      </m:oMath>
      <w:r w:rsidR="00AD122F">
        <w:rPr>
          <w:rFonts w:ascii="宋体" w:eastAsia="宋体" w:hAnsi="宋体" w:hint="eastAsia"/>
        </w:rPr>
        <w:t>的模长会影响距离，因此我们有函数间隔、几何间隔的定义，二者相差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ω</m:t>
                </m:r>
              </m:e>
            </m:d>
          </m:e>
        </m:d>
      </m:oMath>
      <w:r w:rsidR="00AD122F">
        <w:rPr>
          <w:rFonts w:ascii="宋体" w:eastAsia="宋体" w:hAnsi="宋体" w:hint="eastAsia"/>
        </w:rPr>
        <w:t>倍。</w:t>
      </w:r>
    </w:p>
    <w:p w14:paraId="45955B2E" w14:textId="79BFDFF6" w:rsidR="00AA35AF" w:rsidRDefault="00AD122F" w:rsidP="00DB514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不妨分类超平面到两个类别的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ω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x+b</m:t>
            </m:r>
          </m:e>
        </m:d>
      </m:oMath>
      <w:r>
        <w:rPr>
          <w:rFonts w:ascii="宋体" w:eastAsia="宋体" w:hAnsi="宋体" w:hint="eastAsia"/>
        </w:rPr>
        <w:t>最小值为</w:t>
      </w:r>
      <m:oMath>
        <m:r>
          <w:rPr>
            <w:rFonts w:ascii="Cambria Math" w:eastAsia="宋体" w:hAnsi="Cambria Math"/>
          </w:rPr>
          <m:t>1</m:t>
        </m:r>
      </m:oMath>
      <w:r>
        <w:rPr>
          <w:rFonts w:ascii="宋体" w:eastAsia="宋体" w:hAnsi="宋体" w:hint="eastAsia"/>
        </w:rPr>
        <w:t>，显然这是可以同时扩大缩小参数，而不改变分类超平面做到的。因此我们要让最小距离最大，同时所有的点距离应该大于这个最小距离，即可得到下式：</w:t>
      </w:r>
    </w:p>
    <w:p w14:paraId="35AC46B0" w14:textId="2443C5AC" w:rsidR="00AD122F" w:rsidRPr="00AD122F" w:rsidRDefault="007D6258" w:rsidP="00AD122F">
      <w:pPr>
        <w:pStyle w:val="a9"/>
        <w:spacing w:before="1"/>
        <w:ind w:right="238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max</m:t>
          </m:r>
          <m:r>
            <w:rPr>
              <w:rFonts w:ascii="Cambria Math" w:eastAsia="宋体" w:hAnsi="Cambria Math"/>
            </w:rPr>
            <m:t xml:space="preserve">  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||ω||</m:t>
              </m:r>
            </m:den>
          </m:f>
        </m:oMath>
      </m:oMathPara>
    </w:p>
    <w:p w14:paraId="79D1178E" w14:textId="2405F9E4" w:rsidR="00AD122F" w:rsidRPr="00AD122F" w:rsidRDefault="00AD122F" w:rsidP="00AD122F">
      <w:pPr>
        <w:pStyle w:val="a9"/>
        <w:spacing w:before="1"/>
        <w:ind w:right="238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st</m:t>
          </m:r>
          <m:r>
            <w:rPr>
              <w:rFonts w:ascii="Cambria Math" w:eastAsia="宋体" w:hAnsi="Cambria Math"/>
            </w:rPr>
            <m:t>.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 xml:space="preserve">   </m:t>
              </m:r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*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r>
                <w:rPr>
                  <w:rFonts w:ascii="Cambria Math" w:eastAsia="宋体" w:hAnsi="Cambria Math"/>
                </w:rPr>
                <m:t>x+b</m:t>
              </m:r>
            </m:e>
          </m:d>
          <m:r>
            <w:rPr>
              <w:rFonts w:ascii="Cambria Math" w:eastAsia="宋体" w:hAnsi="Cambria Math" w:hint="eastAsia"/>
            </w:rPr>
            <m:t>≥</m:t>
          </m:r>
          <m:r>
            <w:rPr>
              <w:rFonts w:ascii="Cambria Math" w:eastAsia="宋体" w:hAnsi="Cambria Math"/>
            </w:rPr>
            <m:t>1</m:t>
          </m:r>
        </m:oMath>
      </m:oMathPara>
    </w:p>
    <w:p w14:paraId="14507600" w14:textId="4EBA91C3" w:rsidR="00AD122F" w:rsidRDefault="00EB08AF" w:rsidP="00AD122F">
      <w:pPr>
        <w:pStyle w:val="a9"/>
        <w:spacing w:before="1"/>
        <w:ind w:right="238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7D6258">
        <w:rPr>
          <w:rFonts w:ascii="宋体" w:eastAsia="宋体" w:hAnsi="宋体" w:hint="eastAsia"/>
        </w:rPr>
        <w:t>求解该凸优化问题，</w:t>
      </w:r>
      <w:r>
        <w:rPr>
          <w:rFonts w:ascii="宋体" w:eastAsia="宋体" w:hAnsi="宋体" w:hint="eastAsia"/>
        </w:rPr>
        <w:t>利用拉格朗日函数法求解即可。</w:t>
      </w:r>
    </w:p>
    <w:p w14:paraId="3577EF51" w14:textId="77777777" w:rsidR="002F7981" w:rsidRPr="00AD122F" w:rsidRDefault="002F7981" w:rsidP="00AD122F">
      <w:pPr>
        <w:pStyle w:val="a9"/>
        <w:spacing w:before="1"/>
        <w:ind w:right="238"/>
        <w:rPr>
          <w:rFonts w:ascii="宋体" w:eastAsia="宋体" w:hAnsi="宋体" w:hint="eastAsia"/>
        </w:rPr>
      </w:pPr>
    </w:p>
    <w:p w14:paraId="79909E6E" w14:textId="31F416FB" w:rsidR="000B42D4" w:rsidRDefault="00AA35AF" w:rsidP="000B42D4">
      <w:pPr>
        <w:pStyle w:val="a9"/>
        <w:numPr>
          <w:ilvl w:val="0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线性不可分线性S</w:t>
      </w:r>
      <w:r>
        <w:rPr>
          <w:rFonts w:ascii="黑体" w:eastAsia="黑体" w:hAnsi="黑体"/>
        </w:rPr>
        <w:t>VM</w:t>
      </w:r>
      <w:r>
        <w:rPr>
          <w:rFonts w:ascii="黑体" w:eastAsia="黑体" w:hAnsi="黑体" w:hint="eastAsia"/>
        </w:rPr>
        <w:t>算法</w:t>
      </w:r>
    </w:p>
    <w:p w14:paraId="33C351D9" w14:textId="78F4CB00" w:rsidR="00144105" w:rsidRPr="007D6258" w:rsidRDefault="007D6258" w:rsidP="00AA35AF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若此时数据集中存在一些特异点，将这些特异点除去后，剩下大部分的样本点组成的集合是线性可分的。显然此时由于某些样本点无法再满足函数间隔大于的条件，此时我们增加松弛变量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 w:hint="eastAsia"/>
          </w:rPr>
          <m:t>≥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Theme="minorEastAsia" w:eastAsiaTheme="minorEastAsia" w:hAnsiTheme="minorEastAsia" w:hint="eastAsia"/>
        </w:rPr>
        <w:t>，与惩罚常数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Theme="minorEastAsia" w:eastAsiaTheme="minorEastAsia" w:hAnsiTheme="minorEastAsia" w:hint="eastAsia"/>
        </w:rPr>
        <w:t>，即可将线性不可分数据集转化成如下凸二次规划问题：</w:t>
      </w:r>
    </w:p>
    <w:p w14:paraId="4AB3B14D" w14:textId="1BCE3013" w:rsidR="007D6258" w:rsidRPr="007D6258" w:rsidRDefault="0029677B" w:rsidP="0029677B">
      <w:pPr>
        <w:pStyle w:val="a9"/>
        <w:spacing w:before="1"/>
        <w:ind w:right="238" w:firstLineChars="200" w:firstLine="480"/>
        <w:rPr>
          <w:rFonts w:asciiTheme="minorEastAsia" w:eastAsiaTheme="minorEastAsia" w:hAnsiTheme="minorEastAsia" w:hint="eastAsia"/>
        </w:rPr>
      </w:pPr>
      <m:oMathPara>
        <m:oMath>
          <m:r>
            <w:rPr>
              <w:rFonts w:ascii="Cambria Math" w:eastAsiaTheme="minorEastAsia" w:hAnsi="Cambria Math" w:hint="eastAsia"/>
            </w:rPr>
            <m:t>min</m:t>
          </m:r>
          <m:r>
            <w:rPr>
              <w:rFonts w:ascii="Cambria Math" w:eastAsiaTheme="minorEastAsia" w:hAnsi="Cambria Math"/>
            </w:rPr>
            <m:t>0.5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eastAsia="宋体" w:hAnsi="Cambria Math"/>
            </w:rPr>
            <m:t>+C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7072AE0" w14:textId="4644EFE7" w:rsidR="0029677B" w:rsidRPr="00AD122F" w:rsidRDefault="0029677B" w:rsidP="0029677B">
      <w:pPr>
        <w:pStyle w:val="a9"/>
        <w:spacing w:before="1"/>
        <w:ind w:right="238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st</m:t>
          </m:r>
          <m:r>
            <w:rPr>
              <w:rFonts w:ascii="Cambria Math" w:eastAsia="宋体" w:hAnsi="Cambria Math"/>
            </w:rPr>
            <m:t>.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 xml:space="preserve">   </m:t>
              </m:r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*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r>
                <w:rPr>
                  <w:rFonts w:ascii="Cambria Math" w:eastAsia="宋体" w:hAnsi="Cambria Math"/>
                </w:rPr>
                <m:t>x+b</m:t>
              </m:r>
            </m:e>
          </m:d>
          <m:r>
            <w:rPr>
              <w:rFonts w:ascii="Cambria Math" w:eastAsia="宋体" w:hAnsi="Cambria Math" w:hint="eastAsia"/>
            </w:rPr>
            <m:t>≥</m:t>
          </m:r>
          <m:r>
            <w:rPr>
              <w:rFonts w:ascii="Cambria Math" w:eastAsia="宋体" w:hAnsi="Cambria Math"/>
            </w:rPr>
            <m:t>1</m:t>
          </m:r>
          <m:r>
            <w:rPr>
              <w:rFonts w:ascii="Cambria Math" w:eastAsia="宋体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D9E6371" w14:textId="3B361D19" w:rsidR="00AA35AF" w:rsidRPr="0029677B" w:rsidRDefault="0029677B" w:rsidP="00AA35AF">
      <w:pPr>
        <w:pStyle w:val="a9"/>
        <w:spacing w:before="1" w:line="400" w:lineRule="exact"/>
        <w:ind w:right="238" w:firstLineChars="200" w:firstLine="48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 w:hint="eastAsia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28C406D" w14:textId="5FAF8F06" w:rsidR="0039308F" w:rsidRPr="002E4B48" w:rsidRDefault="0039308F" w:rsidP="002E4B48">
      <w:pPr>
        <w:pStyle w:val="a9"/>
        <w:spacing w:before="1" w:line="400" w:lineRule="exact"/>
        <w:ind w:right="238" w:firstLineChars="200" w:firstLine="480"/>
        <w:rPr>
          <w:rFonts w:ascii="宋体" w:eastAsia="宋体" w:hAnsi="宋体" w:hint="eastAsia"/>
          <w:i/>
        </w:rPr>
      </w:pPr>
      <w:r>
        <w:rPr>
          <w:rFonts w:ascii="宋体" w:eastAsia="宋体" w:hAnsi="宋体" w:hint="eastAsia"/>
        </w:rPr>
        <w:t>最小化目标函数，即在最大化间隔的同时，使得误分类点的数量尽量小，误差尽量小。此时问题的解分类面称为软间隔的支持向量，实际结果可以通过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/>
          </w:rPr>
          <m:t>,</m:t>
        </m:r>
        <m:r>
          <w:rPr>
            <w:rFonts w:ascii="Cambria Math" w:eastAsiaTheme="minorEastAsia" w:hAnsi="Cambria Math"/>
          </w:rPr>
          <m:t>ω</m:t>
        </m:r>
      </m:oMath>
      <w:r>
        <w:rPr>
          <w:rFonts w:ascii="宋体" w:eastAsia="宋体" w:hAnsi="宋体" w:hint="eastAsia"/>
        </w:rPr>
        <w:t>共同判定。</w:t>
      </w:r>
    </w:p>
    <w:p w14:paraId="74ED3F14" w14:textId="2D4FF3B2" w:rsidR="00AA35AF" w:rsidRDefault="00AA35AF" w:rsidP="00AA35AF">
      <w:pPr>
        <w:pStyle w:val="a9"/>
        <w:numPr>
          <w:ilvl w:val="0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非线性S</w:t>
      </w:r>
      <w:r>
        <w:rPr>
          <w:rFonts w:ascii="黑体" w:eastAsia="黑体" w:hAnsi="黑体"/>
        </w:rPr>
        <w:t>VM</w:t>
      </w:r>
      <w:r>
        <w:rPr>
          <w:rFonts w:ascii="黑体" w:eastAsia="黑体" w:hAnsi="黑体" w:hint="eastAsia"/>
        </w:rPr>
        <w:t>算法</w:t>
      </w:r>
    </w:p>
    <w:p w14:paraId="12ED046D" w14:textId="758EE777" w:rsidR="00AA35AF" w:rsidRDefault="00514142" w:rsidP="00514142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对于非线性分类问题的求解，我们将特征变换到空间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Theme="minorEastAsia" w:eastAsiaTheme="minorEastAsia" w:hAnsiTheme="minorEastAsia" w:hint="eastAsia"/>
        </w:rPr>
        <w:t>，通过映射函数</w:t>
      </w:r>
      <m:oMath>
        <m:r>
          <w:rPr>
            <w:rFonts w:ascii="Cambria Math" w:eastAsiaTheme="minorEastAsia" w:hAnsi="Cambria Math"/>
          </w:rPr>
          <m:t>φ(x)</m:t>
        </m:r>
      </m:oMath>
      <w:r>
        <w:rPr>
          <w:rFonts w:asciiTheme="minorEastAsia" w:eastAsiaTheme="minorEastAsia" w:hAnsiTheme="minorEastAsia" w:hint="eastAsia"/>
        </w:rPr>
        <w:t>，将映射后的特征用于支持向量机分类，而不是用原来的特征。将公式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ω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x+b</m:t>
        </m:r>
      </m:oMath>
      <w:r>
        <w:rPr>
          <w:rFonts w:asciiTheme="minorEastAsia" w:eastAsiaTheme="minorEastAsia" w:hAnsiTheme="minorEastAsia" w:hint="eastAsia"/>
        </w:rPr>
        <w:t>中的内积映射到变换空间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Theme="minorEastAsia" w:eastAsiaTheme="minorEastAsia" w:hAnsiTheme="minorEastAsia" w:hint="eastAsia"/>
        </w:rPr>
        <w:t>中。使用映射的特征原因是其能更好的拟合数据，并且对于低维空间中不可分数据，将其映射到高维空间中往往就可分了。</w:t>
      </w:r>
    </w:p>
    <w:p w14:paraId="0652C575" w14:textId="6A3E213B" w:rsidR="00514142" w:rsidRDefault="00514142" w:rsidP="00514142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非线性的问题很难求解，所以我们希望可以将非线性的问题转化为线性问题，然后解线性分类问题的方法解决它，我们采用非线性变换，将其转化为线性问题，进而求解原来的非线性问题。核技巧就是采用这样的方法。如果函数</w:t>
      </w:r>
      <m:oMath>
        <m:r>
          <w:rPr>
            <w:rFonts w:ascii="Cambria Math" w:eastAsiaTheme="minorEastAsia" w:hAnsi="Cambria Math"/>
          </w:rPr>
          <m:t>K(x,z)</m:t>
        </m:r>
      </m:oMath>
      <w:r>
        <w:rPr>
          <w:rFonts w:asciiTheme="minorEastAsia" w:eastAsiaTheme="minorEastAsia" w:hAnsiTheme="minorEastAsia" w:hint="eastAsia"/>
        </w:rPr>
        <w:t>，满足条件：</w:t>
      </w:r>
    </w:p>
    <w:p w14:paraId="6278989B" w14:textId="502DD967" w:rsidR="00514142" w:rsidRPr="00514142" w:rsidRDefault="00514142" w:rsidP="00514142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K(x, z)=φ(x)*φ(z)</m:t>
          </m:r>
        </m:oMath>
      </m:oMathPara>
    </w:p>
    <w:p w14:paraId="0526DFE5" w14:textId="19539E11" w:rsidR="00514142" w:rsidRDefault="00514142" w:rsidP="00514142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iCs/>
        </w:rPr>
        <w:t>则称</w:t>
      </w:r>
      <m:oMath>
        <m:r>
          <w:rPr>
            <w:rFonts w:ascii="Cambria Math" w:eastAsiaTheme="minorEastAsia" w:hAnsi="Cambria Math"/>
          </w:rPr>
          <m:t>K(x,z)</m:t>
        </m:r>
      </m:oMath>
      <w:r>
        <w:rPr>
          <w:rFonts w:asciiTheme="minorEastAsia" w:eastAsiaTheme="minorEastAsia" w:hAnsiTheme="minorEastAsia" w:hint="eastAsia"/>
        </w:rPr>
        <w:t>为核函数。核技巧并不显式定义映射函数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Theme="minorEastAsia" w:eastAsiaTheme="minorEastAsia" w:hAnsiTheme="minorEastAsia" w:hint="eastAsia"/>
        </w:rPr>
        <w:t>，它通过学习和预测中定义的核函数。核函数的选择对分类问题意义重大，现实生活中往往通过实验验证核函数的有效性。</w:t>
      </w:r>
    </w:p>
    <w:p w14:paraId="67A2AA72" w14:textId="16953E52" w:rsidR="00514142" w:rsidRDefault="00514142" w:rsidP="00514142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1BB46254" wp14:editId="551134D9">
            <wp:simplePos x="0" y="0"/>
            <wp:positionH relativeFrom="margin">
              <wp:align>center</wp:align>
            </wp:positionH>
            <wp:positionV relativeFrom="paragraph">
              <wp:posOffset>338894</wp:posOffset>
            </wp:positionV>
            <wp:extent cx="3749365" cy="1554615"/>
            <wp:effectExtent l="0" t="0" r="381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</w:rPr>
        <w:t>常用的和核函数有：</w:t>
      </w:r>
    </w:p>
    <w:p w14:paraId="28373966" w14:textId="26364DBE" w:rsidR="00514142" w:rsidRDefault="00514142" w:rsidP="00514142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  <w:iCs/>
        </w:rPr>
      </w:pPr>
    </w:p>
    <w:p w14:paraId="50773936" w14:textId="132CF12A" w:rsidR="00FC76A3" w:rsidRDefault="00DC0665" w:rsidP="00514142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  <w:iCs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058CB3FE" wp14:editId="71B31EF0">
            <wp:simplePos x="0" y="0"/>
            <wp:positionH relativeFrom="column">
              <wp:posOffset>146489</wp:posOffset>
            </wp:positionH>
            <wp:positionV relativeFrom="paragraph">
              <wp:posOffset>446356</wp:posOffset>
            </wp:positionV>
            <wp:extent cx="5274310" cy="20021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6A3">
        <w:rPr>
          <w:rFonts w:asciiTheme="minorEastAsia" w:eastAsiaTheme="minorEastAsia" w:hAnsiTheme="minorEastAsia" w:hint="eastAsia"/>
          <w:iCs/>
        </w:rPr>
        <w:t>本实验</w:t>
      </w:r>
      <w:r w:rsidR="00D57B61">
        <w:rPr>
          <w:rFonts w:asciiTheme="minorEastAsia" w:eastAsiaTheme="minorEastAsia" w:hAnsiTheme="minorEastAsia" w:hint="eastAsia"/>
          <w:iCs/>
        </w:rPr>
        <w:t>旨在探究不同核函数的选择，对分类效果的影响。</w:t>
      </w:r>
    </w:p>
    <w:p w14:paraId="6335A61F" w14:textId="58591DE5" w:rsidR="00DC0665" w:rsidRPr="00DC0665" w:rsidRDefault="00DC0665" w:rsidP="00DC0665">
      <w:pPr>
        <w:spacing w:line="400" w:lineRule="exact"/>
        <w:jc w:val="center"/>
        <w:rPr>
          <w:rFonts w:ascii="黑体" w:eastAsia="黑体" w:hAnsi="黑体" w:hint="eastAsia"/>
          <w:sz w:val="24"/>
          <w:szCs w:val="24"/>
        </w:rPr>
      </w:pPr>
      <w:r w:rsidRPr="00F01951">
        <w:rPr>
          <w:rFonts w:ascii="黑体" w:eastAsia="黑体" w:hAnsi="黑体" w:hint="eastAsia"/>
          <w:sz w:val="24"/>
          <w:szCs w:val="24"/>
        </w:rPr>
        <w:t>图2</w:t>
      </w:r>
      <w:r w:rsidRPr="00F01951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核函数映射示意图</w:t>
      </w:r>
    </w:p>
    <w:p w14:paraId="448B8C05" w14:textId="77777777" w:rsidR="0039308F" w:rsidRDefault="0039308F" w:rsidP="00DC0665">
      <w:pPr>
        <w:pStyle w:val="a9"/>
        <w:spacing w:before="1"/>
        <w:ind w:right="238"/>
        <w:rPr>
          <w:rFonts w:ascii="黑体" w:eastAsia="黑体" w:hAnsi="黑体" w:hint="eastAsia"/>
          <w:iCs/>
          <w:spacing w:val="-7"/>
          <w:sz w:val="28"/>
          <w:szCs w:val="28"/>
        </w:rPr>
      </w:pPr>
    </w:p>
    <w:p w14:paraId="77AE386D" w14:textId="72A39B1D" w:rsidR="00072EEC" w:rsidRPr="00BE0954" w:rsidRDefault="00932ACC" w:rsidP="00BE0954">
      <w:pPr>
        <w:pStyle w:val="a9"/>
        <w:spacing w:before="1"/>
        <w:ind w:right="238" w:firstLine="420"/>
        <w:jc w:val="center"/>
        <w:rPr>
          <w:rFonts w:ascii="黑体" w:eastAsia="黑体" w:hAnsi="黑体"/>
          <w:iCs/>
          <w:spacing w:val="-7"/>
          <w:sz w:val="28"/>
          <w:szCs w:val="28"/>
        </w:rPr>
      </w:pPr>
      <w:r w:rsidRPr="00932ACC">
        <w:rPr>
          <w:rFonts w:ascii="黑体" w:eastAsia="黑体" w:hAnsi="黑体" w:hint="eastAsia"/>
          <w:iCs/>
          <w:spacing w:val="-7"/>
          <w:sz w:val="28"/>
          <w:szCs w:val="28"/>
        </w:rPr>
        <w:lastRenderedPageBreak/>
        <w:t>三、实验结果与分析</w:t>
      </w:r>
    </w:p>
    <w:p w14:paraId="22D89AE9" w14:textId="624B6E66" w:rsidR="00D20823" w:rsidRDefault="006347CA" w:rsidP="006C7B2A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6249F4CF" wp14:editId="4CB476AE">
            <wp:simplePos x="0" y="0"/>
            <wp:positionH relativeFrom="margin">
              <wp:posOffset>729615</wp:posOffset>
            </wp:positionH>
            <wp:positionV relativeFrom="paragraph">
              <wp:posOffset>1036320</wp:posOffset>
            </wp:positionV>
            <wp:extent cx="3814445" cy="284924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EC">
        <w:rPr>
          <w:rFonts w:ascii="黑体" w:eastAsia="黑体" w:hAnsi="黑体"/>
          <w:sz w:val="28"/>
          <w:szCs w:val="28"/>
        </w:rPr>
        <w:tab/>
      </w:r>
      <w:r w:rsidR="00D20823" w:rsidRPr="00364CB0">
        <w:rPr>
          <w:rFonts w:asciiTheme="minorEastAsia" w:eastAsiaTheme="minorEastAsia" w:hAnsiTheme="minorEastAsia"/>
          <w:sz w:val="24"/>
          <w:szCs w:val="24"/>
        </w:rPr>
        <w:t>Iris也称鸢尾花卉数据集，是一类多重变量分析的数据集。通过花萼长度，花萼宽度，花瓣长度，花瓣宽度4个属性预测鸢尾花卉属于（Setosa(山鸢尾)，Versicolour(杂色鸢尾)，Virginica(维吉尼亚鸢尾)）三个种类中的哪类</w:t>
      </w:r>
      <w:r w:rsidR="00D20823">
        <w:rPr>
          <w:rFonts w:asciiTheme="minorEastAsia" w:eastAsiaTheme="minorEastAsia" w:hAnsiTheme="minorEastAsia" w:hint="eastAsia"/>
          <w:sz w:val="24"/>
          <w:szCs w:val="24"/>
        </w:rPr>
        <w:t>，每类5</w:t>
      </w:r>
      <w:r w:rsidR="00D20823">
        <w:rPr>
          <w:rFonts w:asciiTheme="minorEastAsia" w:eastAsiaTheme="minorEastAsia" w:hAnsiTheme="minorEastAsia"/>
          <w:sz w:val="24"/>
          <w:szCs w:val="24"/>
        </w:rPr>
        <w:t>0</w:t>
      </w:r>
      <w:r w:rsidR="00D20823">
        <w:rPr>
          <w:rFonts w:asciiTheme="minorEastAsia" w:eastAsiaTheme="minorEastAsia" w:hAnsiTheme="minorEastAsia" w:hint="eastAsia"/>
          <w:sz w:val="24"/>
          <w:szCs w:val="24"/>
        </w:rPr>
        <w:t>个样本，共计1</w:t>
      </w:r>
      <w:r w:rsidR="00D20823">
        <w:rPr>
          <w:rFonts w:asciiTheme="minorEastAsia" w:eastAsiaTheme="minorEastAsia" w:hAnsiTheme="minorEastAsia"/>
          <w:sz w:val="24"/>
          <w:szCs w:val="24"/>
        </w:rPr>
        <w:t>50</w:t>
      </w:r>
      <w:r w:rsidR="00D20823">
        <w:rPr>
          <w:rFonts w:asciiTheme="minorEastAsia" w:eastAsiaTheme="minorEastAsia" w:hAnsiTheme="minorEastAsia" w:hint="eastAsia"/>
          <w:sz w:val="24"/>
          <w:szCs w:val="24"/>
        </w:rPr>
        <w:t>个样本。</w:t>
      </w:r>
    </w:p>
    <w:p w14:paraId="5C105930" w14:textId="40EAF9E9" w:rsidR="00F01951" w:rsidRDefault="00F01951" w:rsidP="00F01951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F01951">
        <w:rPr>
          <w:rFonts w:ascii="黑体" w:eastAsia="黑体" w:hAnsi="黑体" w:hint="eastAsia"/>
          <w:sz w:val="24"/>
          <w:szCs w:val="24"/>
        </w:rPr>
        <w:t>图</w:t>
      </w:r>
      <w:r w:rsidR="00770DCE">
        <w:rPr>
          <w:rFonts w:ascii="黑体" w:eastAsia="黑体" w:hAnsi="黑体"/>
          <w:sz w:val="24"/>
          <w:szCs w:val="24"/>
        </w:rPr>
        <w:t>3</w:t>
      </w:r>
      <w:r w:rsidRPr="00F01951">
        <w:rPr>
          <w:rFonts w:ascii="黑体" w:eastAsia="黑体" w:hAnsi="黑体"/>
          <w:sz w:val="24"/>
          <w:szCs w:val="24"/>
        </w:rPr>
        <w:t xml:space="preserve"> </w:t>
      </w:r>
      <w:r w:rsidRPr="00F01951">
        <w:rPr>
          <w:rFonts w:ascii="黑体" w:eastAsia="黑体" w:hAnsi="黑体" w:hint="eastAsia"/>
          <w:sz w:val="24"/>
          <w:szCs w:val="24"/>
        </w:rPr>
        <w:t>鸢尾花数据集</w:t>
      </w:r>
    </w:p>
    <w:p w14:paraId="58697ADF" w14:textId="684E28B2" w:rsidR="005F03BE" w:rsidRDefault="005F03BE" w:rsidP="005F03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6F2C2D93" wp14:editId="1C03047D">
            <wp:simplePos x="0" y="0"/>
            <wp:positionH relativeFrom="column">
              <wp:posOffset>350520</wp:posOffset>
            </wp:positionH>
            <wp:positionV relativeFrom="paragraph">
              <wp:posOffset>512445</wp:posOffset>
            </wp:positionV>
            <wp:extent cx="4709160" cy="353187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分别采用高斯核函数、线性核函数、多项式核函数，选用样本的4</w:t>
      </w:r>
      <w:r>
        <w:rPr>
          <w:rFonts w:asciiTheme="minorEastAsia" w:eastAsiaTheme="minorEastAsia" w:hAnsiTheme="minor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%训练，6</w:t>
      </w:r>
      <w:r>
        <w:rPr>
          <w:rFonts w:asciiTheme="minorEastAsia" w:eastAsiaTheme="minorEastAsia" w:hAnsiTheme="minor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%作为验证，</w:t>
      </w:r>
      <w:r w:rsidR="008C2662">
        <w:rPr>
          <w:rFonts w:asciiTheme="minorEastAsia" w:eastAsiaTheme="minorEastAsia" w:hAnsiTheme="minorEastAsia" w:hint="eastAsia"/>
          <w:sz w:val="24"/>
          <w:szCs w:val="24"/>
        </w:rPr>
        <w:t>惩罚参数为1，</w:t>
      </w:r>
      <w:r>
        <w:rPr>
          <w:rFonts w:asciiTheme="minorEastAsia" w:eastAsiaTheme="minorEastAsia" w:hAnsiTheme="minorEastAsia" w:hint="eastAsia"/>
          <w:sz w:val="24"/>
          <w:szCs w:val="24"/>
        </w:rPr>
        <w:t>可作出如下结果图：</w:t>
      </w:r>
    </w:p>
    <w:p w14:paraId="57FB6AC6" w14:textId="4B967F36" w:rsidR="005F03BE" w:rsidRPr="00206A9A" w:rsidRDefault="005F03BE" w:rsidP="00206A9A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F01951">
        <w:rPr>
          <w:rFonts w:ascii="黑体" w:eastAsia="黑体" w:hAnsi="黑体" w:hint="eastAsia"/>
          <w:sz w:val="24"/>
          <w:szCs w:val="24"/>
        </w:rPr>
        <w:t>图</w:t>
      </w:r>
      <w:r w:rsidR="00770DCE">
        <w:rPr>
          <w:rFonts w:ascii="黑体" w:eastAsia="黑体" w:hAnsi="黑体"/>
          <w:sz w:val="24"/>
          <w:szCs w:val="24"/>
        </w:rPr>
        <w:t>4</w:t>
      </w:r>
      <w:r w:rsidRPr="00F01951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鸢尾花实验结果图</w:t>
      </w:r>
    </w:p>
    <w:p w14:paraId="44C2322F" w14:textId="1159F5E3" w:rsidR="00BE0954" w:rsidRDefault="00072EEC" w:rsidP="00457CF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Sonar</m:t>
        </m:r>
      </m:oMath>
      <w:r w:rsidR="006C7B2A" w:rsidRPr="006C7B2A">
        <w:rPr>
          <w:rFonts w:asciiTheme="minorEastAsia" w:eastAsiaTheme="minorEastAsia" w:hAnsiTheme="minorEastAsia"/>
          <w:sz w:val="24"/>
          <w:szCs w:val="24"/>
        </w:rPr>
        <w:t>声呐数据集</w:t>
      </w:r>
      <w:r w:rsidR="006C7B2A">
        <w:rPr>
          <w:rFonts w:asciiTheme="minorEastAsia" w:eastAsiaTheme="minorEastAsia" w:hAnsiTheme="minorEastAsia" w:hint="eastAsia"/>
          <w:sz w:val="24"/>
          <w:szCs w:val="24"/>
        </w:rPr>
        <w:t>来源于</w:t>
      </w:r>
      <m:oMath>
        <m:r>
          <w:rPr>
            <w:rFonts w:ascii="Cambria Math" w:eastAsiaTheme="minorEastAsia" w:hAnsi="Cambria Math"/>
            <w:sz w:val="24"/>
            <w:szCs w:val="24"/>
          </w:rPr>
          <m:t>UCI</m:t>
        </m:r>
      </m:oMath>
      <w:r w:rsidR="006C7B2A">
        <w:rPr>
          <w:rFonts w:asciiTheme="minorEastAsia" w:eastAsiaTheme="minorEastAsia" w:hAnsiTheme="minorEastAsia" w:hint="eastAsia"/>
          <w:sz w:val="24"/>
          <w:szCs w:val="24"/>
        </w:rPr>
        <w:t>，是</w:t>
      </w:r>
      <w:r w:rsidR="006C7B2A" w:rsidRPr="006C7B2A">
        <w:rPr>
          <w:rFonts w:asciiTheme="minorEastAsia" w:eastAsiaTheme="minorEastAsia" w:hAnsiTheme="minorEastAsia"/>
          <w:sz w:val="24"/>
          <w:szCs w:val="24"/>
        </w:rPr>
        <w:t>初学机器学习常用的数据集之一</w:t>
      </w:r>
      <w:r w:rsidR="006C7B2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6C7B2A" w:rsidRPr="006C7B2A">
        <w:rPr>
          <w:rFonts w:asciiTheme="minorEastAsia" w:eastAsiaTheme="minorEastAsia" w:hAnsiTheme="minorEastAsia"/>
          <w:sz w:val="24"/>
          <w:szCs w:val="24"/>
        </w:rPr>
        <w:t>共有208行60列特征，数据分为两类，标签为R/M。表示208个观察对象，60个不同角度返回的力度值，二分类结果是岩石/金属。</w:t>
      </w:r>
    </w:p>
    <w:p w14:paraId="11B9B7A4" w14:textId="5C9A763A" w:rsidR="00457CFD" w:rsidRDefault="00457CFD" w:rsidP="00457CFD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8208" behindDoc="0" locked="0" layoutInCell="1" allowOverlap="1" wp14:anchorId="078DE7AF" wp14:editId="7E0DE048">
            <wp:simplePos x="0" y="0"/>
            <wp:positionH relativeFrom="column">
              <wp:posOffset>137160</wp:posOffset>
            </wp:positionH>
            <wp:positionV relativeFrom="paragraph">
              <wp:posOffset>551180</wp:posOffset>
            </wp:positionV>
            <wp:extent cx="5274310" cy="3956050"/>
            <wp:effectExtent l="0" t="0" r="254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38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分别采用高斯核函数、线性核函数、多项式核函数，选用样本的</w:t>
      </w:r>
      <w:r>
        <w:rPr>
          <w:rFonts w:asciiTheme="minorEastAsia" w:eastAsiaTheme="minorEastAsia" w:hAnsiTheme="minorEastAsia"/>
          <w:sz w:val="24"/>
          <w:szCs w:val="24"/>
        </w:rPr>
        <w:t>60</w:t>
      </w:r>
      <w:r>
        <w:rPr>
          <w:rFonts w:asciiTheme="minorEastAsia" w:eastAsiaTheme="minorEastAsia" w:hAnsiTheme="minorEastAsia" w:hint="eastAsia"/>
          <w:sz w:val="24"/>
          <w:szCs w:val="24"/>
        </w:rPr>
        <w:t>%训练，</w:t>
      </w:r>
      <w:r>
        <w:rPr>
          <w:rFonts w:asciiTheme="minorEastAsia" w:eastAsiaTheme="minorEastAsia" w:hAnsiTheme="minorEastAsia"/>
          <w:sz w:val="24"/>
          <w:szCs w:val="24"/>
        </w:rPr>
        <w:t>40</w:t>
      </w:r>
      <w:r>
        <w:rPr>
          <w:rFonts w:asciiTheme="minorEastAsia" w:eastAsiaTheme="minorEastAsia" w:hAnsiTheme="minorEastAsia" w:hint="eastAsia"/>
          <w:sz w:val="24"/>
          <w:szCs w:val="24"/>
        </w:rPr>
        <w:t>%作为验证，</w:t>
      </w:r>
      <w:r w:rsidR="008C2662">
        <w:rPr>
          <w:rFonts w:asciiTheme="minorEastAsia" w:eastAsiaTheme="minorEastAsia" w:hAnsiTheme="minorEastAsia" w:hint="eastAsia"/>
          <w:sz w:val="24"/>
          <w:szCs w:val="24"/>
        </w:rPr>
        <w:t>惩罚参数为1，</w:t>
      </w:r>
      <w:r>
        <w:rPr>
          <w:rFonts w:asciiTheme="minorEastAsia" w:eastAsiaTheme="minorEastAsia" w:hAnsiTheme="minorEastAsia" w:hint="eastAsia"/>
          <w:sz w:val="24"/>
          <w:szCs w:val="24"/>
        </w:rPr>
        <w:t>可作出如下结果图：</w:t>
      </w:r>
    </w:p>
    <w:p w14:paraId="593A402F" w14:textId="3FC14EDE" w:rsidR="00457CFD" w:rsidRPr="00D97E05" w:rsidRDefault="00D97E05" w:rsidP="00D97E05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F01951">
        <w:rPr>
          <w:rFonts w:ascii="黑体" w:eastAsia="黑体" w:hAnsi="黑体" w:hint="eastAsia"/>
          <w:sz w:val="24"/>
          <w:szCs w:val="24"/>
        </w:rPr>
        <w:t>图</w:t>
      </w:r>
      <w:r w:rsidR="00770DCE">
        <w:rPr>
          <w:rFonts w:ascii="黑体" w:eastAsia="黑体" w:hAnsi="黑体"/>
          <w:sz w:val="24"/>
          <w:szCs w:val="24"/>
        </w:rPr>
        <w:t>5</w:t>
      </w:r>
      <w:r w:rsidRPr="00F01951">
        <w:rPr>
          <w:rFonts w:ascii="黑体" w:eastAsia="黑体" w:hAnsi="黑体"/>
          <w:sz w:val="24"/>
          <w:szCs w:val="24"/>
        </w:rPr>
        <w:t xml:space="preserve"> </w:t>
      </w:r>
      <w:r w:rsidR="00770DCE">
        <w:rPr>
          <w:rFonts w:ascii="黑体" w:eastAsia="黑体" w:hAnsi="黑体" w:hint="eastAsia"/>
          <w:sz w:val="24"/>
          <w:szCs w:val="24"/>
        </w:rPr>
        <w:t>声呐</w:t>
      </w:r>
      <w:r>
        <w:rPr>
          <w:rFonts w:ascii="黑体" w:eastAsia="黑体" w:hAnsi="黑体" w:hint="eastAsia"/>
          <w:sz w:val="24"/>
          <w:szCs w:val="24"/>
        </w:rPr>
        <w:t>实验结果图</w:t>
      </w:r>
    </w:p>
    <w:p w14:paraId="1016764D" w14:textId="77777777" w:rsidR="00805D0F" w:rsidRDefault="00805D0F" w:rsidP="00CC5B67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</w:p>
    <w:p w14:paraId="4E501B59" w14:textId="4B36CAFF" w:rsidR="00F47BD8" w:rsidRDefault="00F47BD8" w:rsidP="00F47BD8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四、源程序代码</w:t>
      </w:r>
    </w:p>
    <w:p w14:paraId="0E674556" w14:textId="542FA374" w:rsidR="00352306" w:rsidRP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Style w:val="c1"/>
          <w:i/>
          <w:iCs/>
          <w:color w:val="008800"/>
        </w:rPr>
      </w:pPr>
      <w:r w:rsidRPr="00352306">
        <w:rPr>
          <w:rStyle w:val="c1"/>
          <w:rFonts w:hint="eastAsia"/>
          <w:i/>
          <w:iCs/>
          <w:color w:val="008800"/>
        </w:rPr>
        <w:t>#</w:t>
      </w:r>
      <w:r w:rsidRPr="00352306">
        <w:rPr>
          <w:rStyle w:val="c1"/>
          <w:i/>
          <w:iCs/>
          <w:color w:val="008800"/>
        </w:rPr>
        <w:t xml:space="preserve"> </w:t>
      </w:r>
      <w:r w:rsidR="001D690B">
        <w:rPr>
          <w:rStyle w:val="c1"/>
          <w:i/>
          <w:iCs/>
          <w:color w:val="008800"/>
        </w:rPr>
        <w:t>I</w:t>
      </w:r>
      <w:r w:rsidR="001D690B">
        <w:rPr>
          <w:rStyle w:val="c1"/>
          <w:rFonts w:hint="eastAsia"/>
          <w:i/>
          <w:iCs/>
          <w:color w:val="008800"/>
        </w:rPr>
        <w:t>ris</w:t>
      </w:r>
    </w:p>
    <w:p w14:paraId="72A7D598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pandas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n"/>
          <w:rFonts w:ascii="Courier New" w:hAnsi="Courier New" w:cs="Courier New"/>
          <w:color w:val="111111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pd</w:t>
      </w:r>
    </w:p>
    <w:p w14:paraId="2BBA1CE2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numpy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n"/>
          <w:rFonts w:ascii="Courier New" w:hAnsi="Courier New" w:cs="Courier New"/>
          <w:color w:val="111111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np</w:t>
      </w:r>
    </w:p>
    <w:p w14:paraId="1DF2DCE6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matplotlib.pyplot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n"/>
          <w:rFonts w:ascii="Courier New" w:hAnsi="Courier New" w:cs="Courier New"/>
          <w:color w:val="111111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plt</w:t>
      </w:r>
    </w:p>
    <w:p w14:paraId="09113262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from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svm</w:t>
      </w:r>
    </w:p>
    <w:p w14:paraId="73C6905F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239D8440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6CE748EA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def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f"/>
          <w:rFonts w:ascii="Courier New" w:hAnsi="Courier New" w:cs="Courier New"/>
          <w:color w:val="00A000"/>
          <w:sz w:val="21"/>
          <w:szCs w:val="21"/>
        </w:rPr>
        <w:t>work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typ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7FE525A6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'rbf'</w:t>
      </w:r>
    </w:p>
    <w:p w14:paraId="14E26032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typ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4B9120A0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'linear'</w:t>
      </w:r>
    </w:p>
    <w:p w14:paraId="199D786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elif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typ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492034C6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lastRenderedPageBreak/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'poly'</w:t>
      </w:r>
    </w:p>
    <w:p w14:paraId="73955C5B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svm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SVC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kernel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C: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惩罚函数，默认是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1</w:t>
      </w:r>
    </w:p>
    <w:p w14:paraId="4404F36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kernel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：核函数，默认是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rbf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高斯核，可以是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‘linear’, ‘poly’, ‘rbf’, ‘sigmoid’, ‘precomputed’</w:t>
      </w:r>
    </w:p>
    <w:p w14:paraId="0CF9FF3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train_label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DC00005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score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test_label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9CDBE5E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return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</w:p>
    <w:p w14:paraId="650D1468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1D4C827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1B0F4900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vm"/>
          <w:rFonts w:ascii="Courier New" w:hAnsi="Courier New" w:cs="Courier New"/>
          <w:color w:val="111111"/>
          <w:sz w:val="21"/>
          <w:szCs w:val="21"/>
        </w:rPr>
        <w:t>__name__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B4444"/>
          <w:sz w:val="21"/>
          <w:szCs w:val="21"/>
        </w:rPr>
        <w:t>"__main__"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34704DC2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read_csv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2"/>
          <w:rFonts w:ascii="Courier New" w:hAnsi="Courier New" w:cs="Courier New"/>
          <w:color w:val="BB4444"/>
          <w:sz w:val="21"/>
          <w:szCs w:val="21"/>
        </w:rPr>
        <w:t>"iris.data"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header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363CD4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36C66F9D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'Iris-setosa'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5B49F91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'Iris-versicolor'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D5A6D18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'Iris-virginica'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01180F75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array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values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'float'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315B7E6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33CB578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20</w:t>
      </w:r>
    </w:p>
    <w:p w14:paraId="0B0A8371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</w:t>
      </w:r>
    </w:p>
    <w:p w14:paraId="2D6142BF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vstack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50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:]))</w:t>
      </w:r>
    </w:p>
    <w:p w14:paraId="074A51D0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vstack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:]))</w:t>
      </w:r>
    </w:p>
    <w:p w14:paraId="4931436C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01F45C2E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</w:t>
      </w:r>
    </w:p>
    <w:p w14:paraId="1681114D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vstack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50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:]))</w:t>
      </w:r>
    </w:p>
    <w:p w14:paraId="7081807A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vstack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150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:]))</w:t>
      </w:r>
    </w:p>
    <w:p w14:paraId="332AC06E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0A251C66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train_label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4CBF1FC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5B326A35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3821627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test_label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73CA9E88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3F30AF8F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shape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train_label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shape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49CBC702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shape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test_label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shape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99E6B3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3D834457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6FE19C0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ACC3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3D2B1A33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</w:t>
      </w:r>
    </w:p>
    <w:p w14:paraId="3998DACA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380E3D11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work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15498C2C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work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4193230A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ACC3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work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44B4132B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astype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'str'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4B503EF9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08CB4F1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'g'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1065D44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lastRenderedPageBreak/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ACC3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'b'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C34B9C4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grid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4DC779A8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xlabel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'epoch'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892F99F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ylabel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'acc'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97F2F90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labels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'rbf'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'linear'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'poly'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5F50893E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legend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labels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loc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'best'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fancybox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FADF8E0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plt.savefig('SVM-IRIS.png')</w:t>
      </w:r>
    </w:p>
    <w:p w14:paraId="40316BB0" w14:textId="77777777" w:rsidR="001D690B" w:rsidRDefault="001D690B" w:rsidP="001D690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show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03AFA915" w14:textId="79D0271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178A2F4" w14:textId="34E816E6" w:rsidR="00AA7D37" w:rsidRDefault="00AA7D37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S</w:t>
      </w:r>
      <w:r>
        <w:rPr>
          <w:rStyle w:val="c1"/>
          <w:rFonts w:ascii="Courier New" w:hAnsi="Courier New" w:cs="Courier New" w:hint="eastAsia"/>
          <w:i/>
          <w:iCs/>
          <w:color w:val="008800"/>
          <w:sz w:val="21"/>
          <w:szCs w:val="21"/>
        </w:rPr>
        <w:t>onar</w:t>
      </w:r>
    </w:p>
    <w:p w14:paraId="1E60FF98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pandas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n"/>
          <w:rFonts w:ascii="Courier New" w:hAnsi="Courier New" w:cs="Courier New"/>
          <w:color w:val="111111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pd</w:t>
      </w:r>
    </w:p>
    <w:p w14:paraId="0A3A2B2F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numpy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n"/>
          <w:rFonts w:ascii="Courier New" w:hAnsi="Courier New" w:cs="Courier New"/>
          <w:color w:val="111111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np</w:t>
      </w:r>
    </w:p>
    <w:p w14:paraId="7497700E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matplotlib.pyplot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n"/>
          <w:rFonts w:ascii="Courier New" w:hAnsi="Courier New" w:cs="Courier New"/>
          <w:color w:val="111111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plt</w:t>
      </w:r>
    </w:p>
    <w:p w14:paraId="70B2BBF3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from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svm</w:t>
      </w:r>
    </w:p>
    <w:p w14:paraId="13E144A7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4137962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3A247FB7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def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f"/>
          <w:rFonts w:ascii="Courier New" w:hAnsi="Courier New" w:cs="Courier New"/>
          <w:color w:val="00A000"/>
          <w:sz w:val="21"/>
          <w:szCs w:val="21"/>
        </w:rPr>
        <w:t>work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typ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25446487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'rbf'</w:t>
      </w:r>
    </w:p>
    <w:p w14:paraId="4BD148BD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typ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36E04F41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'linear'</w:t>
      </w:r>
    </w:p>
    <w:p w14:paraId="564D4D39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elif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typ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6E987106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'poly'</w:t>
      </w:r>
    </w:p>
    <w:p w14:paraId="6934F3E8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svm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SVC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kernel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ker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C: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惩罚函数，默认是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1</w:t>
      </w:r>
    </w:p>
    <w:p w14:paraId="2F7DE785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kernel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：核函数，默认是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rbf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高斯核，可以是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‘linear’, ‘poly’, ‘rbf’, ‘sigmoid’, ‘precomputed’</w:t>
      </w:r>
    </w:p>
    <w:p w14:paraId="0C27A3CC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fit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train_label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7C391B6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score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test_label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4B9F3B1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return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</w:p>
    <w:p w14:paraId="7CC6C1D0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700633B5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38FA9D5E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vm"/>
          <w:rFonts w:ascii="Courier New" w:hAnsi="Courier New" w:cs="Courier New"/>
          <w:color w:val="111111"/>
          <w:sz w:val="21"/>
          <w:szCs w:val="21"/>
        </w:rPr>
        <w:t>__name__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B4444"/>
          <w:sz w:val="21"/>
          <w:szCs w:val="21"/>
        </w:rPr>
        <w:t>"__main__"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0173E74F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read_csv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2"/>
          <w:rFonts w:ascii="Courier New" w:hAnsi="Courier New" w:cs="Courier New"/>
          <w:color w:val="BB4444"/>
          <w:sz w:val="21"/>
          <w:szCs w:val="21"/>
        </w:rPr>
        <w:t>"sonar.all-data"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header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67D721A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58F3653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'M'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0223DC28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Sonar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array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values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'float'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4C1A161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0358DE96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035FCA88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第一类取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0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：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60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为训练集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，第二类取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97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：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180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为训练集</w:t>
      </w:r>
    </w:p>
    <w:p w14:paraId="0CE97310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Sonar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61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</w:t>
      </w:r>
    </w:p>
    <w:p w14:paraId="72EFF45E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vstack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Sonar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97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180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:]))</w:t>
      </w:r>
    </w:p>
    <w:p w14:paraId="7A7EA5E4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67AF23D2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Sonar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61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97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</w:t>
      </w:r>
    </w:p>
    <w:p w14:paraId="44FE2334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vstack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Sonar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180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208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:]))</w:t>
      </w:r>
    </w:p>
    <w:p w14:paraId="64995BA7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6A5E06BC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lastRenderedPageBreak/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train_label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343537CF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78AACE0C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BAF97FF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test_label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2A66F25F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4A6CED18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FD08F9A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shape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train_label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shape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0F21F7A4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shape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test_label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shape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5260940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3F3D9858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390A355F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57AE4957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ACC3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5440618D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20</w:t>
      </w:r>
    </w:p>
    <w:p w14:paraId="44EB3AFC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0F42AA72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work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0B91832D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work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68620BD2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ACC3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work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146C5327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1ABECD2C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24D1C7D5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astype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'str'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EEC0EB9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0FD889A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'g'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96E5B07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ACC3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'b'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9A708A4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grid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3803410A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xlabel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'epoch'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FE2DEB8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ylabel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'acc'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D871A9F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labels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'rbf'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'linear'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'poly'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7315479C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legend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labels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loc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'best'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fancybox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26923A3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plt.savefig('SVM-SONAR.png')</w:t>
      </w:r>
    </w:p>
    <w:p w14:paraId="6688D058" w14:textId="77777777" w:rsidR="00AA7D37" w:rsidRDefault="00AA7D37" w:rsidP="00AA7D3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show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265C7D27" w14:textId="77777777" w:rsidR="00AA7D37" w:rsidRPr="00AA7D37" w:rsidRDefault="00AA7D37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764BBD7" w14:textId="77777777" w:rsidR="00F47BD8" w:rsidRPr="000E43D5" w:rsidRDefault="00F47BD8" w:rsidP="00F47BD8">
      <w:pPr>
        <w:pStyle w:val="a9"/>
        <w:spacing w:before="1"/>
        <w:ind w:right="238"/>
        <w:jc w:val="center"/>
        <w:rPr>
          <w:rFonts w:ascii="黑体" w:eastAsia="黑体" w:hAnsi="黑体"/>
          <w:iCs/>
          <w:spacing w:val="-7"/>
          <w:sz w:val="28"/>
          <w:szCs w:val="28"/>
          <w:lang w:val="en-US"/>
        </w:rPr>
      </w:pPr>
    </w:p>
    <w:sectPr w:rsidR="00F47BD8" w:rsidRPr="000E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2FB1" w14:textId="77777777" w:rsidR="00580D98" w:rsidRDefault="00580D98" w:rsidP="00D30602">
      <w:r>
        <w:separator/>
      </w:r>
    </w:p>
  </w:endnote>
  <w:endnote w:type="continuationSeparator" w:id="0">
    <w:p w14:paraId="585CA297" w14:textId="77777777" w:rsidR="00580D98" w:rsidRDefault="00580D98" w:rsidP="00D3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7DC1" w14:textId="77777777" w:rsidR="00580D98" w:rsidRDefault="00580D98" w:rsidP="00D30602">
      <w:r>
        <w:separator/>
      </w:r>
    </w:p>
  </w:footnote>
  <w:footnote w:type="continuationSeparator" w:id="0">
    <w:p w14:paraId="631C525D" w14:textId="77777777" w:rsidR="00580D98" w:rsidRDefault="00580D98" w:rsidP="00D30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607"/>
    <w:multiLevelType w:val="hybridMultilevel"/>
    <w:tmpl w:val="EB2EEEEE"/>
    <w:lvl w:ilvl="0" w:tplc="29CCF12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C908F5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D3F1D"/>
    <w:multiLevelType w:val="hybridMultilevel"/>
    <w:tmpl w:val="553C35C6"/>
    <w:lvl w:ilvl="0" w:tplc="B90CA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36C02BCA"/>
    <w:multiLevelType w:val="hybridMultilevel"/>
    <w:tmpl w:val="087AB23E"/>
    <w:lvl w:ilvl="0" w:tplc="1BC25E0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645D73"/>
    <w:multiLevelType w:val="hybridMultilevel"/>
    <w:tmpl w:val="EF66DD16"/>
    <w:lvl w:ilvl="0" w:tplc="4C7EF740">
      <w:start w:val="2"/>
      <w:numFmt w:val="japaneseCounting"/>
      <w:lvlText w:val="%1、"/>
      <w:lvlJc w:val="left"/>
      <w:pPr>
        <w:ind w:left="1215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3" w:hanging="420"/>
      </w:pPr>
    </w:lvl>
    <w:lvl w:ilvl="2" w:tplc="0409001B" w:tentative="1">
      <w:start w:val="1"/>
      <w:numFmt w:val="lowerRoman"/>
      <w:lvlText w:val="%3."/>
      <w:lvlJc w:val="right"/>
      <w:pPr>
        <w:ind w:left="1923" w:hanging="420"/>
      </w:pPr>
    </w:lvl>
    <w:lvl w:ilvl="3" w:tplc="0409000F" w:tentative="1">
      <w:start w:val="1"/>
      <w:numFmt w:val="decimal"/>
      <w:lvlText w:val="%4."/>
      <w:lvlJc w:val="left"/>
      <w:pPr>
        <w:ind w:left="2343" w:hanging="420"/>
      </w:pPr>
    </w:lvl>
    <w:lvl w:ilvl="4" w:tplc="04090019" w:tentative="1">
      <w:start w:val="1"/>
      <w:numFmt w:val="lowerLetter"/>
      <w:lvlText w:val="%5)"/>
      <w:lvlJc w:val="left"/>
      <w:pPr>
        <w:ind w:left="2763" w:hanging="420"/>
      </w:pPr>
    </w:lvl>
    <w:lvl w:ilvl="5" w:tplc="0409001B" w:tentative="1">
      <w:start w:val="1"/>
      <w:numFmt w:val="lowerRoman"/>
      <w:lvlText w:val="%6."/>
      <w:lvlJc w:val="right"/>
      <w:pPr>
        <w:ind w:left="3183" w:hanging="420"/>
      </w:pPr>
    </w:lvl>
    <w:lvl w:ilvl="6" w:tplc="0409000F" w:tentative="1">
      <w:start w:val="1"/>
      <w:numFmt w:val="decimal"/>
      <w:lvlText w:val="%7."/>
      <w:lvlJc w:val="left"/>
      <w:pPr>
        <w:ind w:left="3603" w:hanging="420"/>
      </w:pPr>
    </w:lvl>
    <w:lvl w:ilvl="7" w:tplc="04090019" w:tentative="1">
      <w:start w:val="1"/>
      <w:numFmt w:val="lowerLetter"/>
      <w:lvlText w:val="%8)"/>
      <w:lvlJc w:val="left"/>
      <w:pPr>
        <w:ind w:left="4023" w:hanging="420"/>
      </w:pPr>
    </w:lvl>
    <w:lvl w:ilvl="8" w:tplc="0409001B" w:tentative="1">
      <w:start w:val="1"/>
      <w:numFmt w:val="lowerRoman"/>
      <w:lvlText w:val="%9."/>
      <w:lvlJc w:val="right"/>
      <w:pPr>
        <w:ind w:left="4443" w:hanging="420"/>
      </w:pPr>
    </w:lvl>
  </w:abstractNum>
  <w:abstractNum w:abstractNumId="4" w15:restartNumberingAfterBreak="0">
    <w:nsid w:val="7E100D81"/>
    <w:multiLevelType w:val="hybridMultilevel"/>
    <w:tmpl w:val="658E561A"/>
    <w:lvl w:ilvl="0" w:tplc="73CE3862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23117520">
    <w:abstractNumId w:val="1"/>
  </w:num>
  <w:num w:numId="2" w16cid:durableId="759763416">
    <w:abstractNumId w:val="4"/>
  </w:num>
  <w:num w:numId="3" w16cid:durableId="1793594162">
    <w:abstractNumId w:val="2"/>
  </w:num>
  <w:num w:numId="4" w16cid:durableId="422188984">
    <w:abstractNumId w:val="3"/>
  </w:num>
  <w:num w:numId="5" w16cid:durableId="117665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76"/>
    <w:rsid w:val="00000270"/>
    <w:rsid w:val="00003DA3"/>
    <w:rsid w:val="000514CD"/>
    <w:rsid w:val="000527E5"/>
    <w:rsid w:val="000617E0"/>
    <w:rsid w:val="00072EEC"/>
    <w:rsid w:val="00083D4C"/>
    <w:rsid w:val="00092F21"/>
    <w:rsid w:val="000B3E5E"/>
    <w:rsid w:val="000B42D4"/>
    <w:rsid w:val="000B68D6"/>
    <w:rsid w:val="000E0CF0"/>
    <w:rsid w:val="000E3DAE"/>
    <w:rsid w:val="000E43D5"/>
    <w:rsid w:val="000F1BC3"/>
    <w:rsid w:val="00116A48"/>
    <w:rsid w:val="00130681"/>
    <w:rsid w:val="00133C52"/>
    <w:rsid w:val="00134CFA"/>
    <w:rsid w:val="001417BF"/>
    <w:rsid w:val="00143035"/>
    <w:rsid w:val="00144105"/>
    <w:rsid w:val="0017725F"/>
    <w:rsid w:val="00177CA8"/>
    <w:rsid w:val="00197166"/>
    <w:rsid w:val="001D690B"/>
    <w:rsid w:val="001F00F8"/>
    <w:rsid w:val="00206A9A"/>
    <w:rsid w:val="0022641D"/>
    <w:rsid w:val="002409A7"/>
    <w:rsid w:val="00240FA8"/>
    <w:rsid w:val="00265E4C"/>
    <w:rsid w:val="00280663"/>
    <w:rsid w:val="0029677B"/>
    <w:rsid w:val="002A60C8"/>
    <w:rsid w:val="002B1309"/>
    <w:rsid w:val="002B5FC7"/>
    <w:rsid w:val="002C2BFB"/>
    <w:rsid w:val="002D022D"/>
    <w:rsid w:val="002D267C"/>
    <w:rsid w:val="002E4B48"/>
    <w:rsid w:val="002F45DA"/>
    <w:rsid w:val="002F7981"/>
    <w:rsid w:val="0031108F"/>
    <w:rsid w:val="003247B9"/>
    <w:rsid w:val="00337FB2"/>
    <w:rsid w:val="003417DE"/>
    <w:rsid w:val="00347FCD"/>
    <w:rsid w:val="00351EEC"/>
    <w:rsid w:val="00352306"/>
    <w:rsid w:val="00364CB0"/>
    <w:rsid w:val="0039308F"/>
    <w:rsid w:val="003A3058"/>
    <w:rsid w:val="003A36A8"/>
    <w:rsid w:val="003A7D90"/>
    <w:rsid w:val="003B0449"/>
    <w:rsid w:val="003C155E"/>
    <w:rsid w:val="003C1B87"/>
    <w:rsid w:val="003C69F6"/>
    <w:rsid w:val="003D5A4F"/>
    <w:rsid w:val="00402EFA"/>
    <w:rsid w:val="00417377"/>
    <w:rsid w:val="004335DC"/>
    <w:rsid w:val="004348D8"/>
    <w:rsid w:val="0044038C"/>
    <w:rsid w:val="00447A9C"/>
    <w:rsid w:val="00450F7F"/>
    <w:rsid w:val="00457CFD"/>
    <w:rsid w:val="00471FAE"/>
    <w:rsid w:val="00476FBB"/>
    <w:rsid w:val="00495F50"/>
    <w:rsid w:val="004A7008"/>
    <w:rsid w:val="004B7157"/>
    <w:rsid w:val="004D47AB"/>
    <w:rsid w:val="004E4A27"/>
    <w:rsid w:val="004F2752"/>
    <w:rsid w:val="00514142"/>
    <w:rsid w:val="005415DB"/>
    <w:rsid w:val="005716F8"/>
    <w:rsid w:val="00580D98"/>
    <w:rsid w:val="00582D2A"/>
    <w:rsid w:val="005C26B3"/>
    <w:rsid w:val="005C39A0"/>
    <w:rsid w:val="005E0B7B"/>
    <w:rsid w:val="005E66C5"/>
    <w:rsid w:val="005F03BE"/>
    <w:rsid w:val="00600345"/>
    <w:rsid w:val="00602095"/>
    <w:rsid w:val="006112A9"/>
    <w:rsid w:val="0062311B"/>
    <w:rsid w:val="006347CA"/>
    <w:rsid w:val="00634975"/>
    <w:rsid w:val="00637A0D"/>
    <w:rsid w:val="00660580"/>
    <w:rsid w:val="00666C54"/>
    <w:rsid w:val="006752EF"/>
    <w:rsid w:val="00676D3F"/>
    <w:rsid w:val="0068341A"/>
    <w:rsid w:val="00683F9F"/>
    <w:rsid w:val="006874D3"/>
    <w:rsid w:val="006A49BD"/>
    <w:rsid w:val="006A59CD"/>
    <w:rsid w:val="006A6F03"/>
    <w:rsid w:val="006B0BAF"/>
    <w:rsid w:val="006C5DA1"/>
    <w:rsid w:val="006C729F"/>
    <w:rsid w:val="006C7B2A"/>
    <w:rsid w:val="006D0538"/>
    <w:rsid w:val="006D4E89"/>
    <w:rsid w:val="006D74AF"/>
    <w:rsid w:val="006F6614"/>
    <w:rsid w:val="006F7D71"/>
    <w:rsid w:val="00711DA7"/>
    <w:rsid w:val="0072070F"/>
    <w:rsid w:val="0072376D"/>
    <w:rsid w:val="00733588"/>
    <w:rsid w:val="00741840"/>
    <w:rsid w:val="00743BB5"/>
    <w:rsid w:val="00746E3B"/>
    <w:rsid w:val="00755825"/>
    <w:rsid w:val="00763C18"/>
    <w:rsid w:val="00767038"/>
    <w:rsid w:val="00770DCE"/>
    <w:rsid w:val="0077646F"/>
    <w:rsid w:val="007A54EF"/>
    <w:rsid w:val="007B0D4C"/>
    <w:rsid w:val="007D5171"/>
    <w:rsid w:val="007D6258"/>
    <w:rsid w:val="007E0AF7"/>
    <w:rsid w:val="00805D0F"/>
    <w:rsid w:val="00806529"/>
    <w:rsid w:val="0084556E"/>
    <w:rsid w:val="008921FA"/>
    <w:rsid w:val="00893CE2"/>
    <w:rsid w:val="00897EFF"/>
    <w:rsid w:val="008B72EF"/>
    <w:rsid w:val="008C0476"/>
    <w:rsid w:val="008C2662"/>
    <w:rsid w:val="008C7F54"/>
    <w:rsid w:val="008D5763"/>
    <w:rsid w:val="008E196C"/>
    <w:rsid w:val="008F01F1"/>
    <w:rsid w:val="008F06B1"/>
    <w:rsid w:val="008F078E"/>
    <w:rsid w:val="00904078"/>
    <w:rsid w:val="0090551A"/>
    <w:rsid w:val="00932ACC"/>
    <w:rsid w:val="009B122A"/>
    <w:rsid w:val="009B1FE9"/>
    <w:rsid w:val="009B6507"/>
    <w:rsid w:val="009B7A88"/>
    <w:rsid w:val="009D6BD0"/>
    <w:rsid w:val="00A012C9"/>
    <w:rsid w:val="00A1287C"/>
    <w:rsid w:val="00A22F66"/>
    <w:rsid w:val="00A3110C"/>
    <w:rsid w:val="00A32906"/>
    <w:rsid w:val="00A41C1B"/>
    <w:rsid w:val="00A452B9"/>
    <w:rsid w:val="00A51E63"/>
    <w:rsid w:val="00A61093"/>
    <w:rsid w:val="00A70589"/>
    <w:rsid w:val="00A9540E"/>
    <w:rsid w:val="00AA35AF"/>
    <w:rsid w:val="00AA7D37"/>
    <w:rsid w:val="00AD122F"/>
    <w:rsid w:val="00AD40B7"/>
    <w:rsid w:val="00AF41DA"/>
    <w:rsid w:val="00AF4F94"/>
    <w:rsid w:val="00B00B95"/>
    <w:rsid w:val="00B15913"/>
    <w:rsid w:val="00B1710D"/>
    <w:rsid w:val="00B3225B"/>
    <w:rsid w:val="00B657C4"/>
    <w:rsid w:val="00B7232C"/>
    <w:rsid w:val="00B8131B"/>
    <w:rsid w:val="00B82DA0"/>
    <w:rsid w:val="00B919CA"/>
    <w:rsid w:val="00B95E22"/>
    <w:rsid w:val="00B97BCB"/>
    <w:rsid w:val="00BB6E1E"/>
    <w:rsid w:val="00BC0A74"/>
    <w:rsid w:val="00BC20A0"/>
    <w:rsid w:val="00BC59AB"/>
    <w:rsid w:val="00BE0954"/>
    <w:rsid w:val="00BE6756"/>
    <w:rsid w:val="00BF720C"/>
    <w:rsid w:val="00C0718F"/>
    <w:rsid w:val="00C150E7"/>
    <w:rsid w:val="00C45CA3"/>
    <w:rsid w:val="00C47D31"/>
    <w:rsid w:val="00C52479"/>
    <w:rsid w:val="00C600D3"/>
    <w:rsid w:val="00C651A9"/>
    <w:rsid w:val="00C72803"/>
    <w:rsid w:val="00C8634F"/>
    <w:rsid w:val="00C91A22"/>
    <w:rsid w:val="00C92B4F"/>
    <w:rsid w:val="00CA5C33"/>
    <w:rsid w:val="00CB1079"/>
    <w:rsid w:val="00CC43C3"/>
    <w:rsid w:val="00CC5B67"/>
    <w:rsid w:val="00CC5DED"/>
    <w:rsid w:val="00CD18AD"/>
    <w:rsid w:val="00D1032F"/>
    <w:rsid w:val="00D11D61"/>
    <w:rsid w:val="00D20823"/>
    <w:rsid w:val="00D30602"/>
    <w:rsid w:val="00D31F34"/>
    <w:rsid w:val="00D50D23"/>
    <w:rsid w:val="00D57B61"/>
    <w:rsid w:val="00D747FB"/>
    <w:rsid w:val="00D87FD2"/>
    <w:rsid w:val="00D900DD"/>
    <w:rsid w:val="00D97E05"/>
    <w:rsid w:val="00DB5148"/>
    <w:rsid w:val="00DC0665"/>
    <w:rsid w:val="00DF4043"/>
    <w:rsid w:val="00E0766A"/>
    <w:rsid w:val="00E1526D"/>
    <w:rsid w:val="00E26802"/>
    <w:rsid w:val="00E31AFF"/>
    <w:rsid w:val="00E37BB9"/>
    <w:rsid w:val="00E46BE4"/>
    <w:rsid w:val="00E62FFD"/>
    <w:rsid w:val="00E8775D"/>
    <w:rsid w:val="00E932AF"/>
    <w:rsid w:val="00EA65C8"/>
    <w:rsid w:val="00EB08AF"/>
    <w:rsid w:val="00EB235A"/>
    <w:rsid w:val="00EB7DE8"/>
    <w:rsid w:val="00EC0F08"/>
    <w:rsid w:val="00ED6E12"/>
    <w:rsid w:val="00EE34B0"/>
    <w:rsid w:val="00EF4060"/>
    <w:rsid w:val="00F01951"/>
    <w:rsid w:val="00F20091"/>
    <w:rsid w:val="00F20F2F"/>
    <w:rsid w:val="00F316AB"/>
    <w:rsid w:val="00F462D5"/>
    <w:rsid w:val="00F4781C"/>
    <w:rsid w:val="00F47BD8"/>
    <w:rsid w:val="00F61B9A"/>
    <w:rsid w:val="00F64B67"/>
    <w:rsid w:val="00F80176"/>
    <w:rsid w:val="00F82F7D"/>
    <w:rsid w:val="00F91996"/>
    <w:rsid w:val="00FB650A"/>
    <w:rsid w:val="00FC3087"/>
    <w:rsid w:val="00FC3EF5"/>
    <w:rsid w:val="00FC76A3"/>
    <w:rsid w:val="00FD0912"/>
    <w:rsid w:val="00FD1FEB"/>
    <w:rsid w:val="00FE60AF"/>
    <w:rsid w:val="00FF049B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D834"/>
  <w15:chartTrackingRefBased/>
  <w15:docId w15:val="{1B4A8764-84F7-49D2-9C71-D49E7517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02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602"/>
    <w:rPr>
      <w:sz w:val="18"/>
      <w:szCs w:val="18"/>
    </w:rPr>
  </w:style>
  <w:style w:type="table" w:styleId="a7">
    <w:name w:val="Table Grid"/>
    <w:basedOn w:val="a1"/>
    <w:uiPriority w:val="59"/>
    <w:qFormat/>
    <w:rsid w:val="00D30602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C26B3"/>
    <w:pPr>
      <w:ind w:firstLineChars="200" w:firstLine="420"/>
    </w:pPr>
  </w:style>
  <w:style w:type="paragraph" w:styleId="a9">
    <w:name w:val="Body Text"/>
    <w:basedOn w:val="a"/>
    <w:link w:val="aa"/>
    <w:uiPriority w:val="1"/>
    <w:qFormat/>
    <w:rsid w:val="005C26B3"/>
    <w:rPr>
      <w:sz w:val="24"/>
      <w:szCs w:val="24"/>
    </w:rPr>
  </w:style>
  <w:style w:type="character" w:customStyle="1" w:styleId="aa">
    <w:name w:val="正文文本 字符"/>
    <w:basedOn w:val="a0"/>
    <w:link w:val="a9"/>
    <w:uiPriority w:val="1"/>
    <w:rsid w:val="005C26B3"/>
    <w:rPr>
      <w:rFonts w:ascii="Cambria" w:eastAsia="Cambria" w:hAnsi="Cambria" w:cs="Cambria"/>
      <w:kern w:val="0"/>
      <w:sz w:val="24"/>
      <w:szCs w:val="24"/>
      <w:lang w:val="zh-CN" w:bidi="zh-CN"/>
    </w:rPr>
  </w:style>
  <w:style w:type="character" w:styleId="ab">
    <w:name w:val="Placeholder Text"/>
    <w:basedOn w:val="a0"/>
    <w:uiPriority w:val="99"/>
    <w:semiHidden/>
    <w:rsid w:val="00D87FD2"/>
    <w:rPr>
      <w:color w:val="808080"/>
    </w:rPr>
  </w:style>
  <w:style w:type="paragraph" w:customStyle="1" w:styleId="msonormal0">
    <w:name w:val="msonormal"/>
    <w:basedOn w:val="a"/>
    <w:rsid w:val="00EC0F0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EC0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C0F08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C0F08"/>
  </w:style>
  <w:style w:type="character" w:customStyle="1" w:styleId="nn">
    <w:name w:val="nn"/>
    <w:basedOn w:val="a0"/>
    <w:rsid w:val="00EC0F08"/>
  </w:style>
  <w:style w:type="character" w:customStyle="1" w:styleId="k">
    <w:name w:val="k"/>
    <w:basedOn w:val="a0"/>
    <w:rsid w:val="00EC0F08"/>
  </w:style>
  <w:style w:type="character" w:customStyle="1" w:styleId="nf">
    <w:name w:val="nf"/>
    <w:basedOn w:val="a0"/>
    <w:rsid w:val="00EC0F08"/>
  </w:style>
  <w:style w:type="character" w:customStyle="1" w:styleId="p">
    <w:name w:val="p"/>
    <w:basedOn w:val="a0"/>
    <w:rsid w:val="00EC0F08"/>
  </w:style>
  <w:style w:type="character" w:customStyle="1" w:styleId="n">
    <w:name w:val="n"/>
    <w:basedOn w:val="a0"/>
    <w:rsid w:val="00EC0F08"/>
  </w:style>
  <w:style w:type="character" w:customStyle="1" w:styleId="nb">
    <w:name w:val="nb"/>
    <w:basedOn w:val="a0"/>
    <w:rsid w:val="00EC0F08"/>
  </w:style>
  <w:style w:type="character" w:customStyle="1" w:styleId="mi">
    <w:name w:val="mi"/>
    <w:basedOn w:val="a0"/>
    <w:rsid w:val="00EC0F08"/>
  </w:style>
  <w:style w:type="character" w:customStyle="1" w:styleId="o">
    <w:name w:val="o"/>
    <w:basedOn w:val="a0"/>
    <w:rsid w:val="00EC0F08"/>
  </w:style>
  <w:style w:type="character" w:customStyle="1" w:styleId="bp">
    <w:name w:val="bp"/>
    <w:basedOn w:val="a0"/>
    <w:rsid w:val="00EC0F08"/>
  </w:style>
  <w:style w:type="character" w:customStyle="1" w:styleId="ow">
    <w:name w:val="ow"/>
    <w:basedOn w:val="a0"/>
    <w:rsid w:val="00EC0F08"/>
  </w:style>
  <w:style w:type="character" w:customStyle="1" w:styleId="s1">
    <w:name w:val="s1"/>
    <w:basedOn w:val="a0"/>
    <w:rsid w:val="00EC0F08"/>
  </w:style>
  <w:style w:type="character" w:customStyle="1" w:styleId="si">
    <w:name w:val="si"/>
    <w:basedOn w:val="a0"/>
    <w:rsid w:val="00EC0F08"/>
  </w:style>
  <w:style w:type="character" w:customStyle="1" w:styleId="c1">
    <w:name w:val="c1"/>
    <w:basedOn w:val="a0"/>
    <w:rsid w:val="00EC0F08"/>
  </w:style>
  <w:style w:type="character" w:customStyle="1" w:styleId="s2">
    <w:name w:val="s2"/>
    <w:basedOn w:val="a0"/>
    <w:rsid w:val="00EC0F08"/>
  </w:style>
  <w:style w:type="character" w:customStyle="1" w:styleId="se">
    <w:name w:val="se"/>
    <w:basedOn w:val="a0"/>
    <w:rsid w:val="00EC0F08"/>
  </w:style>
  <w:style w:type="character" w:customStyle="1" w:styleId="kc">
    <w:name w:val="kc"/>
    <w:basedOn w:val="a0"/>
    <w:rsid w:val="00EC0F08"/>
  </w:style>
  <w:style w:type="character" w:customStyle="1" w:styleId="vm">
    <w:name w:val="vm"/>
    <w:basedOn w:val="a0"/>
    <w:rsid w:val="00EC0F08"/>
  </w:style>
  <w:style w:type="character" w:customStyle="1" w:styleId="mf">
    <w:name w:val="mf"/>
    <w:basedOn w:val="a0"/>
    <w:rsid w:val="00CA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102</cp:revision>
  <cp:lastPrinted>2022-12-02T07:01:00Z</cp:lastPrinted>
  <dcterms:created xsi:type="dcterms:W3CDTF">2022-09-23T03:23:00Z</dcterms:created>
  <dcterms:modified xsi:type="dcterms:W3CDTF">2022-12-02T13:25:00Z</dcterms:modified>
</cp:coreProperties>
</file>