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C469" w14:textId="7A3A0D4C" w:rsidR="00CD2AAC" w:rsidRDefault="00CB33C7" w:rsidP="00CB33C7">
      <w:pPr>
        <w:pStyle w:val="Heading1"/>
      </w:pPr>
      <w:r>
        <w:t>Projeto xxxxxxxxxxxxxxx</w:t>
      </w:r>
    </w:p>
    <w:p w14:paraId="18C75F39" w14:textId="77777777" w:rsidR="00CB33C7" w:rsidRPr="00CB33C7" w:rsidRDefault="00CB33C7" w:rsidP="00CB33C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068"/>
        <w:gridCol w:w="2229"/>
      </w:tblGrid>
      <w:tr w:rsidR="00CD2AAC" w:rsidRPr="00CD2AAC" w14:paraId="0C474210" w14:textId="77777777" w:rsidTr="00927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  <w:shd w:val="clear" w:color="auto" w:fill="8EAADB" w:themeFill="accent1" w:themeFillTint="99"/>
          </w:tcPr>
          <w:p w14:paraId="317578E4" w14:textId="48081C7F" w:rsidR="00CB33C7" w:rsidRPr="00CB33C7" w:rsidRDefault="00CB33C7" w:rsidP="00CB33C7">
            <w:pPr>
              <w:tabs>
                <w:tab w:val="left" w:pos="1710"/>
              </w:tabs>
              <w:jc w:val="center"/>
              <w:rPr>
                <w:b w:val="0"/>
                <w:bCs w:val="0"/>
              </w:rPr>
            </w:pPr>
            <w:r w:rsidRPr="00CB33C7">
              <w:rPr>
                <w:color w:val="FFFFFF" w:themeColor="background1"/>
                <w:sz w:val="26"/>
                <w:szCs w:val="28"/>
              </w:rPr>
              <w:t>N</w:t>
            </w:r>
            <w:r>
              <w:rPr>
                <w:color w:val="FFFFFF" w:themeColor="background1"/>
                <w:sz w:val="26"/>
                <w:szCs w:val="28"/>
              </w:rPr>
              <w:t>OME</w:t>
            </w:r>
          </w:p>
        </w:tc>
        <w:tc>
          <w:tcPr>
            <w:tcW w:w="2229" w:type="dxa"/>
            <w:shd w:val="clear" w:color="auto" w:fill="8EAADB" w:themeFill="accent1" w:themeFillTint="99"/>
          </w:tcPr>
          <w:p w14:paraId="02AB9A33" w14:textId="5BB2B342" w:rsidR="00CD2AAC" w:rsidRPr="00CD2AAC" w:rsidRDefault="00CB33C7" w:rsidP="00CB33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 w:themeColor="background1"/>
                <w:sz w:val="26"/>
                <w:szCs w:val="28"/>
              </w:rPr>
              <w:t>RA</w:t>
            </w:r>
          </w:p>
        </w:tc>
      </w:tr>
      <w:tr w:rsidR="00CD2AAC" w:rsidRPr="00CD2AAC" w14:paraId="760E5C72" w14:textId="77777777" w:rsidTr="0092718F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8" w:type="dxa"/>
          </w:tcPr>
          <w:p w14:paraId="24BE27BF" w14:textId="519DBD30" w:rsidR="00CD2AAC" w:rsidRPr="00CD2AAC" w:rsidRDefault="00CB33C7" w:rsidP="00CB33C7">
            <w:pPr>
              <w:tabs>
                <w:tab w:val="center" w:pos="2926"/>
                <w:tab w:val="left" w:pos="4755"/>
              </w:tabs>
            </w:pPr>
            <w:r>
              <w:tab/>
              <w:t>Gustavo de Oliveira Antunes</w:t>
            </w:r>
            <w:r>
              <w:tab/>
            </w:r>
          </w:p>
        </w:tc>
        <w:tc>
          <w:tcPr>
            <w:tcW w:w="2229" w:type="dxa"/>
          </w:tcPr>
          <w:p w14:paraId="2E07A33E" w14:textId="78E59834" w:rsidR="00CD2AAC" w:rsidRPr="00CD2AAC" w:rsidRDefault="00CB33C7" w:rsidP="00CB33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01232015</w:t>
            </w:r>
          </w:p>
        </w:tc>
      </w:tr>
    </w:tbl>
    <w:p w14:paraId="2B01FB89" w14:textId="77777777" w:rsidR="00CD2AAC" w:rsidRPr="00CD2AAC" w:rsidRDefault="00CD2AAC" w:rsidP="00131939"/>
    <w:p w14:paraId="676B462A" w14:textId="780C120F" w:rsidR="00CD2AAC" w:rsidRPr="00CD2AAC" w:rsidRDefault="00DD6161" w:rsidP="00863635">
      <w:pPr>
        <w:pStyle w:val="Heading1"/>
      </w:pPr>
      <w:r>
        <w:t>Contexto do Negócio</w:t>
      </w:r>
    </w:p>
    <w:p w14:paraId="485895D7" w14:textId="09793904" w:rsidR="00863635" w:rsidRDefault="00CB33C7" w:rsidP="00863635">
      <w:pPr>
        <w:ind w:firstLine="708"/>
      </w:pPr>
      <w:r>
        <w:t>Nos ambientes agrícolas, enfrentar barreiras no contato entre pequenos agricultores e consumidores locais e regionais tem se mostrado uma preocupação constante. Nestas comunidades, estabelecer e manter conexões diretas entre a produção local e o consumo regional se tornou um desafio recorrente, principalmente devido à infraestrutura inadequada que compromete a distribuição eficiente dos produtos agrícolas.</w:t>
      </w:r>
      <w:r w:rsidR="00863635">
        <w:t xml:space="preserve"> </w:t>
      </w:r>
    </w:p>
    <w:p w14:paraId="48883FFC" w14:textId="0FE7BD5F" w:rsidR="00CB33C7" w:rsidRDefault="00CB33C7" w:rsidP="00863635">
      <w:pPr>
        <w:ind w:firstLine="708"/>
      </w:pPr>
      <w:r w:rsidRPr="00CB33C7">
        <w:t>De acordo com o censo de 2017, os agricultores familiares representam 77% dos produtores rurais no Brasil, ocupando 23% das áreas de produção e empregando cerca de 67% da força de trabalho no campo. Essa realidade evidencia uma notável diversidade de culturas e revela uma lacuna no acesso ao desenvolvimento tecnológico, resultando na dependência de processos manuais. Enquanto máquinas teleguiadas aplicam defensivos em áreas que excedem os 3 dígitos em hectares, trabalhadores ainda utilizam bombas costais para aplicar produtos, percorrendo manualmente as plantações.</w:t>
      </w:r>
    </w:p>
    <w:p w14:paraId="082F9FD3" w14:textId="02759F7E" w:rsidR="00CB33C7" w:rsidRDefault="00CB33C7" w:rsidP="00CB33C7">
      <w:pPr>
        <w:ind w:firstLine="708"/>
      </w:pPr>
      <w:r>
        <w:t>Em muitas áreas rurais, as condições precárias das estradas dificultam consideravelmente o transporte dos produtos agrícolas até os mercados urbanos próximos, o que agrava a situação. Além disso, a falta de conhecimento sobre estratégias de marketing eficazes e a limitada acessibilidade a tecnologias digitais restringem a capacidade dos agricultores de promover seus produtos de maneira eficiente.</w:t>
      </w:r>
    </w:p>
    <w:p w14:paraId="6B2EEE3B" w14:textId="75745E17" w:rsidR="00CB33C7" w:rsidRDefault="00CB33C7" w:rsidP="00CB33C7">
      <w:pPr>
        <w:ind w:firstLine="708"/>
      </w:pPr>
      <w:r>
        <w:t>A competição acirrada com grandes empresas agrícolas e redes de distribuição consolidadas é outro desafio para os pequenos agricultores, que muitas vezes se veem em desvantagem em termos de preço e alcance de mercado. Isso frequentemente resulta em uma dependência excessiva de intermediários, levando a margens de lucro reduzidas para os agricultores e preços mais altos para os consumidores.</w:t>
      </w:r>
    </w:p>
    <w:p w14:paraId="5EC94988" w14:textId="5CB9D3EE" w:rsidR="00863635" w:rsidRDefault="00CB33C7" w:rsidP="00D22663">
      <w:pPr>
        <w:ind w:firstLine="708"/>
      </w:pPr>
      <w:r w:rsidRPr="00CB33C7">
        <w:t>É crucial desmistificar o processo de comercialização dos produtos provenientes d</w:t>
      </w:r>
      <w:r>
        <w:t>e</w:t>
      </w:r>
      <w:r w:rsidRPr="00CB33C7">
        <w:t xml:space="preserve"> </w:t>
      </w:r>
      <w:r>
        <w:t>pequenos acricultores</w:t>
      </w:r>
      <w:r w:rsidRPr="00CB33C7">
        <w:t>, frequentemente intermediado por agentes que realizam as transações e abastecem os grandes mercados. Nesse cenário, os pequenos produtores se veem em uma posição vulnerável, sem a capacidade de exercer um controle mais direto sobre suas opções de negócios. Essa dinâmica gera um conformismo inevitável, muitas vezes levando-os a desacreditar que seus esforços no campo possam ser devidamente recompensados.</w:t>
      </w:r>
    </w:p>
    <w:p w14:paraId="1E7ED24C" w14:textId="77777777" w:rsidR="00D22663" w:rsidRDefault="00D22663" w:rsidP="00D22663">
      <w:pPr>
        <w:ind w:firstLine="708"/>
      </w:pPr>
    </w:p>
    <w:p w14:paraId="41912382" w14:textId="265D27B6" w:rsidR="00863635" w:rsidRPr="00863635" w:rsidRDefault="00F5721C" w:rsidP="00863635">
      <w:pPr>
        <w:pStyle w:val="Heading1"/>
      </w:pPr>
      <w:r>
        <w:t>Objetivo</w:t>
      </w:r>
    </w:p>
    <w:p w14:paraId="4DF840FD" w14:textId="17E48007" w:rsidR="00F5721C" w:rsidRPr="00CD2AAC" w:rsidRDefault="00863635" w:rsidP="00863635">
      <w:pPr>
        <w:ind w:firstLine="708"/>
      </w:pPr>
      <w:r>
        <w:t>Um webSite que p</w:t>
      </w:r>
      <w:r w:rsidRPr="00863635">
        <w:t xml:space="preserve">ermite que </w:t>
      </w:r>
      <w:r>
        <w:t xml:space="preserve">pequenos </w:t>
      </w:r>
      <w:r w:rsidRPr="00863635">
        <w:t>agricultores listem seus produtos e alcancem um mercado mais amplo sem a necessidade de intermediários. Os consumidores podem acessar a plataforma para encontrar produtos frescos e locais, apoiando assim os agricultores de sua região e promovendo a agricultura sustentável</w:t>
      </w:r>
    </w:p>
    <w:p w14:paraId="0166A968" w14:textId="77777777" w:rsidR="00B6074E" w:rsidRDefault="00B6074E" w:rsidP="00B6074E"/>
    <w:p w14:paraId="09FEB512" w14:textId="3C1ACDE2" w:rsidR="00F67BE8" w:rsidRPr="00CD2AAC" w:rsidRDefault="00365C0E" w:rsidP="00F67BE8">
      <w:pPr>
        <w:pStyle w:val="Heading1"/>
      </w:pPr>
      <w:r>
        <w:t>Justificativa</w:t>
      </w:r>
    </w:p>
    <w:p w14:paraId="466774F5" w14:textId="718980B6" w:rsidR="00F67BE8" w:rsidRDefault="004479FD" w:rsidP="00B6074E">
      <w:r>
        <w:tab/>
        <w:t>Pequenos produtores se sentem em uma escala menor e em uma posição vulnerável, com pouca capacidade de exercer um controle direto sobre suas opções de negócios. Essa dinâmica pode acabar levando a um conformismo inevitável, muitas vezes acaba levando os agricultures a duvidas que seus esforços no campo sera adequadamente recompensados. A intensa competição com grandes empresas agrícolas representam um desafio significativo para esses pequenos agricultores, e com isso esses pequenos agr</w:t>
      </w:r>
      <w:r w:rsidR="00D22663">
        <w:t>iculturos se veem dependentes de intermermediários para fazer esse contato com os consumidores.</w:t>
      </w:r>
    </w:p>
    <w:p w14:paraId="587D4A84" w14:textId="7F4D8A26" w:rsidR="00D22663" w:rsidRDefault="00D22663" w:rsidP="00D22663">
      <w:pPr>
        <w:ind w:firstLine="708"/>
      </w:pPr>
      <w:r>
        <w:rPr>
          <w:rStyle w:val="selectable-text"/>
        </w:rPr>
        <w:t>Este projeto é fundamental para abordar as lacunas existentes entre os pequenos agricultores e os consumidores, promovendo um sistema agrícola mais sustentável, transparente e inclusivo que beneficie toda a comunidade</w:t>
      </w:r>
      <w:r>
        <w:rPr>
          <w:rStyle w:val="selectable-text"/>
        </w:rPr>
        <w:t>.</w:t>
      </w:r>
    </w:p>
    <w:p w14:paraId="1AD09255" w14:textId="4E8A8C90" w:rsidR="00D22663" w:rsidRDefault="00D22663" w:rsidP="00B6074E">
      <w:r>
        <w:tab/>
      </w:r>
    </w:p>
    <w:p w14:paraId="400265EE" w14:textId="13074286" w:rsidR="00F67BE8" w:rsidRDefault="00F67BE8" w:rsidP="00B6074E"/>
    <w:p w14:paraId="7E7EF008" w14:textId="4DF79F1F" w:rsidR="00F5721C" w:rsidRPr="00CD2AAC" w:rsidRDefault="00F5721C" w:rsidP="00F5721C">
      <w:pPr>
        <w:pStyle w:val="Heading1"/>
      </w:pPr>
      <w:r>
        <w:t>Escopo</w:t>
      </w:r>
    </w:p>
    <w:p w14:paraId="6463EA05" w14:textId="7AD48DC9" w:rsidR="00E42519" w:rsidRDefault="00D22663" w:rsidP="00D22663">
      <w:pPr>
        <w:ind w:firstLine="708"/>
      </w:pPr>
      <w:r>
        <w:t xml:space="preserve">O </w:t>
      </w:r>
      <w:r w:rsidRPr="00D22663">
        <w:t xml:space="preserve"> projeto </w:t>
      </w:r>
      <w:r>
        <w:t xml:space="preserve">xxxxxxxxx </w:t>
      </w:r>
      <w:r w:rsidRPr="00D22663">
        <w:t>visa criar um</w:t>
      </w:r>
      <w:r>
        <w:t xml:space="preserve"> WebSite</w:t>
      </w:r>
      <w:r w:rsidRPr="00D22663">
        <w:t xml:space="preserve"> </w:t>
      </w:r>
      <w:r>
        <w:t xml:space="preserve">que </w:t>
      </w:r>
      <w:r w:rsidRPr="00D22663">
        <w:t>conecta pequenos produtores agrícolas a consumidores. A plataforma permite que os agricultores listem seus produtos</w:t>
      </w:r>
      <w:r>
        <w:t xml:space="preserve"> </w:t>
      </w:r>
      <w:r w:rsidRPr="00D22663">
        <w:t>e alcancem um mercado mais amplo sem a necessidade de intermediários. Os consumidores podem acessar a plataforma para encontrar produtos frescos e locais, apoiando assim os agricultores de sua região e promovendo a agricultura sustentável.</w:t>
      </w:r>
    </w:p>
    <w:p w14:paraId="272C6738" w14:textId="77777777" w:rsidR="00D22663" w:rsidRDefault="00D22663" w:rsidP="00D22663">
      <w:pPr>
        <w:jc w:val="both"/>
      </w:pPr>
    </w:p>
    <w:p w14:paraId="72D46041" w14:textId="7A54ED9C" w:rsidR="00D22663" w:rsidRDefault="00D22663" w:rsidP="00D22663">
      <w:pPr>
        <w:jc w:val="both"/>
        <w:rPr>
          <w:b/>
          <w:bCs/>
        </w:rPr>
      </w:pPr>
      <w:r w:rsidRPr="00D22663">
        <w:rPr>
          <w:b/>
          <w:bCs/>
        </w:rPr>
        <w:t>Requisitos:</w:t>
      </w:r>
    </w:p>
    <w:p w14:paraId="0260139B" w14:textId="77777777" w:rsidR="00264B2D" w:rsidRDefault="00264B2D" w:rsidP="00D22663">
      <w:pPr>
        <w:jc w:val="both"/>
        <w:rPr>
          <w:b/>
          <w:bCs/>
        </w:rPr>
      </w:pPr>
    </w:p>
    <w:p w14:paraId="79635EB6" w14:textId="1235095D" w:rsidR="00D22663" w:rsidRPr="00D22663" w:rsidRDefault="00264B2D" w:rsidP="00D22663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sz w:val="24"/>
          <w:szCs w:val="24"/>
        </w:rPr>
        <w:t>Documentação</w:t>
      </w:r>
      <w:r w:rsidR="00D22663">
        <w:rPr>
          <w:sz w:val="24"/>
          <w:szCs w:val="24"/>
        </w:rPr>
        <w:t>:</w:t>
      </w:r>
    </w:p>
    <w:p w14:paraId="2E87A7E9" w14:textId="1DCF76B0" w:rsidR="00D22663" w:rsidRPr="00264B2D" w:rsidRDefault="00264B2D" w:rsidP="00264B2D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 xml:space="preserve">Atualizar os requisitos de acordo com os </w:t>
      </w:r>
      <w:r>
        <w:rPr>
          <w:rFonts w:cs="Arial"/>
          <w:szCs w:val="24"/>
        </w:rPr>
        <w:t>feedback</w:t>
      </w:r>
      <w:r>
        <w:rPr>
          <w:rFonts w:cs="Arial"/>
          <w:szCs w:val="24"/>
        </w:rPr>
        <w:t>s e necessidade do cliente</w:t>
      </w:r>
    </w:p>
    <w:p w14:paraId="3DE7105C" w14:textId="3ECB936F" w:rsidR="00264B2D" w:rsidRPr="00264B2D" w:rsidRDefault="00264B2D" w:rsidP="00264B2D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>Manter a ferramenta de gestão de projetos sempre organizada e atualizada</w:t>
      </w:r>
    </w:p>
    <w:p w14:paraId="59B21030" w14:textId="77777777" w:rsidR="00264B2D" w:rsidRPr="00264B2D" w:rsidRDefault="00264B2D" w:rsidP="00264B2D">
      <w:pPr>
        <w:pStyle w:val="ListParagraph"/>
        <w:ind w:left="1440"/>
        <w:jc w:val="both"/>
        <w:rPr>
          <w:b/>
          <w:bCs/>
        </w:rPr>
      </w:pPr>
    </w:p>
    <w:p w14:paraId="51672E42" w14:textId="77777777" w:rsidR="00264B2D" w:rsidRPr="00D22663" w:rsidRDefault="00264B2D" w:rsidP="00264B2D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sz w:val="24"/>
          <w:szCs w:val="24"/>
        </w:rPr>
        <w:t>Banco de Dados MySQL:</w:t>
      </w:r>
    </w:p>
    <w:p w14:paraId="7E667B01" w14:textId="77777777" w:rsidR="00264B2D" w:rsidRPr="00264B2D" w:rsidRDefault="00264B2D" w:rsidP="00264B2D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>Modelagem Lógica e seus Relacionamentos</w:t>
      </w:r>
    </w:p>
    <w:p w14:paraId="3C89DE2F" w14:textId="77777777" w:rsidR="00264B2D" w:rsidRPr="00264B2D" w:rsidRDefault="00264B2D" w:rsidP="00264B2D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>Conexão entre o banco de dados e o WebSite</w:t>
      </w:r>
    </w:p>
    <w:p w14:paraId="67016089" w14:textId="77777777" w:rsidR="00264B2D" w:rsidRPr="00264B2D" w:rsidRDefault="00264B2D" w:rsidP="00264B2D">
      <w:pPr>
        <w:pStyle w:val="ListParagraph"/>
        <w:ind w:left="1440"/>
        <w:jc w:val="both"/>
        <w:rPr>
          <w:b/>
          <w:bCs/>
        </w:rPr>
      </w:pPr>
    </w:p>
    <w:p w14:paraId="60EF0A63" w14:textId="189CCBFE" w:rsidR="00264B2D" w:rsidRPr="00D22663" w:rsidRDefault="00264B2D" w:rsidP="00264B2D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sz w:val="24"/>
          <w:szCs w:val="24"/>
        </w:rPr>
        <w:t>Web Site</w:t>
      </w:r>
      <w:r>
        <w:rPr>
          <w:sz w:val="24"/>
          <w:szCs w:val="24"/>
        </w:rPr>
        <w:t>:</w:t>
      </w:r>
    </w:p>
    <w:p w14:paraId="4D6E54BA" w14:textId="026A6B23" w:rsidR="00264B2D" w:rsidRPr="00264B2D" w:rsidRDefault="00264B2D" w:rsidP="00264B2D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 xml:space="preserve">Tela de login e cadastro </w:t>
      </w:r>
    </w:p>
    <w:p w14:paraId="1CB53877" w14:textId="34BFB82D" w:rsidR="00264B2D" w:rsidRPr="00CD324F" w:rsidRDefault="00CD324F" w:rsidP="00264B2D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>Tela home</w:t>
      </w:r>
    </w:p>
    <w:p w14:paraId="7161DECB" w14:textId="77777777" w:rsidR="00CD324F" w:rsidRDefault="00CD324F" w:rsidP="00CD324F">
      <w:pPr>
        <w:jc w:val="both"/>
        <w:rPr>
          <w:b/>
          <w:bCs/>
        </w:rPr>
      </w:pPr>
    </w:p>
    <w:p w14:paraId="01216B57" w14:textId="04457C3A" w:rsidR="00CD324F" w:rsidRPr="00D22663" w:rsidRDefault="00CD324F" w:rsidP="00CD324F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sz w:val="24"/>
          <w:szCs w:val="24"/>
        </w:rPr>
        <w:t>API</w:t>
      </w:r>
      <w:r>
        <w:rPr>
          <w:sz w:val="24"/>
          <w:szCs w:val="24"/>
        </w:rPr>
        <w:t>:</w:t>
      </w:r>
    </w:p>
    <w:p w14:paraId="412317CD" w14:textId="52811829" w:rsidR="00D22663" w:rsidRPr="00CD324F" w:rsidRDefault="00CD324F" w:rsidP="00CD324F">
      <w:pPr>
        <w:pStyle w:val="ListParagraph"/>
        <w:numPr>
          <w:ilvl w:val="1"/>
          <w:numId w:val="14"/>
        </w:numPr>
        <w:jc w:val="both"/>
        <w:rPr>
          <w:b/>
          <w:bCs/>
        </w:rPr>
      </w:pPr>
      <w:r>
        <w:t>API em NodeJs para cadastro ou consulta no banco de dados</w:t>
      </w:r>
    </w:p>
    <w:p w14:paraId="11C94E7A" w14:textId="77777777" w:rsidR="00D22663" w:rsidRDefault="00D22663" w:rsidP="00D22663">
      <w:pPr>
        <w:ind w:firstLine="708"/>
      </w:pPr>
    </w:p>
    <w:p w14:paraId="3767C33A" w14:textId="77777777" w:rsidR="00CD324F" w:rsidRDefault="00E42519" w:rsidP="00E42519">
      <w:pPr>
        <w:pStyle w:val="Heading1"/>
      </w:pPr>
      <w:r>
        <w:t xml:space="preserve">Premissas </w:t>
      </w:r>
    </w:p>
    <w:p w14:paraId="3CB75BC6" w14:textId="4C79A5CB" w:rsidR="00CD324F" w:rsidRDefault="00CD324F" w:rsidP="00E42519">
      <w:pPr>
        <w:pStyle w:val="ListParagraph"/>
        <w:numPr>
          <w:ilvl w:val="0"/>
          <w:numId w:val="15"/>
        </w:numPr>
      </w:pPr>
      <w:r>
        <w:t>Conexão com internet via Wifi</w:t>
      </w:r>
    </w:p>
    <w:p w14:paraId="59E8DB9F" w14:textId="77777777" w:rsidR="00CD324F" w:rsidRDefault="00CD324F" w:rsidP="00CD324F">
      <w:pPr>
        <w:pStyle w:val="ListParagraph"/>
      </w:pPr>
    </w:p>
    <w:p w14:paraId="7859070E" w14:textId="22B9607D" w:rsidR="00E42519" w:rsidRDefault="00E42519" w:rsidP="00E42519">
      <w:pPr>
        <w:pStyle w:val="Heading1"/>
      </w:pPr>
      <w:r>
        <w:t>Restrições</w:t>
      </w:r>
    </w:p>
    <w:p w14:paraId="527C1107" w14:textId="77777777" w:rsidR="00CD324F" w:rsidRPr="00CD324F" w:rsidRDefault="00CD324F" w:rsidP="00CD324F"/>
    <w:p w14:paraId="0A708EDD" w14:textId="77777777" w:rsidR="00E42519" w:rsidRPr="00CD2AAC" w:rsidRDefault="00E42519" w:rsidP="00E42519"/>
    <w:p w14:paraId="041EC01F" w14:textId="77777777" w:rsidR="00E42519" w:rsidRDefault="00E42519" w:rsidP="00E42519"/>
    <w:p w14:paraId="2ABD10F2" w14:textId="77777777" w:rsidR="00E42519" w:rsidRDefault="00E42519" w:rsidP="00E42519"/>
    <w:sectPr w:rsidR="00E42519" w:rsidSect="002B68ED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8D657" w14:textId="77777777" w:rsidR="0014558E" w:rsidRDefault="0014558E" w:rsidP="00131939">
      <w:r>
        <w:separator/>
      </w:r>
    </w:p>
  </w:endnote>
  <w:endnote w:type="continuationSeparator" w:id="0">
    <w:p w14:paraId="495824C0" w14:textId="77777777" w:rsidR="0014558E" w:rsidRDefault="0014558E" w:rsidP="00131939">
      <w:r>
        <w:continuationSeparator/>
      </w:r>
    </w:p>
  </w:endnote>
  <w:endnote w:type="continuationNotice" w:id="1">
    <w:p w14:paraId="29E9D8E9" w14:textId="77777777" w:rsidR="0014558E" w:rsidRDefault="0014558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6BFDC" w14:textId="77777777" w:rsidR="0014558E" w:rsidRDefault="0014558E" w:rsidP="00131939">
      <w:r>
        <w:separator/>
      </w:r>
    </w:p>
  </w:footnote>
  <w:footnote w:type="continuationSeparator" w:id="0">
    <w:p w14:paraId="7B07D18A" w14:textId="77777777" w:rsidR="0014558E" w:rsidRDefault="0014558E" w:rsidP="00131939">
      <w:r>
        <w:continuationSeparator/>
      </w:r>
    </w:p>
  </w:footnote>
  <w:footnote w:type="continuationNotice" w:id="1">
    <w:p w14:paraId="432CC8E7" w14:textId="77777777" w:rsidR="0014558E" w:rsidRDefault="0014558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85566F" w:rsidP="00131939">
    <w:pPr>
      <w:pStyle w:val="Header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85566F" w:rsidP="00131939">
    <w:pPr>
      <w:pStyle w:val="Header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85566F" w:rsidP="00131939">
    <w:pPr>
      <w:pStyle w:val="Header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F3DFB"/>
    <w:multiLevelType w:val="hybridMultilevel"/>
    <w:tmpl w:val="6F74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6326D2"/>
    <w:multiLevelType w:val="hybridMultilevel"/>
    <w:tmpl w:val="C368F7EC"/>
    <w:lvl w:ilvl="0" w:tplc="AF2A733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 w:val="0"/>
        <w:bCs w:val="0"/>
      </w:rPr>
    </w:lvl>
    <w:lvl w:ilvl="1" w:tplc="2C9E2B36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1221D"/>
    <w:multiLevelType w:val="hybridMultilevel"/>
    <w:tmpl w:val="D708F23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04297">
    <w:abstractNumId w:val="2"/>
  </w:num>
  <w:num w:numId="2" w16cid:durableId="467818128">
    <w:abstractNumId w:val="5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6"/>
  </w:num>
  <w:num w:numId="6" w16cid:durableId="874119594">
    <w:abstractNumId w:val="4"/>
  </w:num>
  <w:num w:numId="7" w16cid:durableId="99952074">
    <w:abstractNumId w:val="3"/>
  </w:num>
  <w:num w:numId="8" w16cid:durableId="731149662">
    <w:abstractNumId w:val="1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1240628546">
    <w:abstractNumId w:val="8"/>
  </w:num>
  <w:num w:numId="14" w16cid:durableId="998387877">
    <w:abstractNumId w:val="7"/>
  </w:num>
  <w:num w:numId="15" w16cid:durableId="14673598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694DB"/>
    <w:rsid w:val="000B46FC"/>
    <w:rsid w:val="001162D0"/>
    <w:rsid w:val="0012609C"/>
    <w:rsid w:val="00131939"/>
    <w:rsid w:val="0014558E"/>
    <w:rsid w:val="00167012"/>
    <w:rsid w:val="001851CA"/>
    <w:rsid w:val="00196451"/>
    <w:rsid w:val="00207E94"/>
    <w:rsid w:val="00220FC3"/>
    <w:rsid w:val="00254DBA"/>
    <w:rsid w:val="00264B2D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65C0E"/>
    <w:rsid w:val="003B088C"/>
    <w:rsid w:val="003B1749"/>
    <w:rsid w:val="004479FD"/>
    <w:rsid w:val="005A1D35"/>
    <w:rsid w:val="005B4283"/>
    <w:rsid w:val="005D628A"/>
    <w:rsid w:val="005F72DF"/>
    <w:rsid w:val="00603750"/>
    <w:rsid w:val="00623E7C"/>
    <w:rsid w:val="006838E4"/>
    <w:rsid w:val="00693DE9"/>
    <w:rsid w:val="006970A4"/>
    <w:rsid w:val="006B0A03"/>
    <w:rsid w:val="006E3D3B"/>
    <w:rsid w:val="00715B2A"/>
    <w:rsid w:val="00730391"/>
    <w:rsid w:val="00744861"/>
    <w:rsid w:val="00780A51"/>
    <w:rsid w:val="00807ABA"/>
    <w:rsid w:val="00813D8D"/>
    <w:rsid w:val="00863635"/>
    <w:rsid w:val="0086574C"/>
    <w:rsid w:val="00872BD3"/>
    <w:rsid w:val="008F07A8"/>
    <w:rsid w:val="00911740"/>
    <w:rsid w:val="00961E21"/>
    <w:rsid w:val="00A14D6A"/>
    <w:rsid w:val="00A379DB"/>
    <w:rsid w:val="00A84F3A"/>
    <w:rsid w:val="00AA3D63"/>
    <w:rsid w:val="00AD5E04"/>
    <w:rsid w:val="00B02D6E"/>
    <w:rsid w:val="00B0425F"/>
    <w:rsid w:val="00B45F4F"/>
    <w:rsid w:val="00B6074E"/>
    <w:rsid w:val="00B65C8C"/>
    <w:rsid w:val="00B706A2"/>
    <w:rsid w:val="00BAAB16"/>
    <w:rsid w:val="00BC6E15"/>
    <w:rsid w:val="00BD6AF2"/>
    <w:rsid w:val="00C1737E"/>
    <w:rsid w:val="00C72C03"/>
    <w:rsid w:val="00C91F2D"/>
    <w:rsid w:val="00CB33C7"/>
    <w:rsid w:val="00CC0F18"/>
    <w:rsid w:val="00CD2AAC"/>
    <w:rsid w:val="00CD324F"/>
    <w:rsid w:val="00D20296"/>
    <w:rsid w:val="00D22663"/>
    <w:rsid w:val="00D62DDE"/>
    <w:rsid w:val="00D87E30"/>
    <w:rsid w:val="00DB1622"/>
    <w:rsid w:val="00DD6161"/>
    <w:rsid w:val="00E10081"/>
    <w:rsid w:val="00E1515F"/>
    <w:rsid w:val="00E42519"/>
    <w:rsid w:val="00EF725B"/>
    <w:rsid w:val="00F12D4F"/>
    <w:rsid w:val="00F5721C"/>
    <w:rsid w:val="00F67BE8"/>
    <w:rsid w:val="00FD4ED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42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4283"/>
  </w:style>
  <w:style w:type="paragraph" w:styleId="Footer">
    <w:name w:val="footer"/>
    <w:basedOn w:val="Normal"/>
    <w:link w:val="Footer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4283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GridTable1Light-Accent1">
    <w:name w:val="Grid Table 1 Light Accent 1"/>
    <w:basedOn w:val="Table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2B68ED"/>
  </w:style>
  <w:style w:type="character" w:customStyle="1" w:styleId="Heading3Char">
    <w:name w:val="Heading 3 Char"/>
    <w:basedOn w:val="DefaultParagraphFont"/>
    <w:link w:val="Heading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  <w:style w:type="character" w:customStyle="1" w:styleId="selectable-text">
    <w:name w:val="selectable-text"/>
    <w:basedOn w:val="DefaultParagraphFont"/>
    <w:rsid w:val="00D2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2" ma:contentTypeDescription="Crie um novo documento." ma:contentTypeScope="" ma:versionID="504e4214042ae000646439f7e69e4742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858e620b6131f334f565d79b87bb2368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8B299A9B-9EFB-406E-955B-E4E23C7F58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685</Words>
  <Characters>3704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Gustavo Oliveira</cp:lastModifiedBy>
  <cp:revision>2</cp:revision>
  <cp:lastPrinted>2021-11-24T22:39:00Z</cp:lastPrinted>
  <dcterms:created xsi:type="dcterms:W3CDTF">2023-10-25T02:47:00Z</dcterms:created>
  <dcterms:modified xsi:type="dcterms:W3CDTF">2023-10-25T02:47:00Z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