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2E5F" w:rsidRDefault="00E33858">
      <w:pPr>
        <w:rPr>
          <w:rFonts w:asciiTheme="minorEastAsia" w:hAnsiTheme="minorEastAsia"/>
          <w:b/>
          <w:sz w:val="24"/>
          <w:szCs w:val="24"/>
        </w:rPr>
      </w:pPr>
      <w:r>
        <w:rPr>
          <w:rFonts w:asciiTheme="minorEastAsia" w:hAnsiTheme="minorEastAsia" w:hint="eastAsia"/>
          <w:b/>
          <w:sz w:val="24"/>
          <w:szCs w:val="24"/>
        </w:rPr>
        <w:t>一、名词解释</w:t>
      </w:r>
    </w:p>
    <w:p w:rsidR="00232E5F" w:rsidRDefault="00E33858">
      <w:pPr>
        <w:pStyle w:val="1"/>
        <w:numPr>
          <w:ilvl w:val="0"/>
          <w:numId w:val="1"/>
        </w:numPr>
        <w:ind w:firstLineChars="0"/>
        <w:rPr>
          <w:rFonts w:asciiTheme="minorEastAsia" w:hAnsiTheme="minorEastAsia"/>
          <w:sz w:val="24"/>
          <w:szCs w:val="24"/>
        </w:rPr>
      </w:pPr>
      <w:r>
        <w:rPr>
          <w:rFonts w:asciiTheme="minorEastAsia" w:hAnsiTheme="minorEastAsia" w:hint="eastAsia"/>
          <w:sz w:val="24"/>
          <w:szCs w:val="24"/>
        </w:rPr>
        <w:t>环境</w:t>
      </w:r>
      <w:r>
        <w:rPr>
          <w:rFonts w:asciiTheme="minorEastAsia" w:hAnsiTheme="minorEastAsia" w:hint="eastAsia"/>
          <w:b/>
          <w:color w:val="FF0000"/>
          <w:sz w:val="24"/>
          <w:szCs w:val="24"/>
        </w:rPr>
        <w:t>影响评价</w:t>
      </w:r>
    </w:p>
    <w:p w:rsidR="00232E5F" w:rsidRDefault="00E33858" w:rsidP="008C6D03">
      <w:pPr>
        <w:ind w:firstLineChars="100" w:firstLine="240"/>
        <w:rPr>
          <w:rFonts w:asciiTheme="minorEastAsia" w:hAnsiTheme="minorEastAsia"/>
          <w:sz w:val="24"/>
          <w:szCs w:val="24"/>
        </w:rPr>
      </w:pPr>
      <w:r>
        <w:rPr>
          <w:rFonts w:asciiTheme="minorEastAsia" w:hAnsiTheme="minorEastAsia" w:hint="eastAsia"/>
          <w:sz w:val="24"/>
          <w:szCs w:val="24"/>
        </w:rPr>
        <w:t>对拟议中的</w:t>
      </w:r>
      <w:r w:rsidRPr="00A4369B">
        <w:rPr>
          <w:rFonts w:asciiTheme="minorEastAsia" w:hAnsiTheme="minorEastAsia" w:hint="eastAsia"/>
          <w:sz w:val="24"/>
          <w:szCs w:val="24"/>
          <w:u w:val="single"/>
        </w:rPr>
        <w:t>建设项目、区域开发计划</w:t>
      </w:r>
      <w:r>
        <w:rPr>
          <w:rFonts w:asciiTheme="minorEastAsia" w:hAnsiTheme="minorEastAsia" w:hint="eastAsia"/>
          <w:sz w:val="24"/>
          <w:szCs w:val="24"/>
        </w:rPr>
        <w:t>和</w:t>
      </w:r>
      <w:r w:rsidRPr="00A4369B">
        <w:rPr>
          <w:rFonts w:asciiTheme="minorEastAsia" w:hAnsiTheme="minorEastAsia" w:hint="eastAsia"/>
          <w:sz w:val="24"/>
          <w:szCs w:val="24"/>
          <w:u w:val="single"/>
        </w:rPr>
        <w:t>国家的政策实施</w:t>
      </w:r>
      <w:r>
        <w:rPr>
          <w:rFonts w:asciiTheme="minorEastAsia" w:hAnsiTheme="minorEastAsia" w:hint="eastAsia"/>
          <w:sz w:val="24"/>
          <w:szCs w:val="24"/>
        </w:rPr>
        <w:t>后可能对环境产生的影响进行</w:t>
      </w:r>
      <w:r w:rsidRPr="00A4369B">
        <w:rPr>
          <w:rFonts w:asciiTheme="minorEastAsia" w:hAnsiTheme="minorEastAsia" w:hint="eastAsia"/>
          <w:sz w:val="24"/>
          <w:szCs w:val="24"/>
          <w:u w:val="single"/>
        </w:rPr>
        <w:t>系统性识别、预测和评估</w:t>
      </w:r>
      <w:r>
        <w:rPr>
          <w:rFonts w:asciiTheme="minorEastAsia" w:hAnsiTheme="minorEastAsia" w:hint="eastAsia"/>
          <w:sz w:val="24"/>
          <w:szCs w:val="24"/>
        </w:rPr>
        <w:t>。</w:t>
      </w:r>
    </w:p>
    <w:p w:rsidR="00232E5F" w:rsidRDefault="00232E5F">
      <w:pPr>
        <w:rPr>
          <w:rFonts w:asciiTheme="minorEastAsia" w:hAnsiTheme="minorEastAsia"/>
          <w:sz w:val="24"/>
          <w:szCs w:val="24"/>
        </w:rPr>
      </w:pPr>
    </w:p>
    <w:p w:rsidR="00D60934" w:rsidRDefault="00E33858" w:rsidP="00D60934">
      <w:pPr>
        <w:pStyle w:val="1"/>
        <w:numPr>
          <w:ilvl w:val="0"/>
          <w:numId w:val="1"/>
        </w:numPr>
        <w:ind w:firstLineChars="0"/>
        <w:rPr>
          <w:rFonts w:asciiTheme="minorEastAsia" w:hAnsiTheme="minorEastAsia" w:hint="eastAsia"/>
          <w:sz w:val="24"/>
          <w:szCs w:val="24"/>
        </w:rPr>
      </w:pPr>
      <w:r>
        <w:rPr>
          <w:rFonts w:asciiTheme="minorEastAsia" w:hAnsiTheme="minorEastAsia" w:hint="eastAsia"/>
          <w:sz w:val="24"/>
          <w:szCs w:val="24"/>
        </w:rPr>
        <w:t>危险源</w:t>
      </w:r>
    </w:p>
    <w:p w:rsidR="00D60934" w:rsidRDefault="00D60934" w:rsidP="00D60934">
      <w:pPr>
        <w:pStyle w:val="1"/>
        <w:ind w:left="360" w:firstLineChars="0" w:firstLine="0"/>
        <w:rPr>
          <w:rFonts w:asciiTheme="minorEastAsia" w:hAnsiTheme="minorEastAsia" w:hint="eastAsia"/>
          <w:sz w:val="24"/>
          <w:szCs w:val="24"/>
        </w:rPr>
      </w:pPr>
      <w:r>
        <w:rPr>
          <w:rFonts w:asciiTheme="minorEastAsia" w:hAnsiTheme="minorEastAsia" w:hint="eastAsia"/>
          <w:sz w:val="24"/>
          <w:szCs w:val="24"/>
        </w:rPr>
        <w:t>可能导致事故，造成人员伤亡，财产损失或环境污染的潜在的不安全因素。</w:t>
      </w:r>
    </w:p>
    <w:p w:rsidR="00D60934" w:rsidRPr="00D60934" w:rsidRDefault="00D60934" w:rsidP="00D60934">
      <w:pPr>
        <w:pStyle w:val="1"/>
        <w:ind w:left="360" w:firstLineChars="0" w:firstLine="0"/>
        <w:rPr>
          <w:rFonts w:asciiTheme="minorEastAsia" w:hAnsiTheme="minorEastAsia"/>
          <w:sz w:val="24"/>
          <w:szCs w:val="24"/>
        </w:rPr>
      </w:pPr>
    </w:p>
    <w:p w:rsidR="00232E5F" w:rsidRDefault="00E33858">
      <w:pPr>
        <w:pStyle w:val="1"/>
        <w:numPr>
          <w:ilvl w:val="0"/>
          <w:numId w:val="1"/>
        </w:numPr>
        <w:ind w:firstLineChars="0"/>
        <w:rPr>
          <w:rFonts w:asciiTheme="minorEastAsia" w:hAnsiTheme="minorEastAsia"/>
          <w:sz w:val="24"/>
          <w:szCs w:val="24"/>
        </w:rPr>
      </w:pPr>
      <w:r>
        <w:rPr>
          <w:rFonts w:asciiTheme="minorEastAsia" w:hAnsiTheme="minorEastAsia" w:hint="eastAsia"/>
          <w:sz w:val="24"/>
          <w:szCs w:val="24"/>
        </w:rPr>
        <w:t>安全评价</w:t>
      </w:r>
    </w:p>
    <w:p w:rsidR="00232E5F" w:rsidRDefault="00D60934">
      <w:pPr>
        <w:rPr>
          <w:rFonts w:asciiTheme="minorEastAsia" w:hAnsiTheme="minorEastAsia" w:hint="eastAsia"/>
          <w:sz w:val="24"/>
          <w:szCs w:val="24"/>
        </w:rPr>
      </w:pPr>
      <w:r>
        <w:rPr>
          <w:rFonts w:asciiTheme="minorEastAsia" w:hAnsiTheme="minorEastAsia" w:hint="eastAsia"/>
          <w:sz w:val="24"/>
          <w:szCs w:val="24"/>
        </w:rPr>
        <w:t>安全评价是采用系统科学的方法辨识系统存在的危险因素，并根据其事故风险的大小采取相应的安全措施，以达到实现系统安全的目的。</w:t>
      </w:r>
    </w:p>
    <w:p w:rsidR="00D60934" w:rsidRDefault="00D60934">
      <w:pPr>
        <w:rPr>
          <w:rFonts w:asciiTheme="minorEastAsia" w:hAnsiTheme="minorEastAsia"/>
          <w:sz w:val="24"/>
          <w:szCs w:val="24"/>
        </w:rPr>
      </w:pPr>
    </w:p>
    <w:p w:rsidR="00232E5F" w:rsidRDefault="00E33858">
      <w:pPr>
        <w:pStyle w:val="1"/>
        <w:numPr>
          <w:ilvl w:val="0"/>
          <w:numId w:val="1"/>
        </w:numPr>
        <w:ind w:firstLineChars="0"/>
        <w:rPr>
          <w:rFonts w:asciiTheme="minorEastAsia" w:hAnsiTheme="minorEastAsia"/>
          <w:sz w:val="24"/>
          <w:szCs w:val="24"/>
        </w:rPr>
      </w:pPr>
      <w:r>
        <w:rPr>
          <w:rFonts w:asciiTheme="minorEastAsia" w:hAnsiTheme="minorEastAsia" w:hint="eastAsia"/>
          <w:sz w:val="24"/>
          <w:szCs w:val="24"/>
        </w:rPr>
        <w:t>环境质量标准</w:t>
      </w:r>
    </w:p>
    <w:p w:rsidR="00232E5F" w:rsidRDefault="00E33858" w:rsidP="008C6D03">
      <w:pPr>
        <w:ind w:firstLineChars="100" w:firstLine="240"/>
        <w:rPr>
          <w:rFonts w:asciiTheme="minorEastAsia" w:hAnsiTheme="minorEastAsia"/>
          <w:sz w:val="24"/>
          <w:szCs w:val="24"/>
        </w:rPr>
      </w:pPr>
      <w:r>
        <w:rPr>
          <w:rFonts w:asciiTheme="minorEastAsia" w:hAnsiTheme="minorEastAsia" w:hint="eastAsia"/>
          <w:sz w:val="24"/>
          <w:szCs w:val="24"/>
        </w:rPr>
        <w:t>是为了保障人群健康，维护生态环境和保障社会物质财富，并考虑技术，经济条件，对环境中有害的物质和因素所做的限制性规定。（目标标准）</w:t>
      </w:r>
    </w:p>
    <w:p w:rsidR="00232E5F" w:rsidRDefault="00232E5F">
      <w:pPr>
        <w:rPr>
          <w:rFonts w:asciiTheme="minorEastAsia" w:hAnsiTheme="minorEastAsia"/>
          <w:sz w:val="24"/>
          <w:szCs w:val="24"/>
        </w:rPr>
      </w:pPr>
    </w:p>
    <w:p w:rsidR="00232E5F" w:rsidRDefault="00E33858">
      <w:pPr>
        <w:pStyle w:val="1"/>
        <w:numPr>
          <w:ilvl w:val="0"/>
          <w:numId w:val="1"/>
        </w:numPr>
        <w:ind w:firstLineChars="0"/>
        <w:rPr>
          <w:rFonts w:asciiTheme="minorEastAsia" w:hAnsiTheme="minorEastAsia"/>
          <w:sz w:val="24"/>
          <w:szCs w:val="24"/>
        </w:rPr>
      </w:pPr>
      <w:r>
        <w:rPr>
          <w:rFonts w:asciiTheme="minorEastAsia" w:hAnsiTheme="minorEastAsia" w:hint="eastAsia"/>
          <w:sz w:val="24"/>
          <w:szCs w:val="24"/>
        </w:rPr>
        <w:t>工业废水</w:t>
      </w:r>
    </w:p>
    <w:p w:rsidR="00232E5F" w:rsidRDefault="008C6D03" w:rsidP="008C6D03">
      <w:pPr>
        <w:pStyle w:val="1"/>
        <w:ind w:left="360" w:firstLineChars="0" w:firstLine="0"/>
        <w:rPr>
          <w:rFonts w:asciiTheme="minorEastAsia" w:hAnsiTheme="minorEastAsia" w:hint="eastAsia"/>
          <w:sz w:val="24"/>
          <w:szCs w:val="24"/>
        </w:rPr>
      </w:pPr>
      <w:r>
        <w:rPr>
          <w:rFonts w:asciiTheme="minorEastAsia" w:hAnsiTheme="minorEastAsia" w:hint="eastAsia"/>
          <w:sz w:val="24"/>
          <w:szCs w:val="24"/>
        </w:rPr>
        <w:t>指工业企业各行业生产过程中产生和排放的废水。</w:t>
      </w:r>
    </w:p>
    <w:p w:rsidR="00D60934" w:rsidRDefault="00D60934" w:rsidP="008C6D03">
      <w:pPr>
        <w:pStyle w:val="1"/>
        <w:ind w:left="360" w:firstLineChars="0" w:firstLine="0"/>
        <w:rPr>
          <w:rFonts w:asciiTheme="minorEastAsia" w:hAnsiTheme="minorEastAsia"/>
          <w:sz w:val="24"/>
          <w:szCs w:val="24"/>
        </w:rPr>
      </w:pPr>
    </w:p>
    <w:p w:rsidR="00232E5F" w:rsidRDefault="00E33858">
      <w:pPr>
        <w:pStyle w:val="1"/>
        <w:numPr>
          <w:ilvl w:val="0"/>
          <w:numId w:val="1"/>
        </w:numPr>
        <w:ind w:firstLineChars="0"/>
        <w:rPr>
          <w:rFonts w:asciiTheme="minorEastAsia" w:hAnsiTheme="minorEastAsia"/>
          <w:sz w:val="24"/>
          <w:szCs w:val="24"/>
        </w:rPr>
      </w:pPr>
      <w:r>
        <w:rPr>
          <w:rFonts w:asciiTheme="minorEastAsia" w:hAnsiTheme="minorEastAsia" w:hint="eastAsia"/>
          <w:sz w:val="24"/>
          <w:szCs w:val="24"/>
        </w:rPr>
        <w:t>PM2.5</w:t>
      </w:r>
    </w:p>
    <w:p w:rsidR="00232E5F" w:rsidRDefault="00D60934">
      <w:pPr>
        <w:pStyle w:val="1"/>
        <w:ind w:firstLine="480"/>
        <w:rPr>
          <w:rFonts w:asciiTheme="minorEastAsia" w:hAnsiTheme="minorEastAsia" w:hint="eastAsia"/>
          <w:sz w:val="24"/>
          <w:szCs w:val="24"/>
        </w:rPr>
      </w:pPr>
      <w:r>
        <w:rPr>
          <w:rFonts w:asciiTheme="minorEastAsia" w:hAnsiTheme="minorEastAsia" w:hint="eastAsia"/>
          <w:sz w:val="24"/>
          <w:szCs w:val="24"/>
        </w:rPr>
        <w:t>环境空气中空气动力学当量直径小于等于2.5微米的颗粒物。</w:t>
      </w:r>
    </w:p>
    <w:p w:rsidR="00D60934" w:rsidRDefault="00D60934">
      <w:pPr>
        <w:pStyle w:val="1"/>
        <w:ind w:firstLine="480"/>
        <w:rPr>
          <w:rFonts w:asciiTheme="minorEastAsia" w:hAnsiTheme="minorEastAsia"/>
          <w:sz w:val="24"/>
          <w:szCs w:val="24"/>
        </w:rPr>
      </w:pPr>
    </w:p>
    <w:p w:rsidR="00232E5F" w:rsidRDefault="00E33858">
      <w:pPr>
        <w:pStyle w:val="1"/>
        <w:numPr>
          <w:ilvl w:val="0"/>
          <w:numId w:val="1"/>
        </w:numPr>
        <w:ind w:firstLineChars="0"/>
        <w:rPr>
          <w:rFonts w:asciiTheme="minorEastAsia" w:hAnsiTheme="minorEastAsia"/>
          <w:sz w:val="24"/>
          <w:szCs w:val="24"/>
        </w:rPr>
      </w:pPr>
      <w:r>
        <w:rPr>
          <w:rFonts w:asciiTheme="minorEastAsia" w:hAnsiTheme="minorEastAsia" w:hint="eastAsia"/>
          <w:sz w:val="24"/>
          <w:szCs w:val="24"/>
        </w:rPr>
        <w:t>事故频发倾向</w:t>
      </w:r>
    </w:p>
    <w:p w:rsidR="00232E5F" w:rsidRDefault="00D60934" w:rsidP="00D60934">
      <w:pPr>
        <w:pStyle w:val="1"/>
        <w:ind w:firstLineChars="175"/>
        <w:rPr>
          <w:rFonts w:asciiTheme="minorEastAsia" w:hAnsiTheme="minorEastAsia" w:hint="eastAsia"/>
          <w:sz w:val="24"/>
          <w:szCs w:val="24"/>
        </w:rPr>
      </w:pPr>
      <w:r>
        <w:rPr>
          <w:rFonts w:asciiTheme="minorEastAsia" w:hAnsiTheme="minorEastAsia" w:hint="eastAsia"/>
          <w:sz w:val="24"/>
          <w:szCs w:val="24"/>
        </w:rPr>
        <w:t>个别人容易发生事故的、稳定的、个人的内在倾向。</w:t>
      </w:r>
    </w:p>
    <w:p w:rsidR="00D60934" w:rsidRPr="00D60934" w:rsidRDefault="00D60934" w:rsidP="00D60934">
      <w:pPr>
        <w:pStyle w:val="1"/>
        <w:ind w:firstLineChars="175"/>
        <w:rPr>
          <w:rFonts w:asciiTheme="minorEastAsia" w:hAnsiTheme="minorEastAsia"/>
          <w:sz w:val="24"/>
          <w:szCs w:val="24"/>
        </w:rPr>
      </w:pPr>
    </w:p>
    <w:p w:rsidR="00232E5F" w:rsidRDefault="00E33858">
      <w:pPr>
        <w:pStyle w:val="1"/>
        <w:numPr>
          <w:ilvl w:val="0"/>
          <w:numId w:val="1"/>
        </w:numPr>
        <w:ind w:firstLineChars="0"/>
        <w:rPr>
          <w:rFonts w:asciiTheme="minorEastAsia" w:hAnsiTheme="minorEastAsia"/>
          <w:b/>
          <w:sz w:val="24"/>
          <w:szCs w:val="24"/>
        </w:rPr>
      </w:pPr>
      <w:r>
        <w:rPr>
          <w:rFonts w:asciiTheme="minorEastAsia" w:hAnsiTheme="minorEastAsia" w:hint="eastAsia"/>
          <w:b/>
          <w:sz w:val="24"/>
          <w:szCs w:val="24"/>
        </w:rPr>
        <w:t>海因里希法则</w:t>
      </w:r>
    </w:p>
    <w:p w:rsidR="00232E5F" w:rsidRDefault="00D60934">
      <w:pPr>
        <w:pStyle w:val="1"/>
        <w:ind w:firstLine="480"/>
        <w:rPr>
          <w:rFonts w:asciiTheme="minorEastAsia" w:hAnsiTheme="minorEastAsia" w:hint="eastAsia"/>
          <w:sz w:val="24"/>
          <w:szCs w:val="24"/>
        </w:rPr>
      </w:pPr>
      <w:r>
        <w:rPr>
          <w:rFonts w:asciiTheme="minorEastAsia" w:hAnsiTheme="minorEastAsia" w:hint="eastAsia"/>
          <w:sz w:val="24"/>
          <w:szCs w:val="24"/>
        </w:rPr>
        <w:t>美国安全工程师统计后得出，在每330件意外事故中，1件重伤或死亡，29件人员轻伤，300件未有伤害。</w:t>
      </w:r>
    </w:p>
    <w:p w:rsidR="00D60934" w:rsidRPr="00D60934" w:rsidRDefault="00D60934">
      <w:pPr>
        <w:pStyle w:val="1"/>
        <w:ind w:firstLine="480"/>
        <w:rPr>
          <w:rFonts w:asciiTheme="minorEastAsia" w:hAnsiTheme="minorEastAsia"/>
          <w:sz w:val="24"/>
          <w:szCs w:val="24"/>
        </w:rPr>
      </w:pPr>
    </w:p>
    <w:p w:rsidR="00232E5F" w:rsidRDefault="00E33858">
      <w:pPr>
        <w:pStyle w:val="1"/>
        <w:numPr>
          <w:ilvl w:val="0"/>
          <w:numId w:val="1"/>
        </w:numPr>
        <w:ind w:firstLineChars="0"/>
        <w:rPr>
          <w:rFonts w:asciiTheme="minorEastAsia" w:hAnsiTheme="minorEastAsia"/>
          <w:sz w:val="24"/>
          <w:szCs w:val="24"/>
        </w:rPr>
      </w:pPr>
      <w:r>
        <w:rPr>
          <w:rFonts w:asciiTheme="minorEastAsia" w:hAnsiTheme="minorEastAsia" w:hint="eastAsia"/>
          <w:sz w:val="24"/>
          <w:szCs w:val="24"/>
        </w:rPr>
        <w:t>生产废水（production wastewater）：指在生产过程中形成的，但未直接参与生产工艺，只起辅助作用，未被污染物污染或污染很轻的水。</w:t>
      </w:r>
    </w:p>
    <w:p w:rsidR="00232E5F" w:rsidRDefault="00232E5F">
      <w:pPr>
        <w:pStyle w:val="1"/>
        <w:ind w:firstLine="480"/>
        <w:rPr>
          <w:rFonts w:asciiTheme="minorEastAsia" w:hAnsiTheme="minorEastAsia"/>
          <w:sz w:val="24"/>
          <w:szCs w:val="24"/>
        </w:rPr>
      </w:pPr>
    </w:p>
    <w:p w:rsidR="00232E5F" w:rsidRDefault="00E33858">
      <w:pPr>
        <w:rPr>
          <w:rFonts w:asciiTheme="minorEastAsia" w:hAnsiTheme="minorEastAsia"/>
          <w:b/>
          <w:sz w:val="24"/>
          <w:szCs w:val="24"/>
        </w:rPr>
      </w:pPr>
      <w:r>
        <w:rPr>
          <w:rFonts w:asciiTheme="minorEastAsia" w:hAnsiTheme="minorEastAsia" w:hint="eastAsia"/>
          <w:b/>
          <w:sz w:val="24"/>
          <w:szCs w:val="24"/>
        </w:rPr>
        <w:t>二、问答或论述或填空：</w:t>
      </w:r>
    </w:p>
    <w:p w:rsidR="00232E5F" w:rsidRDefault="00E33858">
      <w:pPr>
        <w:rPr>
          <w:rFonts w:asciiTheme="minorEastAsia" w:hAnsiTheme="minorEastAsia"/>
          <w:sz w:val="24"/>
          <w:szCs w:val="24"/>
        </w:rPr>
      </w:pPr>
      <w:r>
        <w:rPr>
          <w:rFonts w:asciiTheme="minorEastAsia" w:hAnsiTheme="minorEastAsia" w:hint="eastAsia"/>
          <w:sz w:val="24"/>
          <w:szCs w:val="24"/>
        </w:rPr>
        <w:t>1、工业企业对环境的影响</w:t>
      </w:r>
    </w:p>
    <w:p w:rsidR="00232E5F" w:rsidRDefault="00D60934">
      <w:pPr>
        <w:rPr>
          <w:rFonts w:asciiTheme="minorEastAsia" w:hAnsiTheme="minorEastAsia" w:hint="eastAsia"/>
          <w:sz w:val="24"/>
          <w:szCs w:val="24"/>
        </w:rPr>
      </w:pPr>
      <w:r>
        <w:rPr>
          <w:rFonts w:asciiTheme="minorEastAsia" w:hAnsiTheme="minorEastAsia" w:hint="eastAsia"/>
          <w:sz w:val="24"/>
          <w:szCs w:val="24"/>
        </w:rPr>
        <w:t>（1）对原料、能源及各种矿产资源需求量大，会导致资源过度利用、开发，引发生态问题</w:t>
      </w:r>
      <w:r w:rsidR="009962D1">
        <w:rPr>
          <w:rFonts w:asciiTheme="minorEastAsia" w:hAnsiTheme="minorEastAsia" w:hint="eastAsia"/>
          <w:sz w:val="24"/>
          <w:szCs w:val="24"/>
        </w:rPr>
        <w:t>。</w:t>
      </w:r>
    </w:p>
    <w:p w:rsidR="00D60934" w:rsidRDefault="00D60934">
      <w:pPr>
        <w:rPr>
          <w:rFonts w:asciiTheme="minorEastAsia" w:hAnsiTheme="minorEastAsia" w:hint="eastAsia"/>
          <w:sz w:val="24"/>
          <w:szCs w:val="24"/>
        </w:rPr>
      </w:pPr>
      <w:r>
        <w:rPr>
          <w:rFonts w:asciiTheme="minorEastAsia" w:hAnsiTheme="minorEastAsia" w:hint="eastAsia"/>
          <w:sz w:val="24"/>
          <w:szCs w:val="24"/>
        </w:rPr>
        <w:t>（2）工业企业生产过程中，大量有毒、有害污染物随意排放，直接导致环境要素遭到污染，降低人们的生存环境质量</w:t>
      </w:r>
      <w:r w:rsidR="009962D1">
        <w:rPr>
          <w:rFonts w:asciiTheme="minorEastAsia" w:hAnsiTheme="minorEastAsia" w:hint="eastAsia"/>
          <w:sz w:val="24"/>
          <w:szCs w:val="24"/>
        </w:rPr>
        <w:t>。</w:t>
      </w:r>
    </w:p>
    <w:p w:rsidR="00D60934" w:rsidRPr="00D60934" w:rsidRDefault="00D60934">
      <w:pPr>
        <w:rPr>
          <w:rFonts w:asciiTheme="minorEastAsia" w:hAnsiTheme="minorEastAsia"/>
          <w:sz w:val="24"/>
          <w:szCs w:val="24"/>
        </w:rPr>
      </w:pPr>
      <w:r>
        <w:rPr>
          <w:rFonts w:asciiTheme="minorEastAsia" w:hAnsiTheme="minorEastAsia" w:hint="eastAsia"/>
          <w:sz w:val="24"/>
          <w:szCs w:val="24"/>
        </w:rPr>
        <w:t>（3）工业产品在消费使用过程中、后产生废弃物，尤其是危险性有毒、有害化学品会对人体和环境构成严重威胁</w:t>
      </w:r>
      <w:r w:rsidR="009962D1">
        <w:rPr>
          <w:rFonts w:asciiTheme="minorEastAsia" w:hAnsiTheme="minorEastAsia" w:hint="eastAsia"/>
          <w:sz w:val="24"/>
          <w:szCs w:val="24"/>
        </w:rPr>
        <w:t>。</w:t>
      </w:r>
    </w:p>
    <w:p w:rsidR="00232E5F" w:rsidRDefault="00232E5F">
      <w:pPr>
        <w:rPr>
          <w:rFonts w:asciiTheme="minorEastAsia" w:hAnsiTheme="minorEastAsia"/>
          <w:sz w:val="24"/>
          <w:szCs w:val="24"/>
        </w:rPr>
      </w:pPr>
    </w:p>
    <w:p w:rsidR="00232E5F" w:rsidRDefault="00E33858">
      <w:pPr>
        <w:rPr>
          <w:rFonts w:asciiTheme="minorEastAsia" w:hAnsiTheme="minorEastAsia"/>
          <w:sz w:val="24"/>
          <w:szCs w:val="24"/>
        </w:rPr>
      </w:pPr>
      <w:r>
        <w:rPr>
          <w:rFonts w:asciiTheme="minorEastAsia" w:hAnsiTheme="minorEastAsia" w:hint="eastAsia"/>
          <w:sz w:val="24"/>
          <w:szCs w:val="24"/>
        </w:rPr>
        <w:t>2、工业企业环境管理的概念与内容</w:t>
      </w:r>
    </w:p>
    <w:p w:rsidR="00232E5F" w:rsidRDefault="009962D1">
      <w:pPr>
        <w:rPr>
          <w:rFonts w:asciiTheme="minorEastAsia" w:hAnsiTheme="minorEastAsia" w:hint="eastAsia"/>
          <w:sz w:val="24"/>
          <w:szCs w:val="24"/>
        </w:rPr>
      </w:pPr>
      <w:r>
        <w:rPr>
          <w:rFonts w:asciiTheme="minorEastAsia" w:hAnsiTheme="minorEastAsia" w:hint="eastAsia"/>
          <w:sz w:val="24"/>
          <w:szCs w:val="24"/>
        </w:rPr>
        <w:t>（1）概念：指对企业生产全过程进行环境监督和控制，以减少企业生产行为对资源环境的危害与不利影响，最终实现企业生产发展和环境保护相互协调的活动。</w:t>
      </w:r>
    </w:p>
    <w:p w:rsidR="009962D1" w:rsidRPr="009962D1" w:rsidRDefault="009962D1">
      <w:pPr>
        <w:rPr>
          <w:rFonts w:asciiTheme="minorEastAsia" w:hAnsiTheme="minorEastAsia"/>
          <w:sz w:val="24"/>
          <w:szCs w:val="24"/>
        </w:rPr>
      </w:pPr>
      <w:r>
        <w:rPr>
          <w:rFonts w:asciiTheme="minorEastAsia" w:hAnsiTheme="minorEastAsia" w:hint="eastAsia"/>
          <w:sz w:val="24"/>
          <w:szCs w:val="24"/>
        </w:rPr>
        <w:lastRenderedPageBreak/>
        <w:t>（2）内容：企业管理的范围和内容不仅仅局限于从原料进厂到产品出厂的生产过程，而进一步开拓了从产品生产前期管理，到工业产品生产中期、后期管理等更广阔的管理领域，从而构成了包括管理1、管理2、管理3阶段等完整的现代工业企业环境管理体系。</w:t>
      </w:r>
    </w:p>
    <w:p w:rsidR="00232E5F" w:rsidRDefault="00232E5F">
      <w:pPr>
        <w:rPr>
          <w:rFonts w:asciiTheme="minorEastAsia" w:hAnsiTheme="minorEastAsia"/>
          <w:sz w:val="24"/>
          <w:szCs w:val="24"/>
        </w:rPr>
      </w:pPr>
    </w:p>
    <w:p w:rsidR="00232E5F" w:rsidRDefault="00E33858">
      <w:pPr>
        <w:rPr>
          <w:rFonts w:asciiTheme="minorEastAsia" w:hAnsiTheme="minorEastAsia"/>
          <w:sz w:val="24"/>
          <w:szCs w:val="24"/>
        </w:rPr>
      </w:pPr>
      <w:r>
        <w:rPr>
          <w:rFonts w:asciiTheme="minorEastAsia" w:hAnsiTheme="minorEastAsia" w:hint="eastAsia"/>
          <w:sz w:val="24"/>
          <w:szCs w:val="24"/>
        </w:rPr>
        <w:t>3、</w:t>
      </w:r>
      <w:r>
        <w:rPr>
          <w:rFonts w:asciiTheme="minorEastAsia" w:hAnsiTheme="minorEastAsia" w:hint="eastAsia"/>
          <w:b/>
          <w:color w:val="FF0000"/>
          <w:sz w:val="24"/>
          <w:szCs w:val="24"/>
        </w:rPr>
        <w:t>清洁生产</w:t>
      </w:r>
      <w:r>
        <w:rPr>
          <w:rFonts w:asciiTheme="minorEastAsia" w:hAnsiTheme="minorEastAsia" w:hint="eastAsia"/>
          <w:sz w:val="24"/>
          <w:szCs w:val="24"/>
        </w:rPr>
        <w:t>（cleaner Production）的概念与主要内容</w:t>
      </w:r>
    </w:p>
    <w:p w:rsidR="00A4369B" w:rsidRDefault="00A4369B" w:rsidP="009962D1">
      <w:pPr>
        <w:ind w:firstLineChars="100" w:firstLine="240"/>
        <w:rPr>
          <w:rFonts w:asciiTheme="minorEastAsia" w:hAnsiTheme="minorEastAsia"/>
          <w:sz w:val="24"/>
          <w:szCs w:val="24"/>
        </w:rPr>
      </w:pPr>
      <w:r>
        <w:rPr>
          <w:rFonts w:asciiTheme="minorEastAsia" w:hAnsiTheme="minorEastAsia" w:hint="eastAsia"/>
          <w:sz w:val="24"/>
          <w:szCs w:val="24"/>
        </w:rPr>
        <w:t>定义：将综合预防的环境策略持续地</w:t>
      </w:r>
      <w:r w:rsidR="00210BC5">
        <w:rPr>
          <w:rFonts w:asciiTheme="minorEastAsia" w:hAnsiTheme="minorEastAsia" w:hint="eastAsia"/>
          <w:b/>
          <w:color w:val="FF0000"/>
          <w:sz w:val="24"/>
          <w:szCs w:val="24"/>
        </w:rPr>
        <w:t>应用于生产过程，</w:t>
      </w:r>
      <w:r w:rsidRPr="00A4369B">
        <w:rPr>
          <w:rFonts w:asciiTheme="minorEastAsia" w:hAnsiTheme="minorEastAsia" w:hint="eastAsia"/>
          <w:b/>
          <w:color w:val="FF0000"/>
          <w:sz w:val="24"/>
          <w:szCs w:val="24"/>
        </w:rPr>
        <w:t>产品</w:t>
      </w:r>
      <w:r w:rsidR="00210BC5">
        <w:rPr>
          <w:rFonts w:asciiTheme="minorEastAsia" w:hAnsiTheme="minorEastAsia" w:hint="eastAsia"/>
          <w:b/>
          <w:color w:val="FF0000"/>
          <w:sz w:val="24"/>
          <w:szCs w:val="24"/>
        </w:rPr>
        <w:t>和服务</w:t>
      </w:r>
      <w:r w:rsidRPr="00A4369B">
        <w:rPr>
          <w:rFonts w:asciiTheme="minorEastAsia" w:hAnsiTheme="minorEastAsia" w:hint="eastAsia"/>
          <w:b/>
          <w:color w:val="FF0000"/>
          <w:sz w:val="24"/>
          <w:szCs w:val="24"/>
        </w:rPr>
        <w:t>中</w:t>
      </w:r>
      <w:r>
        <w:rPr>
          <w:rFonts w:asciiTheme="minorEastAsia" w:hAnsiTheme="minorEastAsia" w:hint="eastAsia"/>
          <w:sz w:val="24"/>
          <w:szCs w:val="24"/>
        </w:rPr>
        <w:t>，以</w:t>
      </w:r>
      <w:r w:rsidR="00210BC5">
        <w:rPr>
          <w:rFonts w:asciiTheme="minorEastAsia" w:hAnsiTheme="minorEastAsia" w:hint="eastAsia"/>
          <w:sz w:val="24"/>
          <w:szCs w:val="24"/>
        </w:rPr>
        <w:t>增加生态效率和</w:t>
      </w:r>
      <w:r>
        <w:rPr>
          <w:rFonts w:asciiTheme="minorEastAsia" w:hAnsiTheme="minorEastAsia" w:hint="eastAsia"/>
          <w:sz w:val="24"/>
          <w:szCs w:val="24"/>
        </w:rPr>
        <w:t>减少对人类和环境的风险性</w:t>
      </w:r>
      <w:r w:rsidR="00210BC5">
        <w:rPr>
          <w:rFonts w:asciiTheme="minorEastAsia" w:hAnsiTheme="minorEastAsia" w:hint="eastAsia"/>
          <w:sz w:val="24"/>
          <w:szCs w:val="24"/>
        </w:rPr>
        <w:t>。</w:t>
      </w:r>
    </w:p>
    <w:p w:rsidR="00871D58" w:rsidRPr="00871D58" w:rsidRDefault="00871D58" w:rsidP="009962D1">
      <w:pPr>
        <w:ind w:firstLineChars="100" w:firstLine="240"/>
        <w:rPr>
          <w:rFonts w:asciiTheme="minorEastAsia" w:hAnsiTheme="minorEastAsia"/>
          <w:sz w:val="24"/>
          <w:szCs w:val="24"/>
        </w:rPr>
      </w:pPr>
      <w:r>
        <w:rPr>
          <w:rFonts w:asciiTheme="minorEastAsia" w:hAnsiTheme="minorEastAsia" w:hint="eastAsia"/>
          <w:sz w:val="24"/>
          <w:szCs w:val="24"/>
        </w:rPr>
        <w:t>内容：清洁的能源、清洁的原料、清洁的生产过程、清洁的产品</w:t>
      </w:r>
    </w:p>
    <w:p w:rsidR="00232E5F" w:rsidRPr="00210BC5" w:rsidRDefault="00210BC5" w:rsidP="00210BC5">
      <w:pPr>
        <w:pStyle w:val="a3"/>
        <w:numPr>
          <w:ilvl w:val="0"/>
          <w:numId w:val="6"/>
        </w:numPr>
        <w:ind w:firstLineChars="0"/>
        <w:rPr>
          <w:rFonts w:asciiTheme="minorEastAsia" w:hAnsiTheme="minorEastAsia"/>
          <w:sz w:val="24"/>
          <w:szCs w:val="24"/>
        </w:rPr>
      </w:pPr>
      <w:r w:rsidRPr="00210BC5">
        <w:rPr>
          <w:rFonts w:asciiTheme="minorEastAsia" w:hAnsiTheme="minorEastAsia" w:hint="eastAsia"/>
          <w:sz w:val="24"/>
          <w:szCs w:val="24"/>
        </w:rPr>
        <w:t>对生产过程：要求节约原材料和能耗，淘汰有毒原材料，减降所有废弃物的数量和毒性；</w:t>
      </w:r>
    </w:p>
    <w:p w:rsidR="00210BC5" w:rsidRDefault="00210BC5" w:rsidP="00210BC5">
      <w:pPr>
        <w:pStyle w:val="a3"/>
        <w:numPr>
          <w:ilvl w:val="0"/>
          <w:numId w:val="6"/>
        </w:numPr>
        <w:ind w:firstLineChars="0"/>
        <w:rPr>
          <w:rFonts w:asciiTheme="minorEastAsia" w:hAnsiTheme="minorEastAsia"/>
          <w:sz w:val="24"/>
          <w:szCs w:val="24"/>
        </w:rPr>
      </w:pPr>
      <w:r>
        <w:rPr>
          <w:rFonts w:asciiTheme="minorEastAsia" w:hAnsiTheme="minorEastAsia" w:hint="eastAsia"/>
          <w:sz w:val="24"/>
          <w:szCs w:val="24"/>
        </w:rPr>
        <w:t>对产品：要求减少从原材料提炼到产品最终处置的全生命周期的不利影响；</w:t>
      </w:r>
    </w:p>
    <w:p w:rsidR="00210BC5" w:rsidRDefault="00210BC5" w:rsidP="00210BC5">
      <w:pPr>
        <w:pStyle w:val="a3"/>
        <w:numPr>
          <w:ilvl w:val="0"/>
          <w:numId w:val="6"/>
        </w:numPr>
        <w:ind w:firstLineChars="0"/>
        <w:rPr>
          <w:rFonts w:asciiTheme="minorEastAsia" w:hAnsiTheme="minorEastAsia" w:hint="eastAsia"/>
          <w:sz w:val="24"/>
          <w:szCs w:val="24"/>
        </w:rPr>
      </w:pPr>
      <w:r>
        <w:rPr>
          <w:rFonts w:asciiTheme="minorEastAsia" w:hAnsiTheme="minorEastAsia" w:hint="eastAsia"/>
          <w:sz w:val="24"/>
          <w:szCs w:val="24"/>
        </w:rPr>
        <w:t>对服务：要求将环境因素纳入设计和所提供的服务中。</w:t>
      </w:r>
    </w:p>
    <w:p w:rsidR="009962D1" w:rsidRPr="00210BC5" w:rsidRDefault="009962D1" w:rsidP="009962D1">
      <w:pPr>
        <w:pStyle w:val="a3"/>
        <w:ind w:left="840" w:firstLineChars="0" w:firstLine="0"/>
        <w:rPr>
          <w:rFonts w:asciiTheme="minorEastAsia" w:hAnsiTheme="minorEastAsia"/>
          <w:sz w:val="24"/>
          <w:szCs w:val="24"/>
        </w:rPr>
      </w:pPr>
    </w:p>
    <w:p w:rsidR="00232E5F" w:rsidRDefault="00E33858">
      <w:pPr>
        <w:rPr>
          <w:rFonts w:asciiTheme="minorEastAsia" w:hAnsiTheme="minorEastAsia"/>
          <w:b/>
          <w:sz w:val="24"/>
          <w:szCs w:val="24"/>
        </w:rPr>
      </w:pPr>
      <w:r>
        <w:rPr>
          <w:rFonts w:asciiTheme="minorEastAsia" w:hAnsiTheme="minorEastAsia" w:hint="eastAsia"/>
          <w:b/>
          <w:sz w:val="24"/>
          <w:szCs w:val="24"/>
        </w:rPr>
        <w:t>4、举2-3个例子说明清洁的生产过程</w:t>
      </w:r>
    </w:p>
    <w:p w:rsidR="00232E5F" w:rsidRDefault="00210BC5">
      <w:pPr>
        <w:rPr>
          <w:rFonts w:asciiTheme="minorEastAsia" w:hAnsiTheme="minorEastAsia"/>
          <w:sz w:val="24"/>
          <w:szCs w:val="24"/>
        </w:rPr>
      </w:pPr>
      <w:r>
        <w:rPr>
          <w:rFonts w:asciiTheme="minorEastAsia" w:hAnsiTheme="minorEastAsia" w:hint="eastAsia"/>
          <w:sz w:val="24"/>
          <w:szCs w:val="24"/>
        </w:rPr>
        <w:t xml:space="preserve"> （1）工艺改革：熄焦水改气。将浪费热源的水熄焦改为干熄焦。节水，消灭废水，减少粉尘，热源不浪费。</w:t>
      </w:r>
    </w:p>
    <w:p w:rsidR="00210BC5" w:rsidRPr="00210BC5" w:rsidRDefault="00210BC5">
      <w:pPr>
        <w:rPr>
          <w:rFonts w:asciiTheme="minorEastAsia" w:hAnsiTheme="minorEastAsia"/>
          <w:sz w:val="24"/>
          <w:szCs w:val="24"/>
        </w:rPr>
      </w:pPr>
      <w:r>
        <w:rPr>
          <w:rFonts w:asciiTheme="minorEastAsia" w:hAnsiTheme="minorEastAsia" w:hint="eastAsia"/>
          <w:sz w:val="24"/>
          <w:szCs w:val="24"/>
        </w:rPr>
        <w:t xml:space="preserve"> （2）钢厂焦化废水与烟道气。  含氨的焦化废水自上而下从雾化器顶部喷下，含SO2的高温烟道气则从雾化器底部送入。 两者化合生成硫酸铵，热量被利用，水被雾化蒸发。</w:t>
      </w:r>
    </w:p>
    <w:p w:rsidR="00232E5F" w:rsidRDefault="00232E5F">
      <w:pPr>
        <w:rPr>
          <w:rFonts w:asciiTheme="minorEastAsia" w:hAnsiTheme="minorEastAsia"/>
          <w:sz w:val="24"/>
          <w:szCs w:val="24"/>
        </w:rPr>
      </w:pPr>
    </w:p>
    <w:p w:rsidR="00232E5F" w:rsidRDefault="00E33858">
      <w:pPr>
        <w:rPr>
          <w:rFonts w:asciiTheme="minorEastAsia" w:hAnsiTheme="minorEastAsia"/>
          <w:sz w:val="24"/>
          <w:szCs w:val="24"/>
        </w:rPr>
      </w:pPr>
      <w:r>
        <w:rPr>
          <w:rFonts w:asciiTheme="minorEastAsia" w:hAnsiTheme="minorEastAsia" w:hint="eastAsia"/>
          <w:sz w:val="24"/>
          <w:szCs w:val="24"/>
        </w:rPr>
        <w:t>5、厌氧生物处理方法：普通厌氧消化池；厌氧接触工艺；上流式厌氧污泥床反应器；厌氧生物滤池；厌氧流化床；厌氧生物转盘</w:t>
      </w:r>
    </w:p>
    <w:p w:rsidR="00232E5F" w:rsidRDefault="00232E5F">
      <w:pPr>
        <w:rPr>
          <w:rFonts w:asciiTheme="minorEastAsia" w:hAnsiTheme="minorEastAsia"/>
          <w:sz w:val="24"/>
          <w:szCs w:val="24"/>
        </w:rPr>
      </w:pPr>
    </w:p>
    <w:p w:rsidR="00232E5F" w:rsidRDefault="00232E5F">
      <w:pPr>
        <w:rPr>
          <w:rFonts w:asciiTheme="minorEastAsia" w:hAnsiTheme="minorEastAsia"/>
          <w:sz w:val="24"/>
          <w:szCs w:val="24"/>
        </w:rPr>
      </w:pPr>
    </w:p>
    <w:p w:rsidR="00FF182F" w:rsidRDefault="00FF182F">
      <w:pPr>
        <w:rPr>
          <w:rFonts w:asciiTheme="minorEastAsia" w:hAnsiTheme="minorEastAsia"/>
          <w:sz w:val="24"/>
          <w:szCs w:val="24"/>
        </w:rPr>
      </w:pPr>
    </w:p>
    <w:p w:rsidR="00232E5F" w:rsidRDefault="00E33858">
      <w:pPr>
        <w:rPr>
          <w:rFonts w:asciiTheme="minorEastAsia" w:hAnsiTheme="minorEastAsia"/>
          <w:sz w:val="24"/>
          <w:szCs w:val="24"/>
        </w:rPr>
      </w:pPr>
      <w:r>
        <w:rPr>
          <w:rFonts w:asciiTheme="minorEastAsia" w:hAnsiTheme="minorEastAsia" w:hint="eastAsia"/>
          <w:sz w:val="24"/>
          <w:szCs w:val="24"/>
        </w:rPr>
        <w:t>6、列图显示循环经济的三个原则</w:t>
      </w:r>
    </w:p>
    <w:p w:rsidR="00232E5F" w:rsidRDefault="00232E5F">
      <w:pPr>
        <w:rPr>
          <w:rFonts w:asciiTheme="minorEastAsia" w:hAnsiTheme="minorEastAsia"/>
          <w:sz w:val="24"/>
          <w:szCs w:val="24"/>
        </w:rPr>
      </w:pPr>
    </w:p>
    <w:p w:rsidR="00232E5F" w:rsidRDefault="00232E5F">
      <w:pPr>
        <w:rPr>
          <w:rFonts w:asciiTheme="minorEastAsia" w:hAnsiTheme="minorEastAsia"/>
          <w:sz w:val="24"/>
          <w:szCs w:val="24"/>
        </w:rPr>
      </w:pPr>
    </w:p>
    <w:p w:rsidR="00FF182F" w:rsidRDefault="00FF182F">
      <w:pPr>
        <w:rPr>
          <w:rFonts w:asciiTheme="minorEastAsia" w:hAnsiTheme="minorEastAsia"/>
          <w:sz w:val="24"/>
          <w:szCs w:val="24"/>
        </w:rPr>
      </w:pPr>
    </w:p>
    <w:p w:rsidR="00232E5F" w:rsidRDefault="00E33858">
      <w:pPr>
        <w:rPr>
          <w:rFonts w:asciiTheme="minorEastAsia" w:hAnsiTheme="minorEastAsia"/>
          <w:sz w:val="24"/>
          <w:szCs w:val="24"/>
        </w:rPr>
      </w:pPr>
      <w:r>
        <w:rPr>
          <w:rFonts w:asciiTheme="minorEastAsia" w:hAnsiTheme="minorEastAsia" w:hint="eastAsia"/>
          <w:sz w:val="24"/>
          <w:szCs w:val="24"/>
        </w:rPr>
        <w:t>7、事故预防与控制的基本原则</w:t>
      </w:r>
    </w:p>
    <w:p w:rsidR="00232E5F" w:rsidRDefault="00232E5F">
      <w:pPr>
        <w:rPr>
          <w:rFonts w:asciiTheme="minorEastAsia" w:hAnsiTheme="minorEastAsia"/>
          <w:sz w:val="24"/>
          <w:szCs w:val="24"/>
        </w:rPr>
      </w:pPr>
    </w:p>
    <w:p w:rsidR="00232E5F" w:rsidRDefault="00232E5F">
      <w:pPr>
        <w:rPr>
          <w:rFonts w:asciiTheme="minorEastAsia" w:hAnsiTheme="minorEastAsia"/>
          <w:sz w:val="24"/>
          <w:szCs w:val="24"/>
        </w:rPr>
      </w:pPr>
    </w:p>
    <w:p w:rsidR="00232E5F" w:rsidRDefault="00232E5F">
      <w:pPr>
        <w:rPr>
          <w:rFonts w:asciiTheme="minorEastAsia" w:hAnsiTheme="minorEastAsia"/>
          <w:sz w:val="24"/>
          <w:szCs w:val="24"/>
        </w:rPr>
      </w:pPr>
    </w:p>
    <w:p w:rsidR="00232E5F" w:rsidRDefault="00E33858">
      <w:pPr>
        <w:pStyle w:val="1"/>
        <w:numPr>
          <w:ilvl w:val="0"/>
          <w:numId w:val="2"/>
        </w:numPr>
        <w:ind w:firstLineChars="0"/>
        <w:rPr>
          <w:rFonts w:asciiTheme="minorEastAsia" w:hAnsiTheme="minorEastAsia"/>
          <w:sz w:val="24"/>
          <w:szCs w:val="24"/>
        </w:rPr>
      </w:pPr>
      <w:r>
        <w:rPr>
          <w:rFonts w:asciiTheme="minorEastAsia" w:hAnsiTheme="minorEastAsia" w:hint="eastAsia"/>
          <w:sz w:val="24"/>
          <w:szCs w:val="24"/>
        </w:rPr>
        <w:t>列图说明事后型与预防型安全管理模式</w:t>
      </w:r>
    </w:p>
    <w:p w:rsidR="00232E5F" w:rsidRDefault="00232E5F">
      <w:pPr>
        <w:rPr>
          <w:rFonts w:asciiTheme="minorEastAsia" w:hAnsiTheme="minorEastAsia"/>
          <w:sz w:val="24"/>
          <w:szCs w:val="24"/>
        </w:rPr>
      </w:pPr>
    </w:p>
    <w:p w:rsidR="00232E5F" w:rsidRDefault="00232E5F">
      <w:pPr>
        <w:rPr>
          <w:rFonts w:asciiTheme="minorEastAsia" w:hAnsiTheme="minorEastAsia" w:hint="eastAsia"/>
          <w:sz w:val="24"/>
          <w:szCs w:val="24"/>
        </w:rPr>
      </w:pPr>
    </w:p>
    <w:p w:rsidR="009962D1" w:rsidRDefault="009962D1">
      <w:pPr>
        <w:rPr>
          <w:rFonts w:asciiTheme="minorEastAsia" w:hAnsiTheme="minorEastAsia" w:hint="eastAsia"/>
          <w:sz w:val="24"/>
          <w:szCs w:val="24"/>
        </w:rPr>
      </w:pPr>
    </w:p>
    <w:p w:rsidR="009962D1" w:rsidRDefault="009962D1">
      <w:pPr>
        <w:rPr>
          <w:rFonts w:asciiTheme="minorEastAsia" w:hAnsiTheme="minorEastAsia" w:hint="eastAsia"/>
          <w:sz w:val="24"/>
          <w:szCs w:val="24"/>
        </w:rPr>
      </w:pPr>
    </w:p>
    <w:p w:rsidR="009962D1" w:rsidRDefault="009962D1">
      <w:pPr>
        <w:rPr>
          <w:rFonts w:asciiTheme="minorEastAsia" w:hAnsiTheme="minorEastAsia" w:hint="eastAsia"/>
          <w:sz w:val="24"/>
          <w:szCs w:val="24"/>
        </w:rPr>
      </w:pPr>
    </w:p>
    <w:p w:rsidR="009962D1" w:rsidRDefault="009962D1">
      <w:pPr>
        <w:rPr>
          <w:rFonts w:asciiTheme="minorEastAsia" w:hAnsiTheme="minorEastAsia" w:hint="eastAsia"/>
          <w:sz w:val="24"/>
          <w:szCs w:val="24"/>
        </w:rPr>
      </w:pPr>
    </w:p>
    <w:p w:rsidR="009962D1" w:rsidRDefault="009962D1">
      <w:pPr>
        <w:rPr>
          <w:rFonts w:asciiTheme="minorEastAsia" w:hAnsiTheme="minorEastAsia" w:hint="eastAsia"/>
          <w:sz w:val="24"/>
          <w:szCs w:val="24"/>
        </w:rPr>
      </w:pPr>
    </w:p>
    <w:p w:rsidR="009962D1" w:rsidRDefault="009962D1">
      <w:pPr>
        <w:rPr>
          <w:rFonts w:asciiTheme="minorEastAsia" w:hAnsiTheme="minorEastAsia"/>
          <w:sz w:val="24"/>
          <w:szCs w:val="24"/>
        </w:rPr>
      </w:pPr>
    </w:p>
    <w:p w:rsidR="00232E5F" w:rsidRDefault="00E33858">
      <w:pPr>
        <w:pStyle w:val="1"/>
        <w:numPr>
          <w:ilvl w:val="0"/>
          <w:numId w:val="2"/>
        </w:numPr>
        <w:ind w:firstLineChars="0"/>
        <w:rPr>
          <w:rFonts w:asciiTheme="minorEastAsia" w:hAnsiTheme="minorEastAsia"/>
          <w:sz w:val="24"/>
          <w:szCs w:val="24"/>
        </w:rPr>
      </w:pPr>
      <w:r>
        <w:rPr>
          <w:rFonts w:asciiTheme="minorEastAsia" w:hAnsiTheme="minorEastAsia" w:hint="eastAsia"/>
          <w:sz w:val="24"/>
          <w:szCs w:val="24"/>
        </w:rPr>
        <w:lastRenderedPageBreak/>
        <w:t>生态工业园的内涵</w:t>
      </w:r>
    </w:p>
    <w:p w:rsidR="00232E5F" w:rsidRDefault="00FF182F">
      <w:pPr>
        <w:pStyle w:val="1"/>
        <w:ind w:firstLine="480"/>
        <w:rPr>
          <w:rFonts w:asciiTheme="minorEastAsia" w:hAnsiTheme="minorEastAsia"/>
          <w:sz w:val="24"/>
          <w:szCs w:val="24"/>
        </w:rPr>
      </w:pPr>
      <w:r>
        <w:rPr>
          <w:rFonts w:asciiTheme="minorEastAsia" w:hAnsiTheme="minorEastAsia" w:hint="eastAsia"/>
          <w:sz w:val="24"/>
          <w:szCs w:val="24"/>
        </w:rPr>
        <w:t>在生态学、生态经济学、产业生态学和系统工程理论指导下，将在一定地理区域内的多种具有不同生产目的的产业，按照物质循环，生物和产业共生原理组织起来，构成一个利用资源的具有完整生命周期的产业链和产业网，以最大限度地降低对生态环境的负面影响，求得多产业综合发展的产业集团。</w:t>
      </w:r>
    </w:p>
    <w:p w:rsidR="00232E5F" w:rsidRDefault="00232E5F">
      <w:pPr>
        <w:pStyle w:val="1"/>
        <w:ind w:firstLine="480"/>
        <w:rPr>
          <w:rFonts w:asciiTheme="minorEastAsia" w:hAnsiTheme="minorEastAsia"/>
          <w:sz w:val="24"/>
          <w:szCs w:val="24"/>
        </w:rPr>
      </w:pPr>
    </w:p>
    <w:p w:rsidR="00232E5F" w:rsidRDefault="00E33858">
      <w:pPr>
        <w:pStyle w:val="1"/>
        <w:numPr>
          <w:ilvl w:val="0"/>
          <w:numId w:val="3"/>
        </w:numPr>
        <w:ind w:firstLineChars="0"/>
        <w:rPr>
          <w:rFonts w:asciiTheme="minorEastAsia" w:hAnsiTheme="minorEastAsia"/>
          <w:sz w:val="24"/>
          <w:szCs w:val="24"/>
        </w:rPr>
      </w:pPr>
      <w:r>
        <w:rPr>
          <w:rFonts w:asciiTheme="minorEastAsia" w:hAnsiTheme="minorEastAsia" w:hint="eastAsia"/>
          <w:sz w:val="24"/>
          <w:szCs w:val="24"/>
        </w:rPr>
        <w:t>循环经济的实质</w:t>
      </w:r>
    </w:p>
    <w:p w:rsidR="00232E5F" w:rsidRDefault="00FF182F">
      <w:pPr>
        <w:pStyle w:val="1"/>
        <w:ind w:firstLine="480"/>
        <w:rPr>
          <w:rFonts w:asciiTheme="minorEastAsia" w:hAnsiTheme="minorEastAsia"/>
          <w:sz w:val="24"/>
          <w:szCs w:val="24"/>
        </w:rPr>
      </w:pPr>
      <w:r>
        <w:rPr>
          <w:rFonts w:asciiTheme="minorEastAsia" w:hAnsiTheme="minorEastAsia" w:hint="eastAsia"/>
          <w:sz w:val="24"/>
          <w:szCs w:val="24"/>
        </w:rPr>
        <w:t>按照生态规律利用自然资源和环境容量，实现经济活动的生态化和绿色化转向。</w:t>
      </w:r>
    </w:p>
    <w:p w:rsidR="00232E5F" w:rsidRDefault="00232E5F">
      <w:pPr>
        <w:pStyle w:val="1"/>
        <w:ind w:firstLine="480"/>
        <w:rPr>
          <w:rFonts w:asciiTheme="minorEastAsia" w:hAnsiTheme="minorEastAsia"/>
          <w:sz w:val="24"/>
          <w:szCs w:val="24"/>
        </w:rPr>
      </w:pPr>
    </w:p>
    <w:p w:rsidR="00232E5F" w:rsidRDefault="00E33858">
      <w:pPr>
        <w:rPr>
          <w:rFonts w:asciiTheme="minorEastAsia" w:hAnsiTheme="minorEastAsia"/>
          <w:sz w:val="24"/>
          <w:szCs w:val="24"/>
        </w:rPr>
      </w:pPr>
      <w:r>
        <w:rPr>
          <w:rFonts w:asciiTheme="minorEastAsia" w:hAnsiTheme="minorEastAsia" w:hint="eastAsia"/>
          <w:sz w:val="24"/>
          <w:szCs w:val="24"/>
        </w:rPr>
        <w:t>11、控制工业废水污染源的基本途径</w:t>
      </w:r>
    </w:p>
    <w:p w:rsidR="00232E5F" w:rsidRDefault="008C6D03" w:rsidP="008C6D03">
      <w:pPr>
        <w:ind w:firstLineChars="50" w:firstLine="120"/>
        <w:rPr>
          <w:rFonts w:asciiTheme="minorEastAsia" w:hAnsiTheme="minorEastAsia"/>
          <w:sz w:val="24"/>
          <w:szCs w:val="24"/>
        </w:rPr>
      </w:pPr>
      <w:r>
        <w:rPr>
          <w:rFonts w:asciiTheme="minorEastAsia" w:hAnsiTheme="minorEastAsia" w:hint="eastAsia"/>
          <w:sz w:val="24"/>
          <w:szCs w:val="24"/>
        </w:rPr>
        <w:t>（1）减少废水排出量：废水进行分流；节约用水；改革生产工艺；避免间断排出工业废水</w:t>
      </w:r>
    </w:p>
    <w:p w:rsidR="008C6D03" w:rsidRPr="008C6D03" w:rsidRDefault="008C6D03" w:rsidP="008C6D03">
      <w:pPr>
        <w:ind w:firstLineChars="50" w:firstLine="120"/>
        <w:rPr>
          <w:rFonts w:asciiTheme="minorEastAsia" w:hAnsiTheme="minorEastAsia"/>
          <w:sz w:val="24"/>
          <w:szCs w:val="24"/>
        </w:rPr>
      </w:pPr>
      <w:r>
        <w:rPr>
          <w:rFonts w:asciiTheme="minorEastAsia" w:hAnsiTheme="minorEastAsia" w:hint="eastAsia"/>
          <w:sz w:val="24"/>
          <w:szCs w:val="24"/>
        </w:rPr>
        <w:t>（2）降低废水污染物的浓度：改革生产工艺，尽量采用不产生污染物的工艺；改进装置的结构和性能；废水进行分流和均和，回收有用物质。</w:t>
      </w:r>
    </w:p>
    <w:p w:rsidR="00232E5F" w:rsidRDefault="00232E5F">
      <w:pPr>
        <w:rPr>
          <w:rFonts w:asciiTheme="minorEastAsia" w:hAnsiTheme="minorEastAsia"/>
          <w:sz w:val="24"/>
          <w:szCs w:val="24"/>
        </w:rPr>
      </w:pPr>
    </w:p>
    <w:p w:rsidR="00232E5F" w:rsidRDefault="00E33858">
      <w:pPr>
        <w:rPr>
          <w:rFonts w:asciiTheme="minorEastAsia" w:hAnsiTheme="minorEastAsia"/>
          <w:sz w:val="24"/>
          <w:szCs w:val="24"/>
        </w:rPr>
      </w:pPr>
      <w:r>
        <w:rPr>
          <w:rFonts w:asciiTheme="minorEastAsia" w:hAnsiTheme="minorEastAsia" w:hint="eastAsia"/>
          <w:sz w:val="24"/>
          <w:szCs w:val="24"/>
        </w:rPr>
        <w:t>12、好氧生物处理与厌氧生物处理的区别</w:t>
      </w:r>
    </w:p>
    <w:p w:rsidR="00232E5F" w:rsidRDefault="000D766E">
      <w:pPr>
        <w:rPr>
          <w:rFonts w:asciiTheme="minorEastAsia" w:hAnsiTheme="minorEastAsia"/>
          <w:sz w:val="24"/>
          <w:szCs w:val="24"/>
        </w:rPr>
      </w:pPr>
      <w:r>
        <w:rPr>
          <w:rFonts w:asciiTheme="minorEastAsia" w:hAnsiTheme="minorEastAsia" w:hint="eastAsia"/>
          <w:sz w:val="24"/>
          <w:szCs w:val="24"/>
        </w:rPr>
        <w:t>（1）起作用的微生物群不同</w:t>
      </w:r>
    </w:p>
    <w:p w:rsidR="000D766E" w:rsidRDefault="000D766E" w:rsidP="00E92FF3">
      <w:pPr>
        <w:ind w:firstLineChars="50" w:firstLine="120"/>
        <w:rPr>
          <w:rFonts w:asciiTheme="minorEastAsia" w:hAnsiTheme="minorEastAsia"/>
          <w:sz w:val="24"/>
          <w:szCs w:val="24"/>
        </w:rPr>
      </w:pPr>
      <w:r>
        <w:rPr>
          <w:rFonts w:asciiTheme="minorEastAsia" w:hAnsiTheme="minorEastAsia" w:hint="eastAsia"/>
          <w:sz w:val="24"/>
          <w:szCs w:val="24"/>
        </w:rPr>
        <w:t>（2）产物不同</w:t>
      </w:r>
    </w:p>
    <w:p w:rsidR="000D766E" w:rsidRDefault="000D766E" w:rsidP="00E92FF3">
      <w:pPr>
        <w:ind w:firstLineChars="50" w:firstLine="120"/>
        <w:rPr>
          <w:rFonts w:asciiTheme="minorEastAsia" w:hAnsiTheme="minorEastAsia"/>
          <w:sz w:val="24"/>
          <w:szCs w:val="24"/>
        </w:rPr>
      </w:pPr>
      <w:r>
        <w:rPr>
          <w:rFonts w:asciiTheme="minorEastAsia" w:hAnsiTheme="minorEastAsia" w:hint="eastAsia"/>
          <w:sz w:val="24"/>
          <w:szCs w:val="24"/>
        </w:rPr>
        <w:t>（3）反应速率不同</w:t>
      </w:r>
    </w:p>
    <w:p w:rsidR="000D766E" w:rsidRPr="000D766E" w:rsidRDefault="000D766E" w:rsidP="00E92FF3">
      <w:pPr>
        <w:ind w:firstLineChars="50" w:firstLine="120"/>
        <w:rPr>
          <w:rFonts w:asciiTheme="minorEastAsia" w:hAnsiTheme="minorEastAsia"/>
          <w:sz w:val="24"/>
          <w:szCs w:val="24"/>
        </w:rPr>
      </w:pPr>
      <w:r>
        <w:rPr>
          <w:rFonts w:asciiTheme="minorEastAsia" w:hAnsiTheme="minorEastAsia" w:hint="eastAsia"/>
          <w:sz w:val="24"/>
          <w:szCs w:val="24"/>
        </w:rPr>
        <w:t>（4）对环境条件要求不同</w:t>
      </w:r>
    </w:p>
    <w:p w:rsidR="00232E5F" w:rsidRDefault="00232E5F">
      <w:pPr>
        <w:rPr>
          <w:rFonts w:asciiTheme="minorEastAsia" w:hAnsiTheme="minorEastAsia"/>
          <w:sz w:val="24"/>
          <w:szCs w:val="24"/>
        </w:rPr>
      </w:pPr>
    </w:p>
    <w:p w:rsidR="00232E5F" w:rsidRDefault="00E33858">
      <w:pPr>
        <w:rPr>
          <w:rFonts w:asciiTheme="minorEastAsia" w:hAnsiTheme="minorEastAsia"/>
          <w:b/>
          <w:color w:val="FF0000"/>
          <w:sz w:val="24"/>
          <w:szCs w:val="24"/>
        </w:rPr>
      </w:pPr>
      <w:r>
        <w:rPr>
          <w:rFonts w:asciiTheme="minorEastAsia" w:hAnsiTheme="minorEastAsia" w:hint="eastAsia"/>
          <w:b/>
          <w:color w:val="FF0000"/>
          <w:sz w:val="24"/>
          <w:szCs w:val="24"/>
        </w:rPr>
        <w:t>13、造成水体污染的水质指标（物理、化学、生理或生物）</w:t>
      </w:r>
    </w:p>
    <w:p w:rsidR="00232E5F" w:rsidRPr="00E92FF3" w:rsidRDefault="009962D1">
      <w:pPr>
        <w:rPr>
          <w:rFonts w:asciiTheme="minorEastAsia" w:hAnsiTheme="minorEastAsia" w:hint="eastAsia"/>
          <w:sz w:val="24"/>
          <w:szCs w:val="24"/>
        </w:rPr>
      </w:pPr>
      <w:r w:rsidRPr="00E92FF3">
        <w:rPr>
          <w:rFonts w:asciiTheme="minorEastAsia" w:hAnsiTheme="minorEastAsia" w:hint="eastAsia"/>
          <w:sz w:val="24"/>
          <w:szCs w:val="24"/>
        </w:rPr>
        <w:t>（1）生物需氧量 （2）化学需氧量 （3）</w:t>
      </w:r>
      <w:r w:rsidR="00E92FF3" w:rsidRPr="00E92FF3">
        <w:rPr>
          <w:rFonts w:asciiTheme="minorEastAsia" w:hAnsiTheme="minorEastAsia" w:hint="eastAsia"/>
          <w:sz w:val="24"/>
          <w:szCs w:val="24"/>
        </w:rPr>
        <w:t>总耗氧量 （4）总有机碳</w:t>
      </w:r>
    </w:p>
    <w:p w:rsidR="00E92FF3" w:rsidRPr="00E92FF3" w:rsidRDefault="00E92FF3">
      <w:pPr>
        <w:rPr>
          <w:rFonts w:asciiTheme="minorEastAsia" w:hAnsiTheme="minorEastAsia"/>
          <w:sz w:val="24"/>
          <w:szCs w:val="24"/>
        </w:rPr>
      </w:pPr>
      <w:r w:rsidRPr="00E92FF3">
        <w:rPr>
          <w:rFonts w:asciiTheme="minorEastAsia" w:hAnsiTheme="minorEastAsia" w:hint="eastAsia"/>
          <w:sz w:val="24"/>
          <w:szCs w:val="24"/>
        </w:rPr>
        <w:t>（5）总悬浮固形物 （6）酸碱度PH （7）温度 （8）有毒物质</w:t>
      </w:r>
    </w:p>
    <w:p w:rsidR="00232E5F" w:rsidRPr="00E92FF3" w:rsidRDefault="00232E5F">
      <w:pPr>
        <w:rPr>
          <w:rFonts w:asciiTheme="minorEastAsia" w:hAnsiTheme="minorEastAsia"/>
          <w:sz w:val="24"/>
          <w:szCs w:val="24"/>
        </w:rPr>
      </w:pPr>
    </w:p>
    <w:p w:rsidR="00232E5F" w:rsidRDefault="00E33858">
      <w:pPr>
        <w:rPr>
          <w:rFonts w:asciiTheme="minorEastAsia" w:hAnsiTheme="minorEastAsia"/>
          <w:b/>
          <w:color w:val="FF0000"/>
          <w:sz w:val="24"/>
          <w:szCs w:val="24"/>
        </w:rPr>
      </w:pPr>
      <w:r>
        <w:rPr>
          <w:rFonts w:asciiTheme="minorEastAsia" w:hAnsiTheme="minorEastAsia" w:hint="eastAsia"/>
          <w:b/>
          <w:color w:val="FF0000"/>
          <w:sz w:val="24"/>
          <w:szCs w:val="24"/>
        </w:rPr>
        <w:t>14、工业废水污染控制的对策</w:t>
      </w:r>
    </w:p>
    <w:p w:rsidR="00232E5F" w:rsidRPr="00E92FF3" w:rsidRDefault="008C6D03" w:rsidP="00E92FF3">
      <w:pPr>
        <w:ind w:firstLineChars="50" w:firstLine="120"/>
        <w:rPr>
          <w:rFonts w:asciiTheme="minorEastAsia" w:hAnsiTheme="minorEastAsia"/>
          <w:sz w:val="24"/>
          <w:szCs w:val="24"/>
        </w:rPr>
      </w:pPr>
      <w:r w:rsidRPr="00E92FF3">
        <w:rPr>
          <w:rFonts w:asciiTheme="minorEastAsia" w:hAnsiTheme="minorEastAsia" w:hint="eastAsia"/>
          <w:sz w:val="24"/>
          <w:szCs w:val="24"/>
        </w:rPr>
        <w:t>（1）执行“三同时”和环境影响评价制度</w:t>
      </w:r>
    </w:p>
    <w:p w:rsidR="008C6D03" w:rsidRPr="00E92FF3" w:rsidRDefault="008C6D03" w:rsidP="00E92FF3">
      <w:pPr>
        <w:ind w:firstLineChars="50" w:firstLine="120"/>
        <w:rPr>
          <w:rFonts w:asciiTheme="minorEastAsia" w:hAnsiTheme="minorEastAsia"/>
          <w:sz w:val="24"/>
          <w:szCs w:val="24"/>
        </w:rPr>
      </w:pPr>
      <w:r w:rsidRPr="00E92FF3">
        <w:rPr>
          <w:rFonts w:asciiTheme="minorEastAsia" w:hAnsiTheme="minorEastAsia" w:hint="eastAsia"/>
          <w:sz w:val="24"/>
          <w:szCs w:val="24"/>
        </w:rPr>
        <w:t>（2）制订规划，调整布局，环境补偿，技术改造</w:t>
      </w:r>
    </w:p>
    <w:p w:rsidR="008C6D03" w:rsidRPr="00E92FF3" w:rsidRDefault="008C6D03" w:rsidP="00E92FF3">
      <w:pPr>
        <w:ind w:firstLineChars="50" w:firstLine="120"/>
        <w:rPr>
          <w:rFonts w:asciiTheme="minorEastAsia" w:hAnsiTheme="minorEastAsia"/>
          <w:sz w:val="24"/>
          <w:szCs w:val="24"/>
        </w:rPr>
      </w:pPr>
      <w:r w:rsidRPr="00E92FF3">
        <w:rPr>
          <w:rFonts w:asciiTheme="minorEastAsia" w:hAnsiTheme="minorEastAsia" w:hint="eastAsia"/>
          <w:sz w:val="24"/>
          <w:szCs w:val="24"/>
        </w:rPr>
        <w:t>（3）实施排污总量控制和征收排污费</w:t>
      </w:r>
    </w:p>
    <w:p w:rsidR="008C6D03" w:rsidRPr="00E92FF3" w:rsidRDefault="008C6D03" w:rsidP="00E92FF3">
      <w:pPr>
        <w:ind w:firstLineChars="50" w:firstLine="120"/>
        <w:rPr>
          <w:rFonts w:asciiTheme="minorEastAsia" w:hAnsiTheme="minorEastAsia"/>
          <w:sz w:val="24"/>
          <w:szCs w:val="24"/>
        </w:rPr>
      </w:pPr>
      <w:r w:rsidRPr="00E92FF3">
        <w:rPr>
          <w:rFonts w:asciiTheme="minorEastAsia" w:hAnsiTheme="minorEastAsia" w:hint="eastAsia"/>
          <w:sz w:val="24"/>
          <w:szCs w:val="24"/>
        </w:rPr>
        <w:t>（4）鼓励对“三废”进行综合利用，使其资源化</w:t>
      </w:r>
    </w:p>
    <w:p w:rsidR="00232E5F" w:rsidRPr="00E92FF3" w:rsidRDefault="00232E5F" w:rsidP="00E92FF3">
      <w:pPr>
        <w:ind w:firstLineChars="50" w:firstLine="120"/>
        <w:rPr>
          <w:rFonts w:asciiTheme="minorEastAsia" w:hAnsiTheme="minorEastAsia"/>
          <w:sz w:val="24"/>
          <w:szCs w:val="24"/>
        </w:rPr>
      </w:pPr>
    </w:p>
    <w:p w:rsidR="00232E5F" w:rsidRDefault="00E33858">
      <w:pPr>
        <w:rPr>
          <w:rFonts w:asciiTheme="minorEastAsia" w:hAnsiTheme="minorEastAsia"/>
          <w:b/>
          <w:color w:val="FF0000"/>
          <w:sz w:val="24"/>
          <w:szCs w:val="24"/>
        </w:rPr>
      </w:pPr>
      <w:r>
        <w:rPr>
          <w:rFonts w:asciiTheme="minorEastAsia" w:hAnsiTheme="minorEastAsia" w:hint="eastAsia"/>
          <w:b/>
          <w:color w:val="FF0000"/>
          <w:sz w:val="24"/>
          <w:szCs w:val="24"/>
        </w:rPr>
        <w:t>15、引发事故的四个基本要素</w:t>
      </w:r>
    </w:p>
    <w:p w:rsidR="00232E5F" w:rsidRPr="00E92FF3" w:rsidRDefault="00E92FF3">
      <w:pPr>
        <w:rPr>
          <w:rFonts w:asciiTheme="minorEastAsia" w:hAnsiTheme="minorEastAsia"/>
          <w:sz w:val="24"/>
          <w:szCs w:val="24"/>
        </w:rPr>
      </w:pPr>
      <w:r w:rsidRPr="00E92FF3">
        <w:rPr>
          <w:rFonts w:asciiTheme="minorEastAsia" w:hAnsiTheme="minorEastAsia" w:hint="eastAsia"/>
          <w:sz w:val="24"/>
          <w:szCs w:val="24"/>
        </w:rPr>
        <w:t>（1）人的不安全行为 （2）环境的不安全条件 （3）物的不安全状态 （4）管理缺陷</w:t>
      </w:r>
    </w:p>
    <w:p w:rsidR="00E92FF3" w:rsidRDefault="00E92FF3">
      <w:pPr>
        <w:rPr>
          <w:rFonts w:asciiTheme="minorEastAsia" w:hAnsiTheme="minorEastAsia"/>
          <w:b/>
          <w:color w:val="FF0000"/>
          <w:sz w:val="24"/>
          <w:szCs w:val="24"/>
        </w:rPr>
      </w:pPr>
    </w:p>
    <w:p w:rsidR="00232E5F" w:rsidRDefault="00E33858">
      <w:pPr>
        <w:rPr>
          <w:rFonts w:asciiTheme="minorEastAsia" w:hAnsiTheme="minorEastAsia"/>
          <w:b/>
          <w:color w:val="FF0000"/>
          <w:sz w:val="24"/>
          <w:szCs w:val="24"/>
        </w:rPr>
      </w:pPr>
      <w:r>
        <w:rPr>
          <w:rFonts w:asciiTheme="minorEastAsia" w:hAnsiTheme="minorEastAsia" w:hint="eastAsia"/>
          <w:b/>
          <w:color w:val="FF0000"/>
          <w:sz w:val="24"/>
          <w:szCs w:val="24"/>
        </w:rPr>
        <w:t>16、安全评价原则和目的</w:t>
      </w:r>
    </w:p>
    <w:p w:rsidR="00232E5F" w:rsidRPr="00E92FF3" w:rsidRDefault="00E92FF3">
      <w:pPr>
        <w:rPr>
          <w:rFonts w:asciiTheme="minorEastAsia" w:hAnsiTheme="minorEastAsia" w:hint="eastAsia"/>
          <w:sz w:val="24"/>
          <w:szCs w:val="24"/>
        </w:rPr>
      </w:pPr>
      <w:r w:rsidRPr="00E92FF3">
        <w:rPr>
          <w:rFonts w:asciiTheme="minorEastAsia" w:hAnsiTheme="minorEastAsia" w:hint="eastAsia"/>
          <w:sz w:val="24"/>
          <w:szCs w:val="24"/>
        </w:rPr>
        <w:t>（1）原则：科学、公正和合法的自主开展安全评价</w:t>
      </w:r>
    </w:p>
    <w:p w:rsidR="00E92FF3" w:rsidRPr="00E92FF3" w:rsidRDefault="00E92FF3">
      <w:pPr>
        <w:rPr>
          <w:rFonts w:asciiTheme="minorEastAsia" w:hAnsiTheme="minorEastAsia" w:hint="eastAsia"/>
          <w:sz w:val="24"/>
          <w:szCs w:val="24"/>
        </w:rPr>
      </w:pPr>
      <w:r w:rsidRPr="00E92FF3">
        <w:rPr>
          <w:rFonts w:asciiTheme="minorEastAsia" w:hAnsiTheme="minorEastAsia" w:hint="eastAsia"/>
          <w:sz w:val="24"/>
          <w:szCs w:val="24"/>
        </w:rPr>
        <w:t>（2）目的：</w:t>
      </w:r>
      <w:r>
        <w:rPr>
          <w:rFonts w:asciiTheme="minorEastAsia" w:hAnsiTheme="minorEastAsia" w:hint="eastAsia"/>
          <w:sz w:val="24"/>
          <w:szCs w:val="24"/>
        </w:rPr>
        <w:t xml:space="preserve"> </w:t>
      </w:r>
      <w:r w:rsidRPr="00E92FF3">
        <w:rPr>
          <w:rFonts w:asciiTheme="minorEastAsia" w:hAnsiTheme="minorEastAsia" w:hint="eastAsia"/>
          <w:sz w:val="24"/>
          <w:szCs w:val="24"/>
        </w:rPr>
        <w:t>①查找、分析和预测危险、有害因素</w:t>
      </w:r>
    </w:p>
    <w:p w:rsidR="00232E5F" w:rsidRPr="00E92FF3" w:rsidRDefault="00E92FF3">
      <w:pPr>
        <w:rPr>
          <w:rFonts w:asciiTheme="minorEastAsia" w:hAnsiTheme="minorEastAsia" w:hint="eastAsia"/>
          <w:sz w:val="24"/>
          <w:szCs w:val="24"/>
        </w:rPr>
      </w:pPr>
      <w:r w:rsidRPr="00E92FF3">
        <w:rPr>
          <w:rFonts w:asciiTheme="minorEastAsia" w:hAnsiTheme="minorEastAsia" w:hint="eastAsia"/>
          <w:sz w:val="24"/>
          <w:szCs w:val="24"/>
        </w:rPr>
        <w:t xml:space="preserve">            ②提出合理可行的安全对策措施</w:t>
      </w:r>
    </w:p>
    <w:p w:rsidR="00E92FF3" w:rsidRPr="00E92FF3" w:rsidRDefault="00E92FF3">
      <w:pPr>
        <w:rPr>
          <w:rFonts w:asciiTheme="minorEastAsia" w:hAnsiTheme="minorEastAsia" w:hint="eastAsia"/>
          <w:sz w:val="24"/>
          <w:szCs w:val="24"/>
        </w:rPr>
      </w:pPr>
      <w:r w:rsidRPr="00E92FF3">
        <w:rPr>
          <w:rFonts w:asciiTheme="minorEastAsia" w:hAnsiTheme="minorEastAsia" w:hint="eastAsia"/>
          <w:sz w:val="24"/>
          <w:szCs w:val="24"/>
        </w:rPr>
        <w:t xml:space="preserve">            ③指导监控和事故预防达到低事故、少损失和优效益</w:t>
      </w:r>
    </w:p>
    <w:p w:rsidR="00E92FF3" w:rsidRPr="00E92FF3" w:rsidRDefault="00E92FF3">
      <w:pPr>
        <w:rPr>
          <w:rFonts w:asciiTheme="minorEastAsia" w:hAnsiTheme="minorEastAsia"/>
          <w:sz w:val="24"/>
          <w:szCs w:val="24"/>
        </w:rPr>
      </w:pPr>
    </w:p>
    <w:p w:rsidR="00E92FF3" w:rsidRDefault="00E92FF3">
      <w:pPr>
        <w:rPr>
          <w:rFonts w:asciiTheme="minorEastAsia" w:hAnsiTheme="minorEastAsia" w:hint="eastAsia"/>
          <w:b/>
          <w:color w:val="FF0000"/>
          <w:sz w:val="24"/>
          <w:szCs w:val="24"/>
        </w:rPr>
      </w:pPr>
    </w:p>
    <w:p w:rsidR="00E92FF3" w:rsidRDefault="00E92FF3">
      <w:pPr>
        <w:rPr>
          <w:rFonts w:asciiTheme="minorEastAsia" w:hAnsiTheme="minorEastAsia" w:hint="eastAsia"/>
          <w:b/>
          <w:color w:val="FF0000"/>
          <w:sz w:val="24"/>
          <w:szCs w:val="24"/>
        </w:rPr>
      </w:pPr>
    </w:p>
    <w:p w:rsidR="00232E5F" w:rsidRDefault="00E33858">
      <w:pPr>
        <w:rPr>
          <w:rFonts w:asciiTheme="minorEastAsia" w:hAnsiTheme="minorEastAsia"/>
          <w:b/>
          <w:color w:val="FF0000"/>
          <w:sz w:val="24"/>
          <w:szCs w:val="24"/>
        </w:rPr>
      </w:pPr>
      <w:r>
        <w:rPr>
          <w:rFonts w:asciiTheme="minorEastAsia" w:hAnsiTheme="minorEastAsia" w:hint="eastAsia"/>
          <w:b/>
          <w:color w:val="FF0000"/>
          <w:sz w:val="24"/>
          <w:szCs w:val="24"/>
        </w:rPr>
        <w:lastRenderedPageBreak/>
        <w:t>17、事故预防的3E原则</w:t>
      </w:r>
    </w:p>
    <w:p w:rsidR="00232E5F" w:rsidRPr="00E92FF3" w:rsidRDefault="00E92FF3">
      <w:pPr>
        <w:rPr>
          <w:rFonts w:asciiTheme="minorEastAsia" w:hAnsiTheme="minorEastAsia" w:hint="eastAsia"/>
          <w:sz w:val="24"/>
          <w:szCs w:val="24"/>
        </w:rPr>
      </w:pPr>
      <w:r>
        <w:rPr>
          <w:rFonts w:asciiTheme="minorEastAsia" w:hAnsiTheme="minorEastAsia" w:hint="eastAsia"/>
          <w:b/>
          <w:color w:val="FF0000"/>
          <w:sz w:val="24"/>
          <w:szCs w:val="24"/>
        </w:rPr>
        <w:t xml:space="preserve"> </w:t>
      </w:r>
      <w:r w:rsidRPr="00E92FF3">
        <w:rPr>
          <w:rFonts w:asciiTheme="minorEastAsia" w:hAnsiTheme="minorEastAsia" w:hint="eastAsia"/>
          <w:sz w:val="24"/>
          <w:szCs w:val="24"/>
        </w:rPr>
        <w:t>（1）Engineering —工程技术：运用工程技术手段消除不安全因素，实现生产工艺，机械设备等生产条件的安全。</w:t>
      </w:r>
    </w:p>
    <w:p w:rsidR="00E92FF3" w:rsidRPr="00E92FF3" w:rsidRDefault="00E92FF3" w:rsidP="00E92FF3">
      <w:pPr>
        <w:rPr>
          <w:rFonts w:asciiTheme="minorEastAsia" w:hAnsiTheme="minorEastAsia" w:hint="eastAsia"/>
          <w:sz w:val="24"/>
          <w:szCs w:val="24"/>
        </w:rPr>
      </w:pPr>
      <w:r w:rsidRPr="00E92FF3">
        <w:rPr>
          <w:rFonts w:asciiTheme="minorEastAsia" w:hAnsiTheme="minorEastAsia" w:hint="eastAsia"/>
          <w:sz w:val="24"/>
          <w:szCs w:val="24"/>
        </w:rPr>
        <w:t>（2）Education—教育：利用各种形式的教育和训练，使职工树立“安全第一”的思想，掌握安全生产所必须的知识和技术。</w:t>
      </w:r>
    </w:p>
    <w:p w:rsidR="00E92FF3" w:rsidRPr="00E92FF3" w:rsidRDefault="00E92FF3" w:rsidP="00E92FF3">
      <w:pPr>
        <w:rPr>
          <w:rFonts w:asciiTheme="minorEastAsia" w:hAnsiTheme="minorEastAsia"/>
          <w:sz w:val="24"/>
          <w:szCs w:val="24"/>
        </w:rPr>
      </w:pPr>
      <w:r w:rsidRPr="00E92FF3">
        <w:rPr>
          <w:rFonts w:asciiTheme="minorEastAsia" w:hAnsiTheme="minorEastAsia" w:hint="eastAsia"/>
          <w:sz w:val="24"/>
          <w:szCs w:val="24"/>
        </w:rPr>
        <w:t>（3）Enforcement—强制：借助于规章制度、法规等必要的行政、乃至法律的手段约束人们的行为。</w:t>
      </w:r>
    </w:p>
    <w:p w:rsidR="00232E5F" w:rsidRPr="00E92FF3" w:rsidRDefault="00232E5F">
      <w:pPr>
        <w:rPr>
          <w:rFonts w:asciiTheme="minorEastAsia" w:hAnsiTheme="minorEastAsia"/>
          <w:sz w:val="24"/>
          <w:szCs w:val="24"/>
        </w:rPr>
      </w:pPr>
    </w:p>
    <w:p w:rsidR="00232E5F" w:rsidRDefault="00E33858">
      <w:pPr>
        <w:rPr>
          <w:rFonts w:asciiTheme="minorEastAsia" w:hAnsiTheme="minorEastAsia"/>
          <w:b/>
          <w:color w:val="FF0000"/>
          <w:sz w:val="24"/>
          <w:szCs w:val="24"/>
        </w:rPr>
      </w:pPr>
      <w:r>
        <w:rPr>
          <w:rFonts w:asciiTheme="minorEastAsia" w:hAnsiTheme="minorEastAsia" w:hint="eastAsia"/>
          <w:b/>
          <w:color w:val="FF0000"/>
          <w:sz w:val="24"/>
          <w:szCs w:val="24"/>
        </w:rPr>
        <w:t>18、事故控制的一般管理原则和5项安全原理</w:t>
      </w:r>
    </w:p>
    <w:p w:rsidR="00232E5F" w:rsidRPr="006F7B10" w:rsidRDefault="006F7B10">
      <w:pPr>
        <w:rPr>
          <w:rFonts w:asciiTheme="minorEastAsia" w:hAnsiTheme="minorEastAsia" w:hint="eastAsia"/>
          <w:sz w:val="24"/>
          <w:szCs w:val="24"/>
        </w:rPr>
      </w:pPr>
      <w:r w:rsidRPr="006F7B10">
        <w:rPr>
          <w:rFonts w:asciiTheme="minorEastAsia" w:hAnsiTheme="minorEastAsia" w:hint="eastAsia"/>
          <w:sz w:val="24"/>
          <w:szCs w:val="24"/>
        </w:rPr>
        <w:t>（1）一般管理原则：①系统原理  ②整分合原理  ③反馈原理  ④封闭原理</w:t>
      </w:r>
    </w:p>
    <w:p w:rsidR="006F7B10" w:rsidRPr="006F7B10" w:rsidRDefault="006F7B10" w:rsidP="006F7B10">
      <w:pPr>
        <w:rPr>
          <w:rFonts w:asciiTheme="minorEastAsia" w:hAnsiTheme="minorEastAsia" w:hint="eastAsia"/>
          <w:sz w:val="24"/>
          <w:szCs w:val="24"/>
        </w:rPr>
      </w:pPr>
      <w:r w:rsidRPr="006F7B10">
        <w:rPr>
          <w:rFonts w:asciiTheme="minorEastAsia" w:hAnsiTheme="minorEastAsia" w:hint="eastAsia"/>
          <w:sz w:val="24"/>
          <w:szCs w:val="24"/>
        </w:rPr>
        <w:t xml:space="preserve">⑤能量原理  ⑥人本原理  ⑦动力原理  ⑧弹性原理 </w:t>
      </w:r>
    </w:p>
    <w:p w:rsidR="006F7B10" w:rsidRPr="006F7B10" w:rsidRDefault="006F7B10" w:rsidP="006F7B10">
      <w:pPr>
        <w:rPr>
          <w:rFonts w:asciiTheme="minorEastAsia" w:hAnsiTheme="minorEastAsia"/>
          <w:sz w:val="24"/>
          <w:szCs w:val="24"/>
        </w:rPr>
      </w:pPr>
      <w:r w:rsidRPr="006F7B10">
        <w:rPr>
          <w:rFonts w:asciiTheme="minorEastAsia" w:hAnsiTheme="minorEastAsia" w:hint="eastAsia"/>
          <w:sz w:val="24"/>
          <w:szCs w:val="24"/>
        </w:rPr>
        <w:t>（2）5项安全原理：①安全目标管理原理  ②对人的安全管理原理  ③设备和物质的安全管理原理  ④建立良好作业环境  ⑤管理失误主因论</w:t>
      </w:r>
    </w:p>
    <w:p w:rsidR="00232E5F" w:rsidRPr="006F7B10" w:rsidRDefault="00232E5F">
      <w:pPr>
        <w:rPr>
          <w:rFonts w:asciiTheme="minorEastAsia" w:hAnsiTheme="minorEastAsia"/>
          <w:sz w:val="24"/>
          <w:szCs w:val="24"/>
        </w:rPr>
      </w:pPr>
    </w:p>
    <w:p w:rsidR="00232E5F" w:rsidRDefault="00E33858">
      <w:pPr>
        <w:rPr>
          <w:rFonts w:asciiTheme="minorEastAsia" w:hAnsiTheme="minorEastAsia"/>
          <w:b/>
          <w:color w:val="FF0000"/>
          <w:sz w:val="24"/>
          <w:szCs w:val="24"/>
        </w:rPr>
      </w:pPr>
      <w:r>
        <w:rPr>
          <w:rFonts w:asciiTheme="minorEastAsia" w:hAnsiTheme="minorEastAsia" w:hint="eastAsia"/>
          <w:b/>
          <w:color w:val="FF0000"/>
          <w:sz w:val="24"/>
          <w:szCs w:val="24"/>
        </w:rPr>
        <w:t>19、环境的基本特性（3方面）</w:t>
      </w:r>
    </w:p>
    <w:p w:rsidR="00232E5F" w:rsidRDefault="00E33858">
      <w:pPr>
        <w:rPr>
          <w:rFonts w:asciiTheme="minorEastAsia" w:hAnsiTheme="minorEastAsia"/>
          <w:sz w:val="24"/>
          <w:szCs w:val="24"/>
        </w:rPr>
      </w:pPr>
      <w:r>
        <w:rPr>
          <w:rFonts w:asciiTheme="minorEastAsia" w:hAnsiTheme="minorEastAsia" w:hint="eastAsia"/>
          <w:sz w:val="24"/>
          <w:szCs w:val="24"/>
        </w:rPr>
        <w:t>1.整体性与区域性   2.变动性与稳定性  3.资源性与价值性</w:t>
      </w:r>
    </w:p>
    <w:p w:rsidR="00232E5F" w:rsidRDefault="00232E5F">
      <w:pPr>
        <w:rPr>
          <w:rFonts w:asciiTheme="minorEastAsia" w:hAnsiTheme="minorEastAsia"/>
          <w:sz w:val="24"/>
          <w:szCs w:val="24"/>
        </w:rPr>
      </w:pPr>
    </w:p>
    <w:p w:rsidR="00232E5F" w:rsidRDefault="00E33858">
      <w:pPr>
        <w:rPr>
          <w:rFonts w:asciiTheme="minorEastAsia" w:hAnsiTheme="minorEastAsia"/>
          <w:sz w:val="24"/>
          <w:szCs w:val="24"/>
        </w:rPr>
      </w:pPr>
      <w:r>
        <w:rPr>
          <w:rFonts w:asciiTheme="minorEastAsia" w:hAnsiTheme="minorEastAsia" w:hint="eastAsia"/>
          <w:sz w:val="24"/>
          <w:szCs w:val="24"/>
        </w:rPr>
        <w:t>20、除尘装置选择的注意事项</w:t>
      </w:r>
    </w:p>
    <w:p w:rsidR="00232E5F" w:rsidRDefault="006F7B10">
      <w:pPr>
        <w:rPr>
          <w:rFonts w:asciiTheme="minorEastAsia" w:hAnsiTheme="minorEastAsia"/>
          <w:sz w:val="24"/>
          <w:szCs w:val="24"/>
        </w:rPr>
      </w:pPr>
      <w:r>
        <w:rPr>
          <w:rFonts w:asciiTheme="minorEastAsia" w:hAnsiTheme="minorEastAsia" w:hint="eastAsia"/>
          <w:sz w:val="24"/>
          <w:szCs w:val="24"/>
        </w:rPr>
        <w:t>（1）</w:t>
      </w:r>
      <w:r w:rsidR="00E33858">
        <w:rPr>
          <w:rFonts w:asciiTheme="minorEastAsia" w:hAnsiTheme="minorEastAsia" w:hint="eastAsia"/>
          <w:sz w:val="24"/>
          <w:szCs w:val="24"/>
        </w:rPr>
        <w:t>技术指标：处理气体流量、净化效率、压力损失</w:t>
      </w:r>
    </w:p>
    <w:p w:rsidR="00232E5F" w:rsidRDefault="006F7B10">
      <w:pPr>
        <w:rPr>
          <w:rFonts w:asciiTheme="minorEastAsia" w:hAnsiTheme="minorEastAsia"/>
          <w:sz w:val="24"/>
          <w:szCs w:val="24"/>
        </w:rPr>
      </w:pPr>
      <w:r>
        <w:rPr>
          <w:rFonts w:asciiTheme="minorEastAsia" w:hAnsiTheme="minorEastAsia" w:hint="eastAsia"/>
          <w:sz w:val="24"/>
          <w:szCs w:val="24"/>
        </w:rPr>
        <w:t>（2）</w:t>
      </w:r>
      <w:r w:rsidR="00E33858">
        <w:rPr>
          <w:rFonts w:asciiTheme="minorEastAsia" w:hAnsiTheme="minorEastAsia" w:hint="eastAsia"/>
          <w:sz w:val="24"/>
          <w:szCs w:val="24"/>
        </w:rPr>
        <w:t>经济指标：设备费、运行费、占地面积</w:t>
      </w:r>
    </w:p>
    <w:p w:rsidR="00232E5F" w:rsidRDefault="00232E5F">
      <w:pPr>
        <w:rPr>
          <w:rFonts w:asciiTheme="minorEastAsia" w:hAnsiTheme="minorEastAsia"/>
          <w:sz w:val="24"/>
          <w:szCs w:val="24"/>
        </w:rPr>
      </w:pPr>
    </w:p>
    <w:p w:rsidR="00232E5F" w:rsidRDefault="00E33858">
      <w:pPr>
        <w:rPr>
          <w:rFonts w:asciiTheme="minorEastAsia" w:hAnsiTheme="minorEastAsia"/>
          <w:b/>
          <w:sz w:val="24"/>
          <w:szCs w:val="24"/>
        </w:rPr>
      </w:pPr>
      <w:r>
        <w:rPr>
          <w:rFonts w:asciiTheme="minorEastAsia" w:hAnsiTheme="minorEastAsia" w:hint="eastAsia"/>
          <w:b/>
          <w:sz w:val="24"/>
          <w:szCs w:val="24"/>
        </w:rPr>
        <w:t>21、建设项目影响土壤环境污染的因素：建设项目类型、污染物性质、污染源特点、污染源排放强度、污染途径、土壤所在区域的环境条件、土壤类型和特性。</w:t>
      </w:r>
    </w:p>
    <w:p w:rsidR="00232E5F" w:rsidRDefault="00232E5F">
      <w:pPr>
        <w:rPr>
          <w:rFonts w:asciiTheme="minorEastAsia" w:hAnsiTheme="minorEastAsia"/>
          <w:sz w:val="24"/>
          <w:szCs w:val="24"/>
        </w:rPr>
      </w:pPr>
    </w:p>
    <w:p w:rsidR="00232E5F" w:rsidRDefault="00232E5F">
      <w:pPr>
        <w:rPr>
          <w:rFonts w:asciiTheme="minorEastAsia" w:hAnsiTheme="minorEastAsia"/>
          <w:sz w:val="24"/>
          <w:szCs w:val="24"/>
        </w:rPr>
      </w:pPr>
    </w:p>
    <w:p w:rsidR="00232E5F" w:rsidRDefault="00E33858">
      <w:pPr>
        <w:rPr>
          <w:rFonts w:asciiTheme="minorEastAsia" w:hAnsiTheme="minorEastAsia"/>
          <w:sz w:val="24"/>
          <w:szCs w:val="24"/>
        </w:rPr>
      </w:pPr>
      <w:r>
        <w:rPr>
          <w:rFonts w:asciiTheme="minorEastAsia" w:hAnsiTheme="minorEastAsia" w:hint="eastAsia"/>
          <w:sz w:val="24"/>
          <w:szCs w:val="24"/>
        </w:rPr>
        <w:t>22、环境影响预测的</w:t>
      </w:r>
      <w:r>
        <w:rPr>
          <w:rFonts w:asciiTheme="minorEastAsia" w:hAnsiTheme="minorEastAsia" w:hint="eastAsia"/>
          <w:b/>
          <w:color w:val="FF0000"/>
          <w:sz w:val="24"/>
          <w:szCs w:val="24"/>
        </w:rPr>
        <w:t>原则与方法</w:t>
      </w:r>
    </w:p>
    <w:p w:rsidR="00232E5F" w:rsidRDefault="006F7B10">
      <w:pPr>
        <w:rPr>
          <w:rFonts w:asciiTheme="minorEastAsia" w:hAnsiTheme="minorEastAsia"/>
          <w:sz w:val="24"/>
          <w:szCs w:val="24"/>
        </w:rPr>
      </w:pPr>
      <w:r>
        <w:rPr>
          <w:rFonts w:asciiTheme="minorEastAsia" w:hAnsiTheme="minorEastAsia" w:hint="eastAsia"/>
          <w:sz w:val="24"/>
          <w:szCs w:val="24"/>
        </w:rPr>
        <w:t>（1）</w:t>
      </w:r>
      <w:r w:rsidR="00D128F1">
        <w:rPr>
          <w:rFonts w:asciiTheme="minorEastAsia" w:hAnsiTheme="minorEastAsia" w:hint="eastAsia"/>
          <w:sz w:val="24"/>
          <w:szCs w:val="24"/>
        </w:rPr>
        <w:t>原则：</w:t>
      </w:r>
      <w:r>
        <w:rPr>
          <w:rFonts w:asciiTheme="minorEastAsia" w:hAnsiTheme="minorEastAsia" w:hint="eastAsia"/>
          <w:sz w:val="24"/>
          <w:szCs w:val="24"/>
        </w:rPr>
        <w:t>预测的范围、时段、内容、方法等应根据相应的评价工作等级、工程与环境的特性、当地的环保要求而确定，同时还考虑预测范围内的规划建设项目可能产生的环境影响。</w:t>
      </w:r>
    </w:p>
    <w:p w:rsidR="00D128F1" w:rsidRDefault="006F7B10">
      <w:pPr>
        <w:rPr>
          <w:rFonts w:asciiTheme="minorEastAsia" w:hAnsiTheme="minorEastAsia"/>
          <w:sz w:val="24"/>
          <w:szCs w:val="24"/>
        </w:rPr>
      </w:pPr>
      <w:r>
        <w:rPr>
          <w:rFonts w:asciiTheme="minorEastAsia" w:hAnsiTheme="minorEastAsia" w:hint="eastAsia"/>
          <w:sz w:val="24"/>
          <w:szCs w:val="24"/>
        </w:rPr>
        <w:t>（2）</w:t>
      </w:r>
      <w:r w:rsidR="00D128F1">
        <w:rPr>
          <w:rFonts w:asciiTheme="minorEastAsia" w:hAnsiTheme="minorEastAsia" w:hint="eastAsia"/>
          <w:sz w:val="24"/>
          <w:szCs w:val="24"/>
        </w:rPr>
        <w:t>方法：</w:t>
      </w:r>
      <w:r>
        <w:rPr>
          <w:rFonts w:asciiTheme="minorEastAsia" w:hAnsiTheme="minorEastAsia" w:hint="eastAsia"/>
          <w:sz w:val="24"/>
          <w:szCs w:val="24"/>
        </w:rPr>
        <w:t>①</w:t>
      </w:r>
      <w:r w:rsidR="00D128F1">
        <w:rPr>
          <w:rFonts w:asciiTheme="minorEastAsia" w:hAnsiTheme="minorEastAsia" w:hint="eastAsia"/>
          <w:sz w:val="24"/>
          <w:szCs w:val="24"/>
        </w:rPr>
        <w:t>数学模式法</w:t>
      </w:r>
      <w:r>
        <w:rPr>
          <w:rFonts w:asciiTheme="minorEastAsia" w:hAnsiTheme="minorEastAsia" w:hint="eastAsia"/>
          <w:sz w:val="24"/>
          <w:szCs w:val="24"/>
        </w:rPr>
        <w:t xml:space="preserve"> ②</w:t>
      </w:r>
      <w:r w:rsidR="00D128F1">
        <w:rPr>
          <w:rFonts w:asciiTheme="minorEastAsia" w:hAnsiTheme="minorEastAsia" w:hint="eastAsia"/>
          <w:sz w:val="24"/>
          <w:szCs w:val="24"/>
        </w:rPr>
        <w:t>物理模拟法</w:t>
      </w:r>
      <w:r>
        <w:rPr>
          <w:rFonts w:asciiTheme="minorEastAsia" w:hAnsiTheme="minorEastAsia" w:hint="eastAsia"/>
          <w:sz w:val="24"/>
          <w:szCs w:val="24"/>
        </w:rPr>
        <w:t xml:space="preserve"> ③</w:t>
      </w:r>
      <w:r w:rsidR="00D128F1">
        <w:rPr>
          <w:rFonts w:asciiTheme="minorEastAsia" w:hAnsiTheme="minorEastAsia" w:hint="eastAsia"/>
          <w:sz w:val="24"/>
          <w:szCs w:val="24"/>
        </w:rPr>
        <w:t>对比与类比法</w:t>
      </w:r>
      <w:r>
        <w:rPr>
          <w:rFonts w:asciiTheme="minorEastAsia" w:hAnsiTheme="minorEastAsia" w:hint="eastAsia"/>
          <w:sz w:val="24"/>
          <w:szCs w:val="24"/>
        </w:rPr>
        <w:t xml:space="preserve"> ④</w:t>
      </w:r>
      <w:bookmarkStart w:id="0" w:name="_GoBack"/>
      <w:bookmarkEnd w:id="0"/>
      <w:r w:rsidR="00D128F1">
        <w:rPr>
          <w:rFonts w:asciiTheme="minorEastAsia" w:hAnsiTheme="minorEastAsia" w:hint="eastAsia"/>
          <w:sz w:val="24"/>
          <w:szCs w:val="24"/>
        </w:rPr>
        <w:t xml:space="preserve">专业判断法 </w:t>
      </w:r>
    </w:p>
    <w:p w:rsidR="00232E5F" w:rsidRDefault="00232E5F">
      <w:pPr>
        <w:rPr>
          <w:rFonts w:asciiTheme="minorEastAsia" w:hAnsiTheme="minorEastAsia"/>
          <w:sz w:val="24"/>
          <w:szCs w:val="24"/>
        </w:rPr>
      </w:pPr>
    </w:p>
    <w:p w:rsidR="00232E5F" w:rsidRDefault="00E33858">
      <w:pPr>
        <w:rPr>
          <w:rFonts w:asciiTheme="minorEastAsia" w:hAnsiTheme="minorEastAsia"/>
          <w:sz w:val="24"/>
          <w:szCs w:val="24"/>
        </w:rPr>
      </w:pPr>
      <w:r>
        <w:rPr>
          <w:rFonts w:asciiTheme="minorEastAsia" w:hAnsiTheme="minorEastAsia" w:hint="eastAsia"/>
          <w:sz w:val="24"/>
          <w:szCs w:val="24"/>
        </w:rPr>
        <w:t>23、大气污染物质的主要来源</w:t>
      </w:r>
    </w:p>
    <w:p w:rsidR="00232E5F" w:rsidRDefault="00E33858">
      <w:pPr>
        <w:rPr>
          <w:rFonts w:asciiTheme="minorEastAsia" w:hAnsiTheme="minorEastAsia"/>
          <w:sz w:val="24"/>
          <w:szCs w:val="24"/>
        </w:rPr>
      </w:pPr>
      <w:r>
        <w:rPr>
          <w:rFonts w:asciiTheme="minorEastAsia" w:hAnsiTheme="minorEastAsia" w:hint="eastAsia"/>
          <w:sz w:val="24"/>
          <w:szCs w:val="24"/>
        </w:rPr>
        <w:t>1.存在形式：固定源、流动污染源</w:t>
      </w:r>
    </w:p>
    <w:p w:rsidR="00232E5F" w:rsidRDefault="00E33858">
      <w:pPr>
        <w:rPr>
          <w:rFonts w:asciiTheme="minorEastAsia" w:hAnsiTheme="minorEastAsia"/>
          <w:sz w:val="24"/>
          <w:szCs w:val="24"/>
        </w:rPr>
      </w:pPr>
      <w:r>
        <w:rPr>
          <w:rFonts w:asciiTheme="minorEastAsia" w:hAnsiTheme="minorEastAsia" w:hint="eastAsia"/>
          <w:sz w:val="24"/>
          <w:szCs w:val="24"/>
        </w:rPr>
        <w:t>2.人类社会活动功能：工业污染源、农业污染源、交通运输污染、生活污染源</w:t>
      </w:r>
    </w:p>
    <w:p w:rsidR="00232E5F" w:rsidRDefault="00232E5F">
      <w:pPr>
        <w:rPr>
          <w:rFonts w:asciiTheme="minorEastAsia" w:hAnsiTheme="minorEastAsia"/>
          <w:sz w:val="24"/>
          <w:szCs w:val="24"/>
        </w:rPr>
      </w:pPr>
    </w:p>
    <w:p w:rsidR="00232E5F" w:rsidRDefault="00E33858">
      <w:pPr>
        <w:rPr>
          <w:rFonts w:asciiTheme="minorEastAsia" w:hAnsiTheme="minorEastAsia"/>
          <w:b/>
          <w:color w:val="FF0000"/>
          <w:sz w:val="24"/>
          <w:szCs w:val="24"/>
        </w:rPr>
      </w:pPr>
      <w:r>
        <w:rPr>
          <w:rFonts w:asciiTheme="minorEastAsia" w:hAnsiTheme="minorEastAsia" w:hint="eastAsia"/>
          <w:b/>
          <w:color w:val="FF0000"/>
          <w:sz w:val="24"/>
          <w:szCs w:val="24"/>
        </w:rPr>
        <w:t>24、环境影响报告书的编制内容</w:t>
      </w:r>
    </w:p>
    <w:p w:rsidR="00232E5F" w:rsidRPr="00A4369B" w:rsidRDefault="00E33858">
      <w:pPr>
        <w:rPr>
          <w:rFonts w:asciiTheme="minorEastAsia" w:hAnsiTheme="minorEastAsia"/>
          <w:sz w:val="24"/>
          <w:szCs w:val="24"/>
        </w:rPr>
      </w:pPr>
      <w:r w:rsidRPr="00A4369B">
        <w:rPr>
          <w:rFonts w:asciiTheme="minorEastAsia" w:hAnsiTheme="minorEastAsia" w:hint="eastAsia"/>
          <w:sz w:val="24"/>
          <w:szCs w:val="24"/>
        </w:rPr>
        <w:t>1.建设项目概况  2.建设项目周围环境状况 3.建设项目对环境可能造成影响的分析  4.环境保护措施及其经济、技术论证 5.环境影响经济损益分析 6.对建设项目实施环境监测的建议 7.环境影响评价结论</w:t>
      </w:r>
    </w:p>
    <w:p w:rsidR="00232E5F" w:rsidRDefault="00232E5F">
      <w:pPr>
        <w:rPr>
          <w:rFonts w:asciiTheme="minorEastAsia" w:hAnsiTheme="minorEastAsia"/>
          <w:b/>
          <w:color w:val="FF0000"/>
          <w:sz w:val="24"/>
          <w:szCs w:val="24"/>
        </w:rPr>
      </w:pPr>
    </w:p>
    <w:p w:rsidR="00232E5F" w:rsidRDefault="00E33858">
      <w:pPr>
        <w:rPr>
          <w:rFonts w:asciiTheme="minorEastAsia" w:hAnsiTheme="minorEastAsia"/>
          <w:b/>
          <w:color w:val="FF0000"/>
          <w:sz w:val="24"/>
          <w:szCs w:val="24"/>
        </w:rPr>
      </w:pPr>
      <w:r>
        <w:rPr>
          <w:rFonts w:asciiTheme="minorEastAsia" w:hAnsiTheme="minorEastAsia" w:hint="eastAsia"/>
          <w:b/>
          <w:color w:val="FF0000"/>
          <w:sz w:val="24"/>
          <w:szCs w:val="24"/>
        </w:rPr>
        <w:t>25事故致因理论（</w:t>
      </w:r>
      <w:r w:rsidRPr="00A4369B">
        <w:rPr>
          <w:rFonts w:asciiTheme="minorEastAsia" w:hAnsiTheme="minorEastAsia" w:hint="eastAsia"/>
          <w:b/>
          <w:sz w:val="24"/>
          <w:szCs w:val="24"/>
        </w:rPr>
        <w:t>事故频发倾向理论、因果连锁论、能量意外释放理论、轨道交叉理论、系统安全理论</w:t>
      </w:r>
      <w:r>
        <w:rPr>
          <w:rFonts w:asciiTheme="minorEastAsia" w:hAnsiTheme="minorEastAsia" w:hint="eastAsia"/>
          <w:b/>
          <w:color w:val="FF0000"/>
          <w:sz w:val="24"/>
          <w:szCs w:val="24"/>
        </w:rPr>
        <w:t>）</w:t>
      </w:r>
    </w:p>
    <w:p w:rsidR="00232E5F" w:rsidRDefault="00232E5F">
      <w:pPr>
        <w:rPr>
          <w:rFonts w:asciiTheme="minorEastAsia" w:hAnsiTheme="minorEastAsia"/>
          <w:sz w:val="24"/>
          <w:szCs w:val="24"/>
        </w:rPr>
      </w:pPr>
    </w:p>
    <w:p w:rsidR="00232E5F" w:rsidRDefault="00232E5F">
      <w:pPr>
        <w:rPr>
          <w:rFonts w:asciiTheme="minorEastAsia" w:hAnsiTheme="minorEastAsia"/>
          <w:sz w:val="24"/>
          <w:szCs w:val="24"/>
        </w:rPr>
      </w:pPr>
    </w:p>
    <w:p w:rsidR="00A4369B" w:rsidRDefault="00A4369B">
      <w:pPr>
        <w:rPr>
          <w:rFonts w:asciiTheme="minorEastAsia" w:hAnsiTheme="minorEastAsia"/>
          <w:sz w:val="24"/>
          <w:szCs w:val="24"/>
        </w:rPr>
      </w:pPr>
    </w:p>
    <w:p w:rsidR="00A4369B" w:rsidRDefault="00A4369B">
      <w:pPr>
        <w:rPr>
          <w:rFonts w:asciiTheme="minorEastAsia" w:hAnsiTheme="minorEastAsia"/>
          <w:sz w:val="24"/>
          <w:szCs w:val="24"/>
        </w:rPr>
      </w:pPr>
    </w:p>
    <w:p w:rsidR="00232E5F" w:rsidRDefault="00E33858">
      <w:pPr>
        <w:rPr>
          <w:rFonts w:asciiTheme="minorEastAsia" w:hAnsiTheme="minorEastAsia"/>
          <w:sz w:val="24"/>
          <w:szCs w:val="24"/>
        </w:rPr>
      </w:pPr>
      <w:r>
        <w:rPr>
          <w:rFonts w:asciiTheme="minorEastAsia" w:hAnsiTheme="minorEastAsia" w:hint="eastAsia"/>
          <w:sz w:val="24"/>
          <w:szCs w:val="24"/>
        </w:rPr>
        <w:t>案例1：某化肥厂建设规模为年产硫酸10万t、磷酸二胺5万t，占地（农田）25.6万平方米。硫酸生产排放的尾气含有一定的二氧化硫，其由80m高的烟囱排入大气；锅炉房烟气含二氧化硫、氮氧化物和烟尘，其由40m高的烟囱排入大气。废水处理后排入周边河流，对该建设项目进行环境影响识别。</w:t>
      </w:r>
    </w:p>
    <w:p w:rsidR="00232E5F" w:rsidRDefault="00232E5F">
      <w:pPr>
        <w:rPr>
          <w:rFonts w:asciiTheme="minorEastAsia" w:hAnsiTheme="minorEastAsia"/>
          <w:sz w:val="24"/>
          <w:szCs w:val="24"/>
        </w:rPr>
      </w:pPr>
    </w:p>
    <w:p w:rsidR="00232E5F" w:rsidRPr="006F7B10" w:rsidRDefault="00E33858">
      <w:pPr>
        <w:rPr>
          <w:rFonts w:asciiTheme="minorEastAsia" w:hAnsiTheme="minorEastAsia"/>
          <w:b/>
          <w:sz w:val="24"/>
          <w:szCs w:val="24"/>
        </w:rPr>
      </w:pPr>
      <w:r w:rsidRPr="006F7B10">
        <w:rPr>
          <w:rFonts w:asciiTheme="minorEastAsia" w:hAnsiTheme="minorEastAsia" w:hint="eastAsia"/>
          <w:b/>
          <w:sz w:val="24"/>
          <w:szCs w:val="24"/>
        </w:rPr>
        <w:t>1. 环境污染影响</w:t>
      </w:r>
    </w:p>
    <w:p w:rsidR="00232E5F" w:rsidRPr="006F7B10" w:rsidRDefault="00E33858">
      <w:pPr>
        <w:rPr>
          <w:rFonts w:asciiTheme="minorEastAsia" w:hAnsiTheme="minorEastAsia"/>
          <w:sz w:val="24"/>
          <w:szCs w:val="24"/>
        </w:rPr>
      </w:pPr>
      <w:r w:rsidRPr="006F7B10">
        <w:rPr>
          <w:rFonts w:asciiTheme="minorEastAsia" w:hAnsiTheme="minorEastAsia" w:hint="eastAsia"/>
          <w:sz w:val="24"/>
          <w:szCs w:val="24"/>
        </w:rPr>
        <w:t xml:space="preserve"> （1）大气</w:t>
      </w:r>
    </w:p>
    <w:p w:rsidR="00232E5F" w:rsidRPr="006F7B10" w:rsidRDefault="00E33858">
      <w:pPr>
        <w:rPr>
          <w:rFonts w:asciiTheme="minorEastAsia" w:hAnsiTheme="minorEastAsia"/>
          <w:sz w:val="24"/>
          <w:szCs w:val="24"/>
        </w:rPr>
      </w:pPr>
      <w:r w:rsidRPr="006F7B10">
        <w:rPr>
          <w:rFonts w:asciiTheme="minorEastAsia" w:hAnsiTheme="minorEastAsia" w:hint="eastAsia"/>
          <w:sz w:val="24"/>
          <w:szCs w:val="24"/>
        </w:rPr>
        <w:t xml:space="preserve">           化肥厂的建设会对周围大气环境产生影响，在环境影响评价中，应对二氧化硫、氮氧化物、氟化物的地面浓度作预测和评价。</w:t>
      </w:r>
    </w:p>
    <w:p w:rsidR="00232E5F" w:rsidRPr="006F7B10" w:rsidRDefault="00E33858">
      <w:pPr>
        <w:rPr>
          <w:rFonts w:asciiTheme="minorEastAsia" w:hAnsiTheme="minorEastAsia"/>
          <w:sz w:val="24"/>
          <w:szCs w:val="24"/>
        </w:rPr>
      </w:pPr>
      <w:r w:rsidRPr="006F7B10">
        <w:rPr>
          <w:rFonts w:asciiTheme="minorEastAsia" w:hAnsiTheme="minorEastAsia" w:hint="eastAsia"/>
          <w:sz w:val="24"/>
          <w:szCs w:val="24"/>
        </w:rPr>
        <w:t>（2）水</w:t>
      </w:r>
    </w:p>
    <w:p w:rsidR="00232E5F" w:rsidRPr="006F7B10" w:rsidRDefault="00E33858">
      <w:pPr>
        <w:rPr>
          <w:rFonts w:asciiTheme="minorEastAsia" w:hAnsiTheme="minorEastAsia"/>
          <w:sz w:val="24"/>
          <w:szCs w:val="24"/>
        </w:rPr>
      </w:pPr>
      <w:r w:rsidRPr="006F7B10">
        <w:rPr>
          <w:rFonts w:asciiTheme="minorEastAsia" w:hAnsiTheme="minorEastAsia" w:hint="eastAsia"/>
          <w:sz w:val="24"/>
          <w:szCs w:val="24"/>
        </w:rPr>
        <w:t xml:space="preserve">           在硫酸和磷铵生产中，会产生酸性废水，其虽经处理，排入河流后仍会对河流水质产生影响，故应进行河水水质影响预测及评价。</w:t>
      </w:r>
    </w:p>
    <w:p w:rsidR="00232E5F" w:rsidRPr="006F7B10" w:rsidRDefault="00E33858">
      <w:pPr>
        <w:rPr>
          <w:rFonts w:asciiTheme="minorEastAsia" w:hAnsiTheme="minorEastAsia"/>
          <w:sz w:val="24"/>
          <w:szCs w:val="24"/>
        </w:rPr>
      </w:pPr>
      <w:r w:rsidRPr="006F7B10">
        <w:rPr>
          <w:rFonts w:asciiTheme="minorEastAsia" w:hAnsiTheme="minorEastAsia" w:hint="eastAsia"/>
          <w:sz w:val="24"/>
          <w:szCs w:val="24"/>
        </w:rPr>
        <w:t>（3）硫酸生产中产生的废渣含有大量的铁和硫酸钙，可作为水泥添加剂；磷铵生产产生的废渣为磷石膏，可作为水泥缓凝剂、建筑材料等；煤渣可铺路、填沟、制砖等。因此，废渣对土地的影响较小，可做一般分析。</w:t>
      </w:r>
    </w:p>
    <w:p w:rsidR="00232E5F" w:rsidRPr="006F7B10" w:rsidRDefault="00E33858">
      <w:pPr>
        <w:rPr>
          <w:rFonts w:asciiTheme="minorEastAsia" w:hAnsiTheme="minorEastAsia"/>
          <w:sz w:val="24"/>
          <w:szCs w:val="24"/>
        </w:rPr>
      </w:pPr>
      <w:r w:rsidRPr="006F7B10">
        <w:rPr>
          <w:rFonts w:asciiTheme="minorEastAsia" w:hAnsiTheme="minorEastAsia" w:hint="eastAsia"/>
          <w:sz w:val="24"/>
          <w:szCs w:val="24"/>
        </w:rPr>
        <w:t>（4）生产设备开停车和出现事故时，会有大量污染物排放，造成严重影响，故应对此进行预测及评价（风险评价）。</w:t>
      </w:r>
    </w:p>
    <w:p w:rsidR="00232E5F" w:rsidRPr="006F7B10" w:rsidRDefault="00E33858">
      <w:pPr>
        <w:rPr>
          <w:rFonts w:asciiTheme="minorEastAsia" w:hAnsiTheme="minorEastAsia"/>
          <w:b/>
          <w:sz w:val="24"/>
          <w:szCs w:val="24"/>
        </w:rPr>
      </w:pPr>
      <w:r w:rsidRPr="006F7B10">
        <w:rPr>
          <w:rFonts w:asciiTheme="minorEastAsia" w:hAnsiTheme="minorEastAsia" w:hint="eastAsia"/>
          <w:b/>
          <w:sz w:val="24"/>
          <w:szCs w:val="24"/>
        </w:rPr>
        <w:t>2. 土地利用的改变对经济的影响</w:t>
      </w:r>
    </w:p>
    <w:p w:rsidR="00232E5F" w:rsidRPr="006F7B10" w:rsidRDefault="00E33858">
      <w:pPr>
        <w:rPr>
          <w:rFonts w:asciiTheme="minorEastAsia" w:hAnsiTheme="minorEastAsia"/>
          <w:sz w:val="24"/>
          <w:szCs w:val="24"/>
        </w:rPr>
      </w:pPr>
      <w:r w:rsidRPr="006F7B10">
        <w:rPr>
          <w:rFonts w:asciiTheme="minorEastAsia" w:hAnsiTheme="minorEastAsia" w:hint="eastAsia"/>
          <w:sz w:val="24"/>
          <w:szCs w:val="24"/>
        </w:rPr>
        <w:t xml:space="preserve">         将农田变为工业用地，对农业生产不利，但工业的收益及生产的化肥对当地农业的发展所产生的总效益足可弥补，对经济的影响总的来说是有利的。</w:t>
      </w:r>
    </w:p>
    <w:p w:rsidR="00232E5F" w:rsidRPr="006F7B10" w:rsidRDefault="00E33858">
      <w:pPr>
        <w:rPr>
          <w:rFonts w:asciiTheme="minorEastAsia" w:hAnsiTheme="minorEastAsia"/>
          <w:b/>
          <w:sz w:val="24"/>
          <w:szCs w:val="24"/>
        </w:rPr>
      </w:pPr>
      <w:r w:rsidRPr="006F7B10">
        <w:rPr>
          <w:rFonts w:asciiTheme="minorEastAsia" w:hAnsiTheme="minorEastAsia" w:hint="eastAsia"/>
          <w:b/>
          <w:sz w:val="24"/>
          <w:szCs w:val="24"/>
        </w:rPr>
        <w:t>3. 对农业生态的影响</w:t>
      </w:r>
    </w:p>
    <w:p w:rsidR="00232E5F" w:rsidRPr="006F7B10" w:rsidRDefault="00E33858">
      <w:pPr>
        <w:rPr>
          <w:rFonts w:asciiTheme="minorEastAsia" w:hAnsiTheme="minorEastAsia"/>
          <w:sz w:val="24"/>
          <w:szCs w:val="24"/>
        </w:rPr>
      </w:pPr>
      <w:r w:rsidRPr="006F7B10">
        <w:rPr>
          <w:rFonts w:asciiTheme="minorEastAsia" w:hAnsiTheme="minorEastAsia" w:hint="eastAsia"/>
          <w:sz w:val="24"/>
          <w:szCs w:val="24"/>
        </w:rPr>
        <w:t xml:space="preserve">          工厂生产中产生的二氧化硫、氟化物、酸性废水 等对周围农作物的生长有影响，特别是开停车及发生事故时。因此，要提出污染防治措施，如果污染防治措施好，这方面的影响可减少到允许的程度。</w:t>
      </w:r>
    </w:p>
    <w:p w:rsidR="00232E5F" w:rsidRPr="006F7B10" w:rsidRDefault="00E33858">
      <w:pPr>
        <w:rPr>
          <w:rFonts w:asciiTheme="minorEastAsia" w:hAnsiTheme="minorEastAsia"/>
          <w:b/>
          <w:sz w:val="24"/>
          <w:szCs w:val="24"/>
        </w:rPr>
      </w:pPr>
      <w:r w:rsidRPr="006F7B10">
        <w:rPr>
          <w:rFonts w:asciiTheme="minorEastAsia" w:hAnsiTheme="minorEastAsia" w:hint="eastAsia"/>
          <w:b/>
          <w:sz w:val="24"/>
          <w:szCs w:val="24"/>
        </w:rPr>
        <w:t>4. 其它影响</w:t>
      </w:r>
    </w:p>
    <w:p w:rsidR="00232E5F" w:rsidRPr="006F7B10" w:rsidRDefault="00E33858">
      <w:pPr>
        <w:rPr>
          <w:rFonts w:asciiTheme="minorEastAsia" w:hAnsiTheme="minorEastAsia"/>
          <w:sz w:val="24"/>
          <w:szCs w:val="24"/>
        </w:rPr>
      </w:pPr>
      <w:r w:rsidRPr="006F7B10">
        <w:rPr>
          <w:rFonts w:asciiTheme="minorEastAsia" w:hAnsiTheme="minorEastAsia" w:hint="eastAsia"/>
          <w:sz w:val="24"/>
          <w:szCs w:val="24"/>
        </w:rPr>
        <w:t>（1）厂址附近是否有石油、矿藏，项目不会影响资源的开发利用。</w:t>
      </w:r>
    </w:p>
    <w:p w:rsidR="00232E5F" w:rsidRPr="006F7B10" w:rsidRDefault="00E33858">
      <w:pPr>
        <w:rPr>
          <w:rFonts w:asciiTheme="minorEastAsia" w:hAnsiTheme="minorEastAsia"/>
          <w:sz w:val="24"/>
          <w:szCs w:val="24"/>
        </w:rPr>
      </w:pPr>
      <w:r w:rsidRPr="006F7B10">
        <w:rPr>
          <w:rFonts w:asciiTheme="minorEastAsia" w:hAnsiTheme="minorEastAsia" w:hint="eastAsia"/>
          <w:sz w:val="24"/>
          <w:szCs w:val="24"/>
        </w:rPr>
        <w:t>（2）项目的建设是否会诱发地震、泥石流等自然灾害，造成水土流失等。</w:t>
      </w:r>
    </w:p>
    <w:p w:rsidR="00232E5F" w:rsidRPr="006F7B10" w:rsidRDefault="00E33858">
      <w:pPr>
        <w:rPr>
          <w:rFonts w:asciiTheme="minorEastAsia" w:hAnsiTheme="minorEastAsia"/>
          <w:sz w:val="24"/>
          <w:szCs w:val="24"/>
        </w:rPr>
      </w:pPr>
      <w:r w:rsidRPr="006F7B10">
        <w:rPr>
          <w:rFonts w:asciiTheme="minorEastAsia" w:hAnsiTheme="minorEastAsia" w:hint="eastAsia"/>
          <w:sz w:val="24"/>
          <w:szCs w:val="24"/>
        </w:rPr>
        <w:t>（3）文物景观的影响。</w:t>
      </w:r>
    </w:p>
    <w:p w:rsidR="00232E5F" w:rsidRPr="006F7B10" w:rsidRDefault="00E33858">
      <w:pPr>
        <w:rPr>
          <w:rFonts w:asciiTheme="minorEastAsia" w:hAnsiTheme="minorEastAsia"/>
          <w:sz w:val="24"/>
          <w:szCs w:val="24"/>
        </w:rPr>
      </w:pPr>
      <w:r w:rsidRPr="006F7B10">
        <w:rPr>
          <w:rFonts w:asciiTheme="minorEastAsia" w:hAnsiTheme="minorEastAsia" w:hint="eastAsia"/>
          <w:b/>
          <w:sz w:val="24"/>
          <w:szCs w:val="24"/>
        </w:rPr>
        <w:t>总结：评价以大气、地面水的影响作为预测、评价的重点。</w:t>
      </w:r>
    </w:p>
    <w:p w:rsidR="00232E5F" w:rsidRDefault="00232E5F">
      <w:pPr>
        <w:rPr>
          <w:rFonts w:asciiTheme="minorEastAsia" w:hAnsiTheme="minorEastAsia"/>
          <w:sz w:val="24"/>
          <w:szCs w:val="24"/>
        </w:rPr>
      </w:pPr>
    </w:p>
    <w:p w:rsidR="00232E5F" w:rsidRDefault="00232E5F">
      <w:pPr>
        <w:rPr>
          <w:rFonts w:asciiTheme="minorEastAsia" w:hAnsiTheme="minorEastAsia"/>
          <w:sz w:val="24"/>
          <w:szCs w:val="24"/>
        </w:rPr>
      </w:pPr>
    </w:p>
    <w:p w:rsidR="00232E5F" w:rsidRDefault="00232E5F">
      <w:pPr>
        <w:rPr>
          <w:rFonts w:asciiTheme="minorEastAsia" w:hAnsiTheme="minorEastAsia"/>
          <w:sz w:val="24"/>
          <w:szCs w:val="24"/>
        </w:rPr>
      </w:pPr>
    </w:p>
    <w:p w:rsidR="00232E5F" w:rsidRDefault="00232E5F">
      <w:pPr>
        <w:rPr>
          <w:rFonts w:asciiTheme="minorEastAsia" w:hAnsiTheme="minorEastAsia"/>
          <w:sz w:val="24"/>
          <w:szCs w:val="24"/>
        </w:rPr>
      </w:pPr>
    </w:p>
    <w:p w:rsidR="00232E5F" w:rsidRDefault="00E33858">
      <w:pPr>
        <w:rPr>
          <w:rFonts w:asciiTheme="minorEastAsia" w:hAnsiTheme="minorEastAsia"/>
          <w:sz w:val="24"/>
          <w:szCs w:val="24"/>
        </w:rPr>
      </w:pPr>
      <w:r>
        <w:rPr>
          <w:rFonts w:asciiTheme="minorEastAsia" w:hAnsiTheme="minorEastAsia" w:hint="eastAsia"/>
          <w:sz w:val="24"/>
          <w:szCs w:val="24"/>
        </w:rPr>
        <w:t>案例2：某油田开采项目工程，在当地地下水丰富地建造，周边自然环境相对较好，植被覆盖率高，有多种野生树木。由于地处偏僻，基本没有居住人口，整体规划符合当地的建设蓝图。在钻井，采油，原油集输及处理过程中使用的各类机械、加热设施和储运设施。项目北部有地表河流，对于营运期的废弃泥浆已经有详细的处理规则。</w:t>
      </w:r>
    </w:p>
    <w:p w:rsidR="00232E5F" w:rsidRPr="0079524A" w:rsidRDefault="00E33858" w:rsidP="00A4369B">
      <w:pPr>
        <w:pStyle w:val="1"/>
        <w:numPr>
          <w:ilvl w:val="0"/>
          <w:numId w:val="5"/>
        </w:numPr>
        <w:ind w:firstLineChars="0"/>
        <w:rPr>
          <w:rFonts w:asciiTheme="minorEastAsia" w:hAnsiTheme="minorEastAsia"/>
          <w:b/>
          <w:sz w:val="24"/>
          <w:szCs w:val="24"/>
        </w:rPr>
      </w:pPr>
      <w:r w:rsidRPr="0079524A">
        <w:rPr>
          <w:rFonts w:asciiTheme="minorEastAsia" w:hAnsiTheme="minorEastAsia" w:hint="eastAsia"/>
          <w:b/>
          <w:sz w:val="24"/>
          <w:szCs w:val="24"/>
        </w:rPr>
        <w:t>工程开发建设过程中的主要大气污染源是什么？</w:t>
      </w:r>
    </w:p>
    <w:p w:rsidR="00232E5F" w:rsidRDefault="00A4369B" w:rsidP="00A4369B">
      <w:pPr>
        <w:pStyle w:val="1"/>
        <w:ind w:firstLine="480"/>
        <w:rPr>
          <w:rFonts w:ascii="宋体" w:eastAsia="宋体" w:hAnsi="宋体" w:cs="宋体"/>
          <w:kern w:val="0"/>
          <w:sz w:val="24"/>
          <w:szCs w:val="24"/>
        </w:rPr>
      </w:pPr>
      <w:r w:rsidRPr="00E33858">
        <w:rPr>
          <w:rFonts w:ascii="宋体" w:eastAsia="宋体" w:hAnsi="宋体" w:cs="宋体"/>
          <w:kern w:val="0"/>
          <w:sz w:val="24"/>
          <w:szCs w:val="24"/>
        </w:rPr>
        <w:t>大气污染源主要是钻井、采油、原油集输及处理过程中使用的各类机械、加热设施和储运设施产生的污染物，以NO和SO为主。另外，在建设过程中运输车</w:t>
      </w:r>
      <w:r w:rsidRPr="00E33858">
        <w:rPr>
          <w:rFonts w:ascii="宋体" w:eastAsia="宋体" w:hAnsi="宋体" w:cs="宋体"/>
          <w:kern w:val="0"/>
          <w:sz w:val="24"/>
          <w:szCs w:val="24"/>
        </w:rPr>
        <w:lastRenderedPageBreak/>
        <w:t>辆排放的污染物也是主要污染源之一。</w:t>
      </w:r>
    </w:p>
    <w:p w:rsidR="00A4369B" w:rsidRDefault="00A4369B" w:rsidP="00A4369B">
      <w:pPr>
        <w:pStyle w:val="1"/>
        <w:ind w:firstLineChars="0" w:firstLine="0"/>
        <w:rPr>
          <w:rFonts w:ascii="宋体" w:eastAsia="宋体" w:hAnsi="宋体" w:cs="宋体"/>
          <w:kern w:val="0"/>
          <w:sz w:val="24"/>
          <w:szCs w:val="24"/>
        </w:rPr>
      </w:pPr>
    </w:p>
    <w:p w:rsidR="00A4369B" w:rsidRDefault="00A4369B" w:rsidP="00A4369B">
      <w:pPr>
        <w:pStyle w:val="1"/>
        <w:ind w:firstLineChars="0" w:firstLine="0"/>
        <w:rPr>
          <w:rFonts w:asciiTheme="minorEastAsia" w:hAnsiTheme="minorEastAsia"/>
          <w:sz w:val="24"/>
          <w:szCs w:val="24"/>
        </w:rPr>
      </w:pPr>
    </w:p>
    <w:p w:rsidR="00232E5F" w:rsidRPr="0079524A" w:rsidRDefault="00E33858" w:rsidP="00A4369B">
      <w:pPr>
        <w:pStyle w:val="1"/>
        <w:numPr>
          <w:ilvl w:val="0"/>
          <w:numId w:val="5"/>
        </w:numPr>
        <w:ind w:firstLineChars="0"/>
        <w:rPr>
          <w:rFonts w:asciiTheme="minorEastAsia" w:hAnsiTheme="minorEastAsia"/>
          <w:b/>
          <w:sz w:val="24"/>
          <w:szCs w:val="24"/>
        </w:rPr>
      </w:pPr>
      <w:r w:rsidRPr="0079524A">
        <w:rPr>
          <w:rFonts w:asciiTheme="minorEastAsia" w:hAnsiTheme="minorEastAsia" w:hint="eastAsia"/>
          <w:b/>
          <w:sz w:val="24"/>
          <w:szCs w:val="24"/>
        </w:rPr>
        <w:t>工程开发建设过程中的主要固体废物污染源是什么？</w:t>
      </w:r>
    </w:p>
    <w:p w:rsidR="00232E5F" w:rsidRPr="00A4369B" w:rsidRDefault="00A4369B">
      <w:pPr>
        <w:pStyle w:val="1"/>
        <w:ind w:firstLine="480"/>
        <w:rPr>
          <w:rFonts w:asciiTheme="minorEastAsia" w:hAnsiTheme="minorEastAsia"/>
          <w:sz w:val="24"/>
          <w:szCs w:val="24"/>
        </w:rPr>
      </w:pPr>
      <w:r w:rsidRPr="00E33858">
        <w:rPr>
          <w:rFonts w:ascii="宋体" w:eastAsia="宋体" w:hAnsi="宋体" w:cs="宋体"/>
          <w:kern w:val="0"/>
          <w:sz w:val="24"/>
          <w:szCs w:val="24"/>
        </w:rPr>
        <w:t>固体废物污染源主要是钻井过程中产生的废弃泥浆、岩屑和落地油等。钻井过程中的废弃泥浆产生量一般都比较大，放置于泥浆池内，应当及时清运；钻井过程中可能会破坏地下的岩石层，产生岩屑，部分被开采时带出到地面；落地油是工程进行过程中各类机械的油污掉落到地面产生，应当进行清理。</w:t>
      </w:r>
      <w:r w:rsidRPr="00E33858">
        <w:rPr>
          <w:rFonts w:ascii="宋体" w:eastAsia="宋体" w:hAnsi="宋体" w:cs="宋体"/>
          <w:kern w:val="0"/>
          <w:sz w:val="24"/>
          <w:szCs w:val="24"/>
        </w:rPr>
        <w:br/>
      </w:r>
    </w:p>
    <w:p w:rsidR="00232E5F" w:rsidRPr="0079524A" w:rsidRDefault="00E33858" w:rsidP="00A4369B">
      <w:pPr>
        <w:pStyle w:val="1"/>
        <w:numPr>
          <w:ilvl w:val="0"/>
          <w:numId w:val="5"/>
        </w:numPr>
        <w:ind w:firstLineChars="0"/>
        <w:rPr>
          <w:rFonts w:asciiTheme="minorEastAsia" w:hAnsiTheme="minorEastAsia"/>
          <w:b/>
          <w:sz w:val="24"/>
          <w:szCs w:val="24"/>
        </w:rPr>
      </w:pPr>
      <w:r w:rsidRPr="0079524A">
        <w:rPr>
          <w:rFonts w:asciiTheme="minorEastAsia" w:hAnsiTheme="minorEastAsia" w:hint="eastAsia"/>
          <w:b/>
          <w:sz w:val="24"/>
          <w:szCs w:val="24"/>
        </w:rPr>
        <w:t>进行地下水评价时选取什么污染物指标？</w:t>
      </w:r>
    </w:p>
    <w:p w:rsidR="00232E5F" w:rsidRDefault="00A4369B">
      <w:pPr>
        <w:pStyle w:val="1"/>
        <w:ind w:firstLine="480"/>
        <w:rPr>
          <w:rFonts w:ascii="宋体" w:eastAsia="宋体" w:hAnsi="宋体" w:cs="宋体"/>
          <w:kern w:val="0"/>
          <w:sz w:val="24"/>
          <w:szCs w:val="24"/>
        </w:rPr>
      </w:pPr>
      <w:r w:rsidRPr="00E33858">
        <w:rPr>
          <w:rFonts w:ascii="宋体" w:eastAsia="宋体" w:hAnsi="宋体" w:cs="宋体"/>
          <w:kern w:val="0"/>
          <w:sz w:val="24"/>
          <w:szCs w:val="24"/>
        </w:rPr>
        <w:t>地下水主要监测的污染物指标可能包括：pH值、高锰酸盐指数、总硬度、氯化物、硫化物和石油类等。</w:t>
      </w:r>
    </w:p>
    <w:p w:rsidR="00A4369B" w:rsidRDefault="00A4369B">
      <w:pPr>
        <w:pStyle w:val="1"/>
        <w:ind w:firstLine="480"/>
        <w:rPr>
          <w:rFonts w:asciiTheme="minorEastAsia" w:hAnsiTheme="minorEastAsia"/>
          <w:sz w:val="24"/>
          <w:szCs w:val="24"/>
        </w:rPr>
      </w:pPr>
    </w:p>
    <w:p w:rsidR="00232E5F" w:rsidRPr="0079524A" w:rsidRDefault="00E33858" w:rsidP="00A4369B">
      <w:pPr>
        <w:pStyle w:val="1"/>
        <w:numPr>
          <w:ilvl w:val="0"/>
          <w:numId w:val="5"/>
        </w:numPr>
        <w:ind w:firstLineChars="0"/>
        <w:rPr>
          <w:rFonts w:asciiTheme="minorEastAsia" w:hAnsiTheme="minorEastAsia"/>
          <w:b/>
          <w:sz w:val="24"/>
          <w:szCs w:val="24"/>
        </w:rPr>
      </w:pPr>
      <w:r w:rsidRPr="0079524A">
        <w:rPr>
          <w:rFonts w:asciiTheme="minorEastAsia" w:hAnsiTheme="minorEastAsia" w:hint="eastAsia"/>
          <w:b/>
          <w:sz w:val="24"/>
          <w:szCs w:val="24"/>
        </w:rPr>
        <w:t>生态环境影响评价时应当考虑哪些问题？</w:t>
      </w:r>
    </w:p>
    <w:p w:rsidR="00A4369B" w:rsidRPr="00A4369B" w:rsidRDefault="00A4369B" w:rsidP="00A4369B">
      <w:pPr>
        <w:widowControl/>
        <w:spacing w:after="240"/>
        <w:ind w:firstLineChars="100" w:firstLine="240"/>
        <w:jc w:val="left"/>
        <w:rPr>
          <w:rFonts w:ascii="宋体" w:eastAsia="宋体" w:hAnsi="宋体" w:cs="宋体"/>
          <w:kern w:val="0"/>
          <w:sz w:val="24"/>
          <w:szCs w:val="24"/>
        </w:rPr>
      </w:pPr>
      <w:r>
        <w:rPr>
          <w:rFonts w:ascii="宋体" w:eastAsia="宋体" w:hAnsi="宋体" w:cs="宋体" w:hint="eastAsia"/>
          <w:kern w:val="0"/>
          <w:sz w:val="24"/>
          <w:szCs w:val="24"/>
        </w:rPr>
        <w:t>（1）</w:t>
      </w:r>
      <w:r w:rsidRPr="00A4369B">
        <w:rPr>
          <w:rFonts w:ascii="宋体" w:eastAsia="宋体" w:hAnsi="宋体" w:cs="宋体"/>
          <w:kern w:val="0"/>
          <w:sz w:val="24"/>
          <w:szCs w:val="24"/>
        </w:rPr>
        <w:t>土地：使用油田项目的建设必将占用大面积的土地，这些土地可能是耕地、林地、草地或者居民居住区域等，因此应当对项目建设过程中对土地状况的改变情况进行分析；</w:t>
      </w:r>
      <w:r>
        <w:rPr>
          <w:rFonts w:ascii="宋体" w:eastAsia="宋体" w:hAnsi="宋体" w:cs="宋体"/>
          <w:kern w:val="0"/>
          <w:sz w:val="24"/>
          <w:szCs w:val="24"/>
        </w:rPr>
        <w:br/>
        <w:t> </w:t>
      </w:r>
      <w:r>
        <w:rPr>
          <w:rFonts w:ascii="宋体" w:eastAsia="宋体" w:hAnsi="宋体" w:cs="宋体" w:hint="eastAsia"/>
          <w:kern w:val="0"/>
          <w:sz w:val="24"/>
          <w:szCs w:val="24"/>
        </w:rPr>
        <w:t xml:space="preserve"> （2）</w:t>
      </w:r>
      <w:r w:rsidRPr="00A4369B">
        <w:rPr>
          <w:rFonts w:ascii="宋体" w:eastAsia="宋体" w:hAnsi="宋体" w:cs="宋体"/>
          <w:kern w:val="0"/>
          <w:sz w:val="24"/>
          <w:szCs w:val="24"/>
        </w:rPr>
        <w:t>土壤：钻井过程中不但会占用大量的土地资源，同时会破坏地下的岩层，从而改变土壤的性状，对土壤结构产生破坏；</w:t>
      </w:r>
      <w:r>
        <w:rPr>
          <w:rFonts w:ascii="宋体" w:eastAsia="宋体" w:hAnsi="宋体" w:cs="宋体"/>
          <w:kern w:val="0"/>
          <w:sz w:val="24"/>
          <w:szCs w:val="24"/>
        </w:rPr>
        <w:br/>
        <w:t> </w:t>
      </w:r>
      <w:r>
        <w:rPr>
          <w:rFonts w:ascii="宋体" w:eastAsia="宋体" w:hAnsi="宋体" w:cs="宋体" w:hint="eastAsia"/>
          <w:kern w:val="0"/>
          <w:sz w:val="24"/>
          <w:szCs w:val="24"/>
        </w:rPr>
        <w:t xml:space="preserve"> </w:t>
      </w:r>
      <w:r w:rsidRPr="00A4369B">
        <w:rPr>
          <w:rFonts w:ascii="宋体" w:eastAsia="宋体" w:hAnsi="宋体" w:cs="宋体"/>
          <w:kern w:val="0"/>
          <w:sz w:val="24"/>
          <w:szCs w:val="24"/>
        </w:rPr>
        <w:t>(3)植被：开采区域内的所有地表植被都会被破坏，另外开采区周边的植被也将受到一定程度的影响，使当地的植被覆盖率降低，如果发生油田事故，原油进入地表等情况，对当地的植被覆盖可能是十分严重的；</w:t>
      </w:r>
      <w:r>
        <w:rPr>
          <w:rFonts w:ascii="宋体" w:eastAsia="宋体" w:hAnsi="宋体" w:cs="宋体"/>
          <w:kern w:val="0"/>
          <w:sz w:val="24"/>
          <w:szCs w:val="24"/>
        </w:rPr>
        <w:br/>
        <w:t> </w:t>
      </w:r>
      <w:r>
        <w:rPr>
          <w:rFonts w:ascii="宋体" w:eastAsia="宋体" w:hAnsi="宋体" w:cs="宋体" w:hint="eastAsia"/>
          <w:kern w:val="0"/>
          <w:sz w:val="24"/>
          <w:szCs w:val="24"/>
        </w:rPr>
        <w:t xml:space="preserve"> </w:t>
      </w:r>
      <w:r w:rsidRPr="00A4369B">
        <w:rPr>
          <w:rFonts w:ascii="宋体" w:eastAsia="宋体" w:hAnsi="宋体" w:cs="宋体"/>
          <w:kern w:val="0"/>
          <w:sz w:val="24"/>
          <w:szCs w:val="24"/>
        </w:rPr>
        <w:t>(4)景观油田建设可能破坏当地的景观，使得整体的协调性降低，短时间内不可能消除。</w:t>
      </w:r>
    </w:p>
    <w:p w:rsidR="00232E5F" w:rsidRPr="0079524A" w:rsidRDefault="00232E5F" w:rsidP="0079524A">
      <w:pPr>
        <w:pStyle w:val="1"/>
        <w:ind w:firstLine="482"/>
        <w:rPr>
          <w:rFonts w:asciiTheme="minorEastAsia" w:hAnsiTheme="minorEastAsia"/>
          <w:b/>
          <w:sz w:val="24"/>
          <w:szCs w:val="24"/>
        </w:rPr>
      </w:pPr>
    </w:p>
    <w:p w:rsidR="00232E5F" w:rsidRPr="0079524A" w:rsidRDefault="00E33858" w:rsidP="00A4369B">
      <w:pPr>
        <w:pStyle w:val="1"/>
        <w:numPr>
          <w:ilvl w:val="0"/>
          <w:numId w:val="5"/>
        </w:numPr>
        <w:ind w:firstLineChars="0"/>
        <w:rPr>
          <w:rFonts w:asciiTheme="minorEastAsia" w:hAnsiTheme="minorEastAsia"/>
          <w:b/>
          <w:sz w:val="24"/>
          <w:szCs w:val="24"/>
        </w:rPr>
      </w:pPr>
      <w:r w:rsidRPr="0079524A">
        <w:rPr>
          <w:rFonts w:asciiTheme="minorEastAsia" w:hAnsiTheme="minorEastAsia" w:hint="eastAsia"/>
          <w:b/>
          <w:sz w:val="24"/>
          <w:szCs w:val="24"/>
        </w:rPr>
        <w:t>试进行事故风险分析。</w:t>
      </w:r>
    </w:p>
    <w:p w:rsidR="00232E5F" w:rsidRDefault="00A4369B" w:rsidP="00A4369B">
      <w:pPr>
        <w:ind w:firstLineChars="200" w:firstLine="480"/>
      </w:pPr>
      <w:r w:rsidRPr="00E33858">
        <w:rPr>
          <w:rFonts w:ascii="宋体" w:eastAsia="宋体" w:hAnsi="宋体" w:cs="宋体"/>
          <w:kern w:val="0"/>
          <w:sz w:val="24"/>
          <w:szCs w:val="24"/>
        </w:rPr>
        <w:t>油田开采项目的建设和营运均存在一定的事故风险，因此应当做好风险防范的分析和相应的措施。事故风险主要来自于钻井，即井下作业过程中，另外还包括原油集输管线以及站场等工艺环节。引起事故的主要原因可能包括自然灾害，腐蚀环境，误操作，设备缺陷，设计、施工及人为破坏问题。主要的事故类型可以分为管线破裂导致的泄漏、井喷事故等，而导致事故发生的主要原因则是腐蚀。对于管线泄漏，可能导致大量的原油外泄，对周边的环境、地表水等造成一定的污染，甚至可能产生重大的火灾；对于井喷事故的发生，应当立即疏散井口周边一定范围内的施工人员，避免造成不必要的伤害，同时井喷可能殃及周边的储油罐和建筑物等。如果发生火灾事故，产生大量的未充分燃烧的浓烟，会对大气环境造成严重污染。原油泄漏到土壤中，会对土地的性状造成破坏，对地下水环境质量造成破坏，还可能使得周边的植被受到影响等。</w:t>
      </w:r>
    </w:p>
    <w:p w:rsidR="00E33858" w:rsidRPr="00E33858" w:rsidRDefault="00E33858" w:rsidP="00E33858">
      <w:pPr>
        <w:widowControl/>
        <w:spacing w:after="240"/>
        <w:jc w:val="left"/>
        <w:rPr>
          <w:rFonts w:ascii="宋体" w:eastAsia="宋体" w:hAnsi="宋体" w:cs="宋体"/>
          <w:kern w:val="0"/>
          <w:sz w:val="24"/>
          <w:szCs w:val="24"/>
        </w:rPr>
      </w:pPr>
      <w:r w:rsidRPr="00E33858">
        <w:rPr>
          <w:rFonts w:ascii="宋体" w:eastAsia="宋体" w:hAnsi="宋体" w:cs="宋体"/>
          <w:kern w:val="0"/>
          <w:sz w:val="24"/>
          <w:szCs w:val="24"/>
        </w:rPr>
        <w:br/>
      </w:r>
    </w:p>
    <w:p w:rsidR="00E33858" w:rsidRDefault="00E33858"/>
    <w:sectPr w:rsidR="00E33858" w:rsidSect="00232E5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C73D1B"/>
    <w:multiLevelType w:val="multilevel"/>
    <w:tmpl w:val="11C73D1B"/>
    <w:lvl w:ilvl="0">
      <w:start w:val="10"/>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11F17281"/>
    <w:multiLevelType w:val="multilevel"/>
    <w:tmpl w:val="11F17281"/>
    <w:lvl w:ilvl="0">
      <w:start w:val="8"/>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384D1750"/>
    <w:multiLevelType w:val="multilevel"/>
    <w:tmpl w:val="384D175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3D70204D"/>
    <w:multiLevelType w:val="multilevel"/>
    <w:tmpl w:val="3D70204D"/>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nsid w:val="4138481E"/>
    <w:multiLevelType w:val="hybridMultilevel"/>
    <w:tmpl w:val="CE86647A"/>
    <w:lvl w:ilvl="0" w:tplc="C8AC1C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791A319E"/>
    <w:multiLevelType w:val="hybridMultilevel"/>
    <w:tmpl w:val="C69A8EEE"/>
    <w:lvl w:ilvl="0" w:tplc="30DE0A0C">
      <w:start w:val="1"/>
      <w:numFmt w:val="decimal"/>
      <w:lvlText w:val="（%1）"/>
      <w:lvlJc w:val="left"/>
      <w:pPr>
        <w:ind w:left="840" w:hanging="720"/>
      </w:pPr>
      <w:rPr>
        <w:rFonts w:hint="default"/>
      </w:rPr>
    </w:lvl>
    <w:lvl w:ilvl="1" w:tplc="04090019" w:tentative="1">
      <w:start w:val="1"/>
      <w:numFmt w:val="lowerLetter"/>
      <w:lvlText w:val="%2)"/>
      <w:lvlJc w:val="left"/>
      <w:pPr>
        <w:ind w:left="960" w:hanging="420"/>
      </w:pPr>
    </w:lvl>
    <w:lvl w:ilvl="2" w:tplc="0409001B" w:tentative="1">
      <w:start w:val="1"/>
      <w:numFmt w:val="lowerRoman"/>
      <w:lvlText w:val="%3."/>
      <w:lvlJc w:val="right"/>
      <w:pPr>
        <w:ind w:left="1380" w:hanging="420"/>
      </w:pPr>
    </w:lvl>
    <w:lvl w:ilvl="3" w:tplc="0409000F" w:tentative="1">
      <w:start w:val="1"/>
      <w:numFmt w:val="decimal"/>
      <w:lvlText w:val="%4."/>
      <w:lvlJc w:val="left"/>
      <w:pPr>
        <w:ind w:left="1800" w:hanging="420"/>
      </w:pPr>
    </w:lvl>
    <w:lvl w:ilvl="4" w:tplc="04090019" w:tentative="1">
      <w:start w:val="1"/>
      <w:numFmt w:val="lowerLetter"/>
      <w:lvlText w:val="%5)"/>
      <w:lvlJc w:val="left"/>
      <w:pPr>
        <w:ind w:left="2220" w:hanging="420"/>
      </w:pPr>
    </w:lvl>
    <w:lvl w:ilvl="5" w:tplc="0409001B" w:tentative="1">
      <w:start w:val="1"/>
      <w:numFmt w:val="lowerRoman"/>
      <w:lvlText w:val="%6."/>
      <w:lvlJc w:val="right"/>
      <w:pPr>
        <w:ind w:left="2640" w:hanging="420"/>
      </w:pPr>
    </w:lvl>
    <w:lvl w:ilvl="6" w:tplc="0409000F" w:tentative="1">
      <w:start w:val="1"/>
      <w:numFmt w:val="decimal"/>
      <w:lvlText w:val="%7."/>
      <w:lvlJc w:val="left"/>
      <w:pPr>
        <w:ind w:left="3060" w:hanging="420"/>
      </w:pPr>
    </w:lvl>
    <w:lvl w:ilvl="7" w:tplc="04090019" w:tentative="1">
      <w:start w:val="1"/>
      <w:numFmt w:val="lowerLetter"/>
      <w:lvlText w:val="%8)"/>
      <w:lvlJc w:val="left"/>
      <w:pPr>
        <w:ind w:left="3480" w:hanging="420"/>
      </w:pPr>
    </w:lvl>
    <w:lvl w:ilvl="8" w:tplc="0409001B" w:tentative="1">
      <w:start w:val="1"/>
      <w:numFmt w:val="lowerRoman"/>
      <w:lvlText w:val="%9."/>
      <w:lvlJc w:val="right"/>
      <w:pPr>
        <w:ind w:left="3900" w:hanging="420"/>
      </w:pPr>
    </w:lvl>
  </w:abstractNum>
  <w:num w:numId="1">
    <w:abstractNumId w:val="2"/>
  </w:num>
  <w:num w:numId="2">
    <w:abstractNumId w:val="1"/>
  </w:num>
  <w:num w:numId="3">
    <w:abstractNumId w:val="0"/>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232E5F"/>
    <w:rsid w:val="000D766E"/>
    <w:rsid w:val="00210BC5"/>
    <w:rsid w:val="00232E5F"/>
    <w:rsid w:val="006F7B10"/>
    <w:rsid w:val="0079524A"/>
    <w:rsid w:val="00871D58"/>
    <w:rsid w:val="008C6D03"/>
    <w:rsid w:val="009962D1"/>
    <w:rsid w:val="00A4369B"/>
    <w:rsid w:val="00D128F1"/>
    <w:rsid w:val="00D60934"/>
    <w:rsid w:val="00E33858"/>
    <w:rsid w:val="00E92FF3"/>
    <w:rsid w:val="00FF18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32E5F"/>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列出段落1"/>
    <w:basedOn w:val="a"/>
    <w:uiPriority w:val="34"/>
    <w:qFormat/>
    <w:rsid w:val="00232E5F"/>
    <w:pPr>
      <w:ind w:firstLineChars="200" w:firstLine="420"/>
    </w:pPr>
  </w:style>
  <w:style w:type="paragraph" w:styleId="a3">
    <w:name w:val="List Paragraph"/>
    <w:basedOn w:val="a"/>
    <w:uiPriority w:val="99"/>
    <w:unhideWhenUsed/>
    <w:rsid w:val="00A4369B"/>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6179746">
      <w:bodyDiv w:val="1"/>
      <w:marLeft w:val="0"/>
      <w:marRight w:val="0"/>
      <w:marTop w:val="0"/>
      <w:marBottom w:val="0"/>
      <w:divBdr>
        <w:top w:val="none" w:sz="0" w:space="0" w:color="auto"/>
        <w:left w:val="none" w:sz="0" w:space="0" w:color="auto"/>
        <w:bottom w:val="none" w:sz="0" w:space="0" w:color="auto"/>
        <w:right w:val="none" w:sz="0" w:space="0" w:color="auto"/>
      </w:divBdr>
      <w:divsChild>
        <w:div w:id="296302940">
          <w:marLeft w:val="0"/>
          <w:marRight w:val="0"/>
          <w:marTop w:val="0"/>
          <w:marBottom w:val="0"/>
          <w:divBdr>
            <w:top w:val="none" w:sz="0" w:space="0" w:color="auto"/>
            <w:left w:val="none" w:sz="0" w:space="0" w:color="auto"/>
            <w:bottom w:val="none" w:sz="0" w:space="0" w:color="auto"/>
            <w:right w:val="none" w:sz="0" w:space="0" w:color="auto"/>
          </w:divBdr>
        </w:div>
      </w:divsChild>
    </w:div>
    <w:div w:id="1281645748">
      <w:bodyDiv w:val="1"/>
      <w:marLeft w:val="0"/>
      <w:marRight w:val="0"/>
      <w:marTop w:val="0"/>
      <w:marBottom w:val="0"/>
      <w:divBdr>
        <w:top w:val="none" w:sz="0" w:space="0" w:color="auto"/>
        <w:left w:val="none" w:sz="0" w:space="0" w:color="auto"/>
        <w:bottom w:val="none" w:sz="0" w:space="0" w:color="auto"/>
        <w:right w:val="none" w:sz="0" w:space="0" w:color="auto"/>
      </w:divBdr>
      <w:divsChild>
        <w:div w:id="690229811">
          <w:marLeft w:val="0"/>
          <w:marRight w:val="0"/>
          <w:marTop w:val="0"/>
          <w:marBottom w:val="0"/>
          <w:divBdr>
            <w:top w:val="none" w:sz="0" w:space="0" w:color="auto"/>
            <w:left w:val="none" w:sz="0" w:space="0" w:color="auto"/>
            <w:bottom w:val="none" w:sz="0" w:space="0" w:color="auto"/>
            <w:right w:val="none" w:sz="0" w:space="0" w:color="auto"/>
          </w:divBdr>
        </w:div>
      </w:divsChild>
    </w:div>
    <w:div w:id="1862814534">
      <w:bodyDiv w:val="1"/>
      <w:marLeft w:val="0"/>
      <w:marRight w:val="0"/>
      <w:marTop w:val="0"/>
      <w:marBottom w:val="0"/>
      <w:divBdr>
        <w:top w:val="none" w:sz="0" w:space="0" w:color="auto"/>
        <w:left w:val="none" w:sz="0" w:space="0" w:color="auto"/>
        <w:bottom w:val="none" w:sz="0" w:space="0" w:color="auto"/>
        <w:right w:val="none" w:sz="0" w:space="0" w:color="auto"/>
      </w:divBdr>
      <w:divsChild>
        <w:div w:id="180585487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microsoft.com/office/2007/relationships/stylesWithEffects" Target="stylesWithEffect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C4FEEF7-37FF-4554-BDFE-04B533005E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6</Pages>
  <Words>738</Words>
  <Characters>4209</Characters>
  <Application>Microsoft Office Word</Application>
  <DocSecurity>0</DocSecurity>
  <Lines>35</Lines>
  <Paragraphs>9</Paragraphs>
  <ScaleCrop>false</ScaleCrop>
  <Company/>
  <LinksUpToDate>false</LinksUpToDate>
  <CharactersWithSpaces>4938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dzyls</dc:creator>
  <cp:lastModifiedBy>dzyls</cp:lastModifiedBy>
  <cp:revision>7</cp:revision>
  <dcterms:created xsi:type="dcterms:W3CDTF">2017-12-20T21:54:00Z</dcterms:created>
  <dcterms:modified xsi:type="dcterms:W3CDTF">2017-12-26T11:28:00Z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2052-8.0.1</vt:lpwstr>
  </property>
</Properties>
</file>