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AF" w:rsidRDefault="001F099C" w:rsidP="00BF5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卷积神经网络</w:t>
      </w:r>
      <w:r w:rsidR="00BF545F">
        <w:rPr>
          <w:rFonts w:hint="eastAsia"/>
        </w:rPr>
        <w:t>剪枝到底是怎么做的，是变成</w:t>
      </w:r>
      <w:r w:rsidR="00BF545F">
        <w:rPr>
          <w:rFonts w:hint="eastAsia"/>
        </w:rPr>
        <w:t>0</w:t>
      </w:r>
      <w:r w:rsidR="00BF545F">
        <w:rPr>
          <w:rFonts w:hint="eastAsia"/>
        </w:rPr>
        <w:t>还是</w:t>
      </w:r>
      <w:r w:rsidR="00BF545F">
        <w:rPr>
          <w:rFonts w:hint="eastAsia"/>
        </w:rPr>
        <w:t>cut</w:t>
      </w:r>
      <w:r w:rsidR="00BF545F">
        <w:rPr>
          <w:rFonts w:hint="eastAsia"/>
        </w:rPr>
        <w:t>掉</w:t>
      </w:r>
      <w:r w:rsidR="00FE4F80">
        <w:rPr>
          <w:rFonts w:hint="eastAsia"/>
        </w:rPr>
        <w:t>。</w:t>
      </w:r>
      <w:r w:rsidR="00FE4F80">
        <w:t xml:space="preserve"> </w:t>
      </w:r>
    </w:p>
    <w:p w:rsidR="002A3C94" w:rsidRDefault="00FE4F80" w:rsidP="008A406E">
      <w:pPr>
        <w:ind w:firstLine="360"/>
      </w:pPr>
      <w:r>
        <w:t>这一块我们还在做，目前的做法是将元素置零处理，但是不太稳定。通过读论文发现还有其他剪枝的方法，比如</w:t>
      </w:r>
      <w:r w:rsidRPr="00FE4F80">
        <w:rPr>
          <w:rFonts w:hint="eastAsia"/>
        </w:rPr>
        <w:t>每一轮迭代会将全部的卷积窗口进行排序（排序指标为卷积核中</w:t>
      </w:r>
      <w:r w:rsidRPr="00FE4F80">
        <w:rPr>
          <w:rFonts w:hint="eastAsia"/>
        </w:rPr>
        <w:t>L1</w:t>
      </w:r>
      <w:r w:rsidRPr="00FE4F80">
        <w:rPr>
          <w:rFonts w:hint="eastAsia"/>
        </w:rPr>
        <w:t>正则化的权重参数），舍弃排序后指标最低的</w:t>
      </w:r>
      <w:r w:rsidRPr="00FE4F80">
        <w:rPr>
          <w:rFonts w:hint="eastAsia"/>
        </w:rPr>
        <w:t>m</w:t>
      </w:r>
      <w:r w:rsidRPr="00FE4F80">
        <w:rPr>
          <w:rFonts w:hint="eastAsia"/>
        </w:rPr>
        <w:t>个卷积窗口以达到剪枝的目的，然后用剪枝后的卷积窗口进行模型训练，再不断地重复这个过程。</w:t>
      </w:r>
    </w:p>
    <w:p w:rsidR="00D32DB1" w:rsidRDefault="00D32DB1" w:rsidP="00D32DB1">
      <w:r>
        <w:tab/>
      </w:r>
      <w:r>
        <w:t>二值化：</w:t>
      </w:r>
      <w:r w:rsidRPr="00D32DB1">
        <w:rPr>
          <w:rFonts w:hint="eastAsia"/>
        </w:rPr>
        <w:t>分解之前的每个权值矩阵</w:t>
      </w:r>
      <w:r w:rsidRPr="00D32DB1"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4pt;height:19.2pt" o:ole="">
            <v:imagedata r:id="rId8" o:title=""/>
          </v:shape>
          <o:OLEObject Type="Embed" ProgID="Equation.DSMT4" ShapeID="_x0000_i1025" DrawAspect="Content" ObjectID="_1600445906" r:id="rId9"/>
        </w:object>
      </w:r>
      <w:r w:rsidRPr="00D32DB1">
        <w:rPr>
          <w:rFonts w:hint="eastAsia"/>
        </w:rPr>
        <w:t>为一个二值权值矩阵</w:t>
      </w:r>
      <w:r w:rsidRPr="00D32DB1">
        <w:object w:dxaOrig="2079" w:dyaOrig="400">
          <v:shape id="_x0000_i1026" type="#_x0000_t75" style="width:104pt;height:20pt" o:ole="">
            <v:imagedata r:id="rId10" o:title=""/>
          </v:shape>
          <o:OLEObject Type="Embed" ProgID="Equation.DSMT4" ShapeID="_x0000_i1026" DrawAspect="Content" ObjectID="_1600445907" r:id="rId11"/>
        </w:object>
      </w:r>
      <w:r w:rsidRPr="00D32DB1">
        <w:rPr>
          <w:rFonts w:hint="eastAsia"/>
        </w:rPr>
        <w:t xml:space="preserve"> </w:t>
      </w:r>
      <w:r w:rsidRPr="00D32DB1">
        <w:rPr>
          <w:rFonts w:hint="eastAsia"/>
        </w:rPr>
        <w:t>与一个尺度系数（标量）</w:t>
      </w:r>
      <w:r w:rsidRPr="00D32DB1">
        <w:object w:dxaOrig="1020" w:dyaOrig="400">
          <v:shape id="_x0000_i1027" type="#_x0000_t75" style="width:51.2pt;height:20pt" o:ole="">
            <v:imagedata r:id="rId12" o:title=""/>
          </v:shape>
          <o:OLEObject Type="Embed" ProgID="Equation.DSMT4" ShapeID="_x0000_i1027" DrawAspect="Content" ObjectID="_1600445908" r:id="rId13"/>
        </w:object>
      </w:r>
      <w:r>
        <w:rPr>
          <w:rFonts w:hint="eastAsia"/>
        </w:rPr>
        <w:t>（</w:t>
      </w:r>
      <w:r w:rsidRPr="00D32DB1">
        <w:rPr>
          <w:rFonts w:hint="eastAsia"/>
        </w:rPr>
        <w:t>一个实数）的相乘，即</w:t>
      </w:r>
      <w:r w:rsidRPr="00D32DB1">
        <w:object w:dxaOrig="1320" w:dyaOrig="380">
          <v:shape id="_x0000_i1028" type="#_x0000_t75" style="width:66pt;height:19.2pt" o:ole="">
            <v:imagedata r:id="rId14" o:title=""/>
          </v:shape>
          <o:OLEObject Type="Embed" ProgID="Equation.DSMT4" ShapeID="_x0000_i1028" DrawAspect="Content" ObjectID="_1600445909" r:id="rId15"/>
        </w:object>
      </w:r>
      <w:r>
        <w:t>。</w:t>
      </w:r>
      <w:r w:rsidRPr="00D32DB1">
        <w:rPr>
          <w:rFonts w:hint="eastAsia"/>
        </w:rPr>
        <w:t>在训练这个二值网络之前，先训练一个标准的卷积神经网络，训练后得到根据指定任务（如目标检测、物体识别等）优化后的网络权重</w:t>
      </w:r>
      <w:r w:rsidRPr="00D32DB1">
        <w:object w:dxaOrig="240" w:dyaOrig="260">
          <v:shape id="_x0000_i1029" type="#_x0000_t75" style="width:12pt;height:13.2pt" o:ole="">
            <v:imagedata r:id="rId16" o:title=""/>
          </v:shape>
          <o:OLEObject Type="Embed" ProgID="Equation.DSMT4" ShapeID="_x0000_i1029" DrawAspect="Content" ObjectID="_1600445910" r:id="rId17"/>
        </w:object>
      </w:r>
      <w:r w:rsidRPr="00D32DB1">
        <w:rPr>
          <w:rFonts w:hint="eastAsia"/>
        </w:rPr>
        <w:t>，其中</w:t>
      </w:r>
      <w:r w:rsidRPr="00D32DB1">
        <w:object w:dxaOrig="880" w:dyaOrig="380">
          <v:shape id="_x0000_i1030" type="#_x0000_t75" style="width:45.2pt;height:19.2pt" o:ole="">
            <v:imagedata r:id="rId18" o:title=""/>
          </v:shape>
          <o:OLEObject Type="Embed" ProgID="Equation.DSMT4" ShapeID="_x0000_i1030" DrawAspect="Content" ObjectID="_1600445911" r:id="rId19"/>
        </w:object>
      </w:r>
      <w:r w:rsidRPr="00D32DB1">
        <w:rPr>
          <w:rFonts w:hint="eastAsia"/>
        </w:rPr>
        <w:t>，且这些权重为任意实数。再根据式（</w:t>
      </w:r>
      <w:r w:rsidRPr="00D32DB1">
        <w:rPr>
          <w:rFonts w:hint="eastAsia"/>
        </w:rPr>
        <w:t>3</w:t>
      </w:r>
      <w:r w:rsidRPr="00D32DB1">
        <w:rPr>
          <w:rFonts w:hint="eastAsia"/>
        </w:rPr>
        <w:t>）中的目标函数，来寻找可以使</w:t>
      </w:r>
      <w:r w:rsidRPr="00D32DB1">
        <w:object w:dxaOrig="1260" w:dyaOrig="440">
          <v:shape id="_x0000_i1031" type="#_x0000_t75" style="width:63.6pt;height:21.6pt" o:ole="">
            <v:imagedata r:id="rId20" o:title=""/>
          </v:shape>
          <o:OLEObject Type="Embed" ProgID="Equation.DSMT4" ShapeID="_x0000_i1031" DrawAspect="Content" ObjectID="_1600445912" r:id="rId21"/>
        </w:object>
      </w:r>
      <w:r w:rsidRPr="00D32DB1">
        <w:t xml:space="preserve"> </w:t>
      </w:r>
      <w:r w:rsidRPr="00D32DB1">
        <w:rPr>
          <w:rFonts w:hint="eastAsia"/>
        </w:rPr>
        <w:t>最小的</w:t>
      </w:r>
      <w:r w:rsidRPr="00D32DB1">
        <w:object w:dxaOrig="660" w:dyaOrig="380">
          <v:shape id="_x0000_i1032" type="#_x0000_t75" style="width:32.4pt;height:19.2pt" o:ole="">
            <v:imagedata r:id="rId22" o:title=""/>
          </v:shape>
          <o:OLEObject Type="Embed" ProgID="Equation.DSMT4" ShapeID="_x0000_i1032" DrawAspect="Content" ObjectID="_1600445913" r:id="rId23"/>
        </w:object>
      </w:r>
      <w:r w:rsidRPr="00D32DB1">
        <w:rPr>
          <w:rFonts w:hint="eastAsia"/>
        </w:rPr>
        <w:t>，意即让</w:t>
      </w:r>
      <w:r w:rsidRPr="00D32DB1">
        <w:object w:dxaOrig="660" w:dyaOrig="380">
          <v:shape id="_x0000_i1033" type="#_x0000_t75" style="width:32.4pt;height:19.2pt" o:ole="">
            <v:imagedata r:id="rId24" o:title=""/>
          </v:shape>
          <o:OLEObject Type="Embed" ProgID="Equation.DSMT4" ShapeID="_x0000_i1033" DrawAspect="Content" ObjectID="_1600445914" r:id="rId25"/>
        </w:object>
      </w:r>
      <w:r w:rsidRPr="00D32DB1">
        <w:rPr>
          <w:rFonts w:hint="eastAsia"/>
        </w:rPr>
        <w:t>尽可能的表征优化好的权值矩阵</w:t>
      </w:r>
      <w:r w:rsidRPr="00D32DB1">
        <w:object w:dxaOrig="240" w:dyaOrig="260">
          <v:shape id="_x0000_i1034" type="#_x0000_t75" style="width:12pt;height:13.2pt" o:ole="">
            <v:imagedata r:id="rId26" o:title=""/>
          </v:shape>
          <o:OLEObject Type="Embed" ProgID="Equation.DSMT4" ShapeID="_x0000_i1034" DrawAspect="Content" ObjectID="_1600445915" r:id="rId27"/>
        </w:object>
      </w:r>
      <w:r w:rsidRPr="00D32DB1">
        <w:rPr>
          <w:rFonts w:hint="eastAsia"/>
        </w:rPr>
        <w:t>：</w:t>
      </w:r>
      <w:r w:rsidR="003F08B0" w:rsidRPr="00D32DB1">
        <w:rPr>
          <w:lang w:val="x-none"/>
        </w:rPr>
        <w:object w:dxaOrig="3060" w:dyaOrig="499">
          <v:shape id="_x0000_i1035" type="#_x0000_t75" style="width:130.8pt;height:21.2pt" o:ole="">
            <v:imagedata r:id="rId28" o:title=""/>
          </v:shape>
          <o:OLEObject Type="Embed" ProgID="Equation.DSMT4" ShapeID="_x0000_i1035" DrawAspect="Content" ObjectID="_1600445916" r:id="rId29"/>
        </w:object>
      </w:r>
      <w:r w:rsidR="003F08B0">
        <w:rPr>
          <w:lang w:val="x-none"/>
        </w:rPr>
        <w:t xml:space="preserve"> </w:t>
      </w:r>
      <w:r w:rsidRPr="00D32DB1">
        <w:rPr>
          <w:rFonts w:hint="eastAsia"/>
          <w:lang w:val="x-none"/>
        </w:rPr>
        <w:t>(3)</w:t>
      </w:r>
      <w:r>
        <w:rPr>
          <w:rFonts w:hint="eastAsia"/>
          <w:lang w:val="x-none"/>
        </w:rPr>
        <w:t>。</w:t>
      </w:r>
      <w:r w:rsidRPr="00D32DB1">
        <w:rPr>
          <w:rFonts w:hint="eastAsia"/>
        </w:rPr>
        <w:t>针对每一层每个卷积核的权值矩阵</w:t>
      </w:r>
      <w:r w:rsidRPr="00D32DB1">
        <w:object w:dxaOrig="340" w:dyaOrig="380">
          <v:shape id="_x0000_i1036" type="#_x0000_t75" style="width:16.4pt;height:19.2pt" o:ole="">
            <v:imagedata r:id="rId30" o:title=""/>
          </v:shape>
          <o:OLEObject Type="Embed" ProgID="Equation.DSMT4" ShapeID="_x0000_i1036" DrawAspect="Content" ObjectID="_1600445917" r:id="rId31"/>
        </w:object>
      </w:r>
      <w:r w:rsidRPr="00D32DB1">
        <w:rPr>
          <w:rFonts w:hint="eastAsia"/>
        </w:rPr>
        <w:t>根据式（</w:t>
      </w:r>
      <w:r w:rsidRPr="00D32DB1">
        <w:rPr>
          <w:rFonts w:hint="eastAsia"/>
        </w:rPr>
        <w:t>3</w:t>
      </w:r>
      <w:r w:rsidRPr="00D32DB1">
        <w:rPr>
          <w:rFonts w:hint="eastAsia"/>
        </w:rPr>
        <w:t>）优化后得到相应的</w:t>
      </w:r>
      <w:r w:rsidRPr="00D32DB1">
        <w:object w:dxaOrig="660" w:dyaOrig="380">
          <v:shape id="_x0000_i1037" type="#_x0000_t75" style="width:32.4pt;height:19.2pt" o:ole="">
            <v:imagedata r:id="rId32" o:title=""/>
          </v:shape>
          <o:OLEObject Type="Embed" ProgID="Equation.DSMT4" ShapeID="_x0000_i1037" DrawAspect="Content" ObjectID="_1600445918" r:id="rId33"/>
        </w:object>
      </w:r>
      <w:r w:rsidRPr="00D32DB1">
        <w:rPr>
          <w:rFonts w:hint="eastAsia"/>
        </w:rPr>
        <w:t>，进而可以得到整个网络的二值系数矩阵</w:t>
      </w:r>
      <w:r w:rsidRPr="00D32DB1">
        <w:object w:dxaOrig="200" w:dyaOrig="260">
          <v:shape id="_x0000_i1038" type="#_x0000_t75" style="width:9.6pt;height:13.2pt" o:ole="">
            <v:imagedata r:id="rId34" o:title=""/>
          </v:shape>
          <o:OLEObject Type="Embed" ProgID="Equation.DSMT4" ShapeID="_x0000_i1038" DrawAspect="Content" ObjectID="_1600445919" r:id="rId35"/>
        </w:object>
      </w:r>
      <w:r w:rsidRPr="00D32DB1">
        <w:rPr>
          <w:rFonts w:hint="eastAsia"/>
        </w:rPr>
        <w:t>，以及二值权值矩阵的集合</w:t>
      </w:r>
      <w:r w:rsidRPr="00D32DB1">
        <w:object w:dxaOrig="240" w:dyaOrig="260">
          <v:shape id="_x0000_i1039" type="#_x0000_t75" style="width:12pt;height:13.2pt" o:ole="">
            <v:imagedata r:id="rId36" o:title=""/>
          </v:shape>
          <o:OLEObject Type="Embed" ProgID="Equation.DSMT4" ShapeID="_x0000_i1039" DrawAspect="Content" ObjectID="_1600445920" r:id="rId37"/>
        </w:object>
      </w:r>
      <w:r w:rsidR="005C45B7">
        <w:rPr>
          <w:lang w:val="x-none"/>
        </w:rPr>
        <w:t>。</w:t>
      </w:r>
      <w:r w:rsidR="005C45B7" w:rsidRPr="005C45B7">
        <w:rPr>
          <w:rFonts w:hint="eastAsia"/>
        </w:rPr>
        <w:t>根据已得到的</w:t>
      </w:r>
      <w:r w:rsidR="005C45B7" w:rsidRPr="005C45B7">
        <w:object w:dxaOrig="200" w:dyaOrig="260">
          <v:shape id="_x0000_i1040" type="#_x0000_t75" style="width:9.6pt;height:13.2pt" o:ole="">
            <v:imagedata r:id="rId38" o:title=""/>
          </v:shape>
          <o:OLEObject Type="Embed" ProgID="Equation.DSMT4" ShapeID="_x0000_i1040" DrawAspect="Content" ObjectID="_1600445921" r:id="rId39"/>
        </w:object>
      </w:r>
      <w:r w:rsidR="005C45B7" w:rsidRPr="005C45B7">
        <w:t xml:space="preserve"> </w:t>
      </w:r>
      <w:r w:rsidR="005C45B7" w:rsidRPr="005C45B7">
        <w:rPr>
          <w:rFonts w:hint="eastAsia"/>
        </w:rPr>
        <w:t>与</w:t>
      </w:r>
      <w:r w:rsidR="005C45B7" w:rsidRPr="005C45B7">
        <w:object w:dxaOrig="240" w:dyaOrig="260">
          <v:shape id="_x0000_i1041" type="#_x0000_t75" style="width:12pt;height:13.2pt" o:ole="">
            <v:imagedata r:id="rId40" o:title=""/>
          </v:shape>
          <o:OLEObject Type="Embed" ProgID="Equation.DSMT4" ShapeID="_x0000_i1041" DrawAspect="Content" ObjectID="_1600445922" r:id="rId41"/>
        </w:object>
      </w:r>
      <w:r w:rsidR="005C45B7" w:rsidRPr="005C45B7">
        <w:t xml:space="preserve"> </w:t>
      </w:r>
      <w:r w:rsidR="005C45B7" w:rsidRPr="005C45B7">
        <w:rPr>
          <w:rFonts w:hint="eastAsia"/>
        </w:rPr>
        <w:t>来端对端的训练网络，此时训练网络时更新的主要为系数矩阵</w:t>
      </w:r>
      <w:r w:rsidR="005C45B7" w:rsidRPr="005C45B7">
        <w:object w:dxaOrig="200" w:dyaOrig="260">
          <v:shape id="_x0000_i1042" type="#_x0000_t75" style="width:9.6pt;height:13.2pt" o:ole="">
            <v:imagedata r:id="rId42" o:title=""/>
          </v:shape>
          <o:OLEObject Type="Embed" ProgID="Equation.DSMT4" ShapeID="_x0000_i1042" DrawAspect="Content" ObjectID="_1600445923" r:id="rId43"/>
        </w:object>
      </w:r>
      <w:r w:rsidR="005C45B7" w:rsidRPr="005C45B7">
        <w:t xml:space="preserve"> </w:t>
      </w:r>
      <w:r w:rsidR="005C45B7" w:rsidRPr="005C45B7">
        <w:rPr>
          <w:rFonts w:hint="eastAsia"/>
        </w:rPr>
        <w:t>中的值。</w:t>
      </w:r>
    </w:p>
    <w:p w:rsidR="00407652" w:rsidRDefault="00407652" w:rsidP="00BF545F">
      <w:pPr>
        <w:pStyle w:val="a3"/>
        <w:numPr>
          <w:ilvl w:val="0"/>
          <w:numId w:val="2"/>
        </w:numPr>
        <w:ind w:firstLineChars="0"/>
      </w:pPr>
      <w:r>
        <w:t>信号处理机是</w:t>
      </w:r>
      <w:r>
        <w:t>gpu</w:t>
      </w:r>
      <w:r>
        <w:t>还是</w:t>
      </w:r>
      <w:r>
        <w:t>cpu</w:t>
      </w:r>
    </w:p>
    <w:p w:rsidR="00D32026" w:rsidRDefault="00D32026" w:rsidP="00A86A88">
      <w:pPr>
        <w:ind w:firstLine="360"/>
      </w:pPr>
      <w:r>
        <w:t>NVIDIA</w:t>
      </w:r>
      <w:r w:rsidR="00A86A88">
        <w:t>在</w:t>
      </w:r>
      <w:r>
        <w:t>2014</w:t>
      </w:r>
      <w:r>
        <w:t>年</w:t>
      </w:r>
      <w:r w:rsidR="00A86A88">
        <w:t>推</w:t>
      </w:r>
      <w:r>
        <w:t>出了搭载</w:t>
      </w:r>
      <w:r>
        <w:rPr>
          <w:rFonts w:hint="eastAsia"/>
        </w:rPr>
        <w:t>GPU</w:t>
      </w:r>
      <w:r>
        <w:rPr>
          <w:rFonts w:hint="eastAsia"/>
        </w:rPr>
        <w:t>的嵌入式平台。</w:t>
      </w:r>
      <w:r w:rsidR="008A406E">
        <w:t>A</w:t>
      </w:r>
      <w:r w:rsidR="008A406E">
        <w:rPr>
          <w:rFonts w:hint="eastAsia"/>
        </w:rPr>
        <w:t>rm</w:t>
      </w:r>
      <w:r w:rsidR="008A406E">
        <w:rPr>
          <w:rFonts w:hint="eastAsia"/>
        </w:rPr>
        <w:t>是计算力太差</w:t>
      </w:r>
      <w:r w:rsidR="00A86A88">
        <w:rPr>
          <w:rFonts w:hint="eastAsia"/>
        </w:rPr>
        <w:t>。</w:t>
      </w:r>
      <w:r w:rsidR="00A86A88">
        <w:t>D</w:t>
      </w:r>
      <w:r w:rsidR="00A86A88">
        <w:rPr>
          <w:rFonts w:hint="eastAsia"/>
        </w:rPr>
        <w:t>sp</w:t>
      </w:r>
      <w:r w:rsidR="00A86A88">
        <w:rPr>
          <w:rFonts w:hint="eastAsia"/>
        </w:rPr>
        <w:t>计算能力强但是移植繁琐。</w:t>
      </w:r>
    </w:p>
    <w:p w:rsidR="00BF545F" w:rsidRDefault="00BF545F" w:rsidP="00BF545F">
      <w:pPr>
        <w:pStyle w:val="a3"/>
        <w:numPr>
          <w:ilvl w:val="0"/>
          <w:numId w:val="2"/>
        </w:numPr>
        <w:ind w:firstLineChars="0"/>
      </w:pPr>
      <w:r>
        <w:t>随机森林和</w:t>
      </w:r>
      <w:r>
        <w:t>dropout</w:t>
      </w:r>
      <w:r>
        <w:t>的关系</w:t>
      </w:r>
    </w:p>
    <w:p w:rsidR="00BB399D" w:rsidRDefault="00BB399D" w:rsidP="00CB796C">
      <w:pPr>
        <w:ind w:firstLine="360"/>
      </w:pPr>
      <w:r>
        <w:t>都属于集成方法</w:t>
      </w:r>
      <w:r w:rsidR="00407439">
        <w:t>，</w:t>
      </w:r>
      <w:r w:rsidR="00407439">
        <w:t>dropout</w:t>
      </w:r>
      <w:r w:rsidR="00407439">
        <w:t>属于另类</w:t>
      </w:r>
      <w:r w:rsidR="00407439">
        <w:t>bagging</w:t>
      </w:r>
      <w:r w:rsidR="00407439">
        <w:t>。</w:t>
      </w:r>
      <w:r w:rsidR="000C27FE">
        <w:t>参加西瓜书</w:t>
      </w:r>
      <w:r w:rsidR="000C27FE">
        <w:t>p178.</w:t>
      </w:r>
      <w:r w:rsidR="00407439">
        <w:t>都具有随机性。</w:t>
      </w:r>
      <w:r w:rsidR="00E42FBF">
        <w:t>都可以防止过拟合。</w:t>
      </w:r>
    </w:p>
    <w:p w:rsidR="00BF545F" w:rsidRPr="006B5DD8" w:rsidRDefault="00BF545F" w:rsidP="00BF545F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B5DD8">
        <w:rPr>
          <w:color w:val="000000" w:themeColor="text1"/>
        </w:rPr>
        <w:t>Adaboost</w:t>
      </w:r>
    </w:p>
    <w:p w:rsidR="00CB796C" w:rsidRDefault="00CB796C" w:rsidP="00CB796C">
      <w:pPr>
        <w:ind w:firstLine="360"/>
      </w:pPr>
      <w:r>
        <w:rPr>
          <w:rFonts w:hint="eastAsia"/>
        </w:rPr>
        <w:t>Adaboost</w:t>
      </w:r>
      <w:r>
        <w:rPr>
          <w:rFonts w:hint="eastAsia"/>
        </w:rPr>
        <w:t>是一种迭代算法，其核</w:t>
      </w:r>
      <w:bookmarkStart w:id="0" w:name="_GoBack"/>
      <w:bookmarkEnd w:id="0"/>
      <w:r>
        <w:rPr>
          <w:rFonts w:hint="eastAsia"/>
        </w:rPr>
        <w:t>心思想是针对同一个训练集训练不同的分类器</w:t>
      </w:r>
      <w:r>
        <w:rPr>
          <w:rFonts w:hint="eastAsia"/>
        </w:rPr>
        <w:t>(</w:t>
      </w:r>
      <w:r>
        <w:rPr>
          <w:rFonts w:hint="eastAsia"/>
        </w:rPr>
        <w:t>弱分类器</w:t>
      </w:r>
      <w:r>
        <w:rPr>
          <w:rFonts w:hint="eastAsia"/>
        </w:rPr>
        <w:t>)</w:t>
      </w:r>
      <w:r>
        <w:rPr>
          <w:rFonts w:hint="eastAsia"/>
        </w:rPr>
        <w:t>，然后把这些弱分类器集合起来，构成一个更强的最终分类器</w:t>
      </w:r>
      <w:r>
        <w:rPr>
          <w:rFonts w:hint="eastAsia"/>
        </w:rPr>
        <w:t>(</w:t>
      </w:r>
      <w:r>
        <w:rPr>
          <w:rFonts w:hint="eastAsia"/>
        </w:rPr>
        <w:t>强分类器</w:t>
      </w:r>
      <w:r>
        <w:rPr>
          <w:rFonts w:hint="eastAsia"/>
        </w:rPr>
        <w:t>)</w:t>
      </w:r>
      <w:r>
        <w:rPr>
          <w:rFonts w:hint="eastAsia"/>
        </w:rPr>
        <w:t>。其算法本身是通过改变数据分布来实现的，它根据每次训练集之中每个样本的分类是否正确，以及上次的总体分类的准确率，来确定每个样本的权值。将修改过权值的新数据集送给下层分类器进行训练，最后将每次训练得到的分类器最后融合起来，作为最后的决策分类器。</w:t>
      </w:r>
    </w:p>
    <w:p w:rsidR="00B157D4" w:rsidRDefault="00B157D4" w:rsidP="00CB796C">
      <w:pPr>
        <w:ind w:firstLine="360"/>
      </w:pPr>
      <w:r>
        <w:t>更多参见西瓜书</w:t>
      </w:r>
      <w:r>
        <w:t>p173.</w:t>
      </w:r>
    </w:p>
    <w:p w:rsidR="00BF545F" w:rsidRDefault="00BF545F" w:rsidP="00BF545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D0833">
        <w:rPr>
          <w:color w:val="FF0000"/>
        </w:rPr>
        <w:t>多态</w:t>
      </w:r>
      <w:r w:rsidR="0016387D">
        <w:rPr>
          <w:color w:val="FF0000"/>
        </w:rPr>
        <w:t>，</w:t>
      </w:r>
      <w:r w:rsidR="0016387D">
        <w:rPr>
          <w:color w:val="FF0000"/>
        </w:rPr>
        <w:t>c++</w:t>
      </w:r>
      <w:r w:rsidR="0016387D">
        <w:rPr>
          <w:color w:val="FF0000"/>
        </w:rPr>
        <w:t>三大特性，</w:t>
      </w:r>
      <w:r w:rsidR="00C75E4B">
        <w:rPr>
          <w:rFonts w:hint="eastAsia"/>
          <w:color w:val="FF0000"/>
        </w:rPr>
        <w:t>虚函数</w:t>
      </w:r>
    </w:p>
    <w:p w:rsidR="00C127C0" w:rsidRDefault="00C127C0" w:rsidP="0062543E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虚函数：</w:t>
      </w:r>
      <w:hyperlink r:id="rId44" w:history="1">
        <w:r w:rsidRPr="003F3D11">
          <w:rPr>
            <w:rStyle w:val="a6"/>
          </w:rPr>
          <w:t>https://www.cnblogs.com/malecrab/p/5572730.html</w:t>
        </w:r>
      </w:hyperlink>
    </w:p>
    <w:p w:rsidR="00C127C0" w:rsidRDefault="00C127C0" w:rsidP="0062543E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45" w:history="1">
        <w:r w:rsidRPr="003F3D11">
          <w:rPr>
            <w:rStyle w:val="a6"/>
          </w:rPr>
          <w:t>https://www.cnblogs.com/jianyungsun/p/6361670.html</w:t>
        </w:r>
      </w:hyperlink>
    </w:p>
    <w:p w:rsidR="00C127C0" w:rsidRPr="0062543E" w:rsidRDefault="00C127C0" w:rsidP="0062543E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46" w:history="1">
        <w:r w:rsidRPr="003F3D11">
          <w:rPr>
            <w:rStyle w:val="a6"/>
          </w:rPr>
          <w:t>https://www.cnblogs.com/jin521/p/5602190.html</w:t>
        </w:r>
      </w:hyperlink>
      <w:r>
        <w:rPr>
          <w:color w:val="000000" w:themeColor="text1"/>
        </w:rPr>
        <w:t xml:space="preserve"> </w:t>
      </w:r>
    </w:p>
    <w:p w:rsidR="00421644" w:rsidRPr="007C44B1" w:rsidRDefault="00421644" w:rsidP="009A67F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93578">
        <w:rPr>
          <w:color w:val="FF0000"/>
        </w:rPr>
        <w:t>平衡二叉树，完全二叉树</w:t>
      </w:r>
      <w:r w:rsidR="004A4F85" w:rsidRPr="004A4F85">
        <w:rPr>
          <w:color w:val="000000" w:themeColor="text1"/>
        </w:rPr>
        <w:br/>
      </w:r>
      <w:r w:rsidR="004A4F85" w:rsidRPr="004A4F85">
        <w:rPr>
          <w:color w:val="000000" w:themeColor="text1"/>
        </w:rPr>
        <w:t>平衡二叉树：</w:t>
      </w:r>
      <w:r w:rsidR="004A4F85" w:rsidRPr="004A4F85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="004A4F85" w:rsidRPr="004A4F85">
        <w:rPr>
          <w:rFonts w:ascii="Arial" w:hAnsi="Arial" w:cs="Arial"/>
          <w:color w:val="000000" w:themeColor="text1"/>
          <w:szCs w:val="21"/>
          <w:shd w:val="clear" w:color="auto" w:fill="FFFFFF"/>
        </w:rPr>
        <w:t>AVL</w:t>
      </w:r>
      <w:r w:rsidR="004A4F85" w:rsidRPr="004A4F85">
        <w:rPr>
          <w:rFonts w:ascii="Arial" w:hAnsi="Arial" w:cs="Arial"/>
          <w:color w:val="000000" w:themeColor="text1"/>
          <w:szCs w:val="21"/>
          <w:shd w:val="clear" w:color="auto" w:fill="FFFFFF"/>
        </w:rPr>
        <w:t>中任何节点的两个儿子子树的高度最大差别为一</w:t>
      </w:r>
    </w:p>
    <w:p w:rsidR="007C44B1" w:rsidRDefault="007C44B1" w:rsidP="007C44B1">
      <w:pPr>
        <w:ind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7C44B1">
        <w:rPr>
          <w:color w:val="000000" w:themeColor="text1"/>
        </w:rPr>
        <w:t>完全二叉树：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>若设二叉树的深度为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>h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>，除第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 xml:space="preserve"> h 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>层外，其它各层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 xml:space="preserve"> (1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>～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 xml:space="preserve">h-1) 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>的结点数都达到最大个数，第</w:t>
      </w:r>
      <w:r w:rsidRPr="007C44B1">
        <w:rPr>
          <w:rFonts w:ascii="Arial" w:hAnsi="Arial" w:cs="Arial"/>
          <w:color w:val="333333"/>
          <w:szCs w:val="21"/>
          <w:shd w:val="clear" w:color="auto" w:fill="FFFFFF"/>
        </w:rPr>
        <w:t xml:space="preserve"> h </w:t>
      </w:r>
      <w:r w:rsidR="003D0B2A">
        <w:rPr>
          <w:rFonts w:ascii="Arial" w:hAnsi="Arial" w:cs="Arial"/>
          <w:color w:val="333333"/>
          <w:szCs w:val="21"/>
          <w:shd w:val="clear" w:color="auto" w:fill="FFFFFF"/>
        </w:rPr>
        <w:t>层所有的结点都连续集中在最左边</w:t>
      </w:r>
      <w:r w:rsidR="003D0B2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65209" w:rsidRDefault="00665209" w:rsidP="00665209">
      <w:pPr>
        <w:ind w:firstLine="360"/>
      </w:pPr>
      <w:r>
        <w:t>完满二叉树：</w:t>
      </w:r>
      <w:r>
        <w:rPr>
          <w:rFonts w:hint="eastAsia"/>
        </w:rPr>
        <w:t>所有非叶子结点的度都是</w:t>
      </w:r>
      <w:r>
        <w:rPr>
          <w:rFonts w:hint="eastAsia"/>
        </w:rPr>
        <w:t>2</w:t>
      </w:r>
      <w:r>
        <w:rPr>
          <w:rFonts w:hint="eastAsia"/>
        </w:rPr>
        <w:t>。（只要你有孩子，你就必然是有两个孩子。）</w:t>
      </w:r>
    </w:p>
    <w:p w:rsidR="00BF545F" w:rsidRDefault="00BF545F" w:rsidP="00BF545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D0833">
        <w:rPr>
          <w:color w:val="FF0000"/>
        </w:rPr>
        <w:lastRenderedPageBreak/>
        <w:t>面向对象编程和面向过程编程有啥区别</w:t>
      </w:r>
    </w:p>
    <w:p w:rsidR="00293578" w:rsidRPr="00293578" w:rsidRDefault="00293578" w:rsidP="00293578">
      <w:pPr>
        <w:pStyle w:val="a3"/>
        <w:ind w:left="360" w:firstLineChars="0" w:firstLine="0"/>
        <w:rPr>
          <w:color w:val="000000" w:themeColor="text1"/>
        </w:rPr>
      </w:pPr>
      <w:r w:rsidRPr="00293578">
        <w:rPr>
          <w:color w:val="000000" w:themeColor="text1"/>
        </w:rPr>
        <w:t>参见：</w:t>
      </w:r>
      <w:r w:rsidR="00DE64C9">
        <w:rPr>
          <w:rFonts w:hint="eastAsia"/>
          <w:color w:val="000000" w:themeColor="text1"/>
        </w:rPr>
        <w:t xml:space="preserve"> </w:t>
      </w:r>
      <w:hyperlink r:id="rId47" w:history="1">
        <w:r w:rsidRPr="00293578">
          <w:rPr>
            <w:rStyle w:val="a6"/>
            <w:color w:val="000000" w:themeColor="text1"/>
          </w:rPr>
          <w:t>https://blog.csdn.net/bieleyang/article/details/78330362</w:t>
        </w:r>
      </w:hyperlink>
      <w:r w:rsidRPr="00293578">
        <w:rPr>
          <w:color w:val="000000" w:themeColor="text1"/>
        </w:rPr>
        <w:t xml:space="preserve"> </w:t>
      </w:r>
      <w:r w:rsidR="00DE64C9">
        <w:rPr>
          <w:color w:val="000000" w:themeColor="text1"/>
        </w:rPr>
        <w:t xml:space="preserve"> </w:t>
      </w:r>
    </w:p>
    <w:p w:rsidR="00BF545F" w:rsidRDefault="00BF545F" w:rsidP="00BF545F">
      <w:pPr>
        <w:pStyle w:val="a3"/>
        <w:numPr>
          <w:ilvl w:val="0"/>
          <w:numId w:val="2"/>
        </w:numPr>
        <w:ind w:firstLineChars="0"/>
      </w:pPr>
      <w:r>
        <w:t>Ssd</w:t>
      </w:r>
      <w:r>
        <w:t>锚框的面积</w:t>
      </w:r>
    </w:p>
    <w:p w:rsidR="00106B45" w:rsidRDefault="00106B45" w:rsidP="00106B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FE2F65" wp14:editId="6F2293E9">
            <wp:extent cx="5274310" cy="211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0" w:rsidRDefault="001A1550" w:rsidP="00106B45">
      <w:pPr>
        <w:pStyle w:val="a3"/>
        <w:ind w:left="360" w:firstLineChars="0" w:firstLine="0"/>
      </w:pPr>
      <w:r>
        <w:t>Gluon</w:t>
      </w:r>
      <w:r>
        <w:t>中</w:t>
      </w:r>
      <w:r>
        <w:t>ssd</w:t>
      </w:r>
      <w:r>
        <w:t>锚框面积：</w:t>
      </w:r>
    </w:p>
    <w:p w:rsidR="00106B45" w:rsidRDefault="00106B45" w:rsidP="00106B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B6F090" wp14:editId="4913D4CF">
            <wp:extent cx="5014395" cy="533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5F" w:rsidRDefault="0050359B" w:rsidP="00BF545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D0833">
        <w:rPr>
          <w:color w:val="FF0000"/>
        </w:rPr>
        <w:t>Kmeans</w:t>
      </w:r>
      <w:r w:rsidRPr="00AD0833">
        <w:rPr>
          <w:color w:val="FF0000"/>
        </w:rPr>
        <w:t>如何防止陷入局部最优</w:t>
      </w:r>
      <w:r w:rsidR="00F5584F" w:rsidRPr="00AD0833">
        <w:rPr>
          <w:color w:val="FF0000"/>
        </w:rPr>
        <w:t>，模拟退火有了解吗</w:t>
      </w:r>
    </w:p>
    <w:p w:rsidR="00CB10B3" w:rsidRDefault="00CB10B3" w:rsidP="00CB10B3">
      <w:pPr>
        <w:pStyle w:val="a3"/>
        <w:ind w:left="360" w:firstLineChars="0" w:firstLine="0"/>
        <w:rPr>
          <w:color w:val="000000" w:themeColor="text1"/>
        </w:rPr>
      </w:pPr>
      <w:r w:rsidRPr="00CB10B3">
        <w:rPr>
          <w:rFonts w:hint="eastAsia"/>
          <w:color w:val="000000" w:themeColor="text1"/>
        </w:rPr>
        <w:t>但是可以重复执行几次</w:t>
      </w:r>
      <w:r w:rsidRPr="00CB10B3">
        <w:rPr>
          <w:rFonts w:hint="eastAsia"/>
          <w:color w:val="000000" w:themeColor="text1"/>
        </w:rPr>
        <w:t>kmeans</w:t>
      </w:r>
      <w:r w:rsidRPr="00CB10B3">
        <w:rPr>
          <w:rFonts w:hint="eastAsia"/>
          <w:color w:val="000000" w:themeColor="text1"/>
        </w:rPr>
        <w:t>，选取</w:t>
      </w:r>
      <w:r w:rsidRPr="00CB10B3">
        <w:rPr>
          <w:rFonts w:hint="eastAsia"/>
          <w:color w:val="000000" w:themeColor="text1"/>
        </w:rPr>
        <w:t>SSE</w:t>
      </w:r>
      <w:r w:rsidRPr="00CB10B3">
        <w:rPr>
          <w:rFonts w:hint="eastAsia"/>
          <w:color w:val="000000" w:themeColor="text1"/>
        </w:rPr>
        <w:t>最小的一次作为最终的聚类结果。</w:t>
      </w:r>
    </w:p>
    <w:p w:rsidR="00663C07" w:rsidRDefault="00663C07" w:rsidP="00CB10B3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模拟退火：</w:t>
      </w:r>
      <w:hyperlink r:id="rId50" w:history="1">
        <w:r w:rsidRPr="004414EA">
          <w:rPr>
            <w:rStyle w:val="a6"/>
          </w:rPr>
          <w:t>https://www.cnblogs.com/LBSer/p/4605904.html</w:t>
        </w:r>
      </w:hyperlink>
    </w:p>
    <w:p w:rsidR="00663C07" w:rsidRDefault="00663C07" w:rsidP="00CB10B3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hyperlink r:id="rId51" w:history="1">
        <w:r w:rsidRPr="004414EA">
          <w:rPr>
            <w:rStyle w:val="a6"/>
          </w:rPr>
          <w:t>https://www.cnblogs.com/hdu-2010/p/4322841.html</w:t>
        </w:r>
      </w:hyperlink>
    </w:p>
    <w:p w:rsidR="00663C07" w:rsidRDefault="00663C07" w:rsidP="00CB10B3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hyperlink r:id="rId52" w:history="1">
        <w:r w:rsidRPr="004414EA">
          <w:rPr>
            <w:rStyle w:val="a6"/>
          </w:rPr>
          <w:t>https://blog.csdn.net/qq_34374664/article/details/78332983</w:t>
        </w:r>
      </w:hyperlink>
    </w:p>
    <w:p w:rsidR="00663C07" w:rsidRPr="00CB10B3" w:rsidRDefault="00663C07" w:rsidP="00CB10B3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hyperlink r:id="rId53" w:history="1">
        <w:r w:rsidRPr="004414EA">
          <w:rPr>
            <w:rStyle w:val="a6"/>
          </w:rPr>
          <w:t>https://www.cnblogs.com/rvalue/p/8678318.html</w:t>
        </w:r>
      </w:hyperlink>
      <w:r>
        <w:rPr>
          <w:color w:val="000000" w:themeColor="text1"/>
        </w:rPr>
        <w:t xml:space="preserve"> </w:t>
      </w:r>
    </w:p>
    <w:p w:rsidR="00B577F1" w:rsidRDefault="00B577F1" w:rsidP="00BF545F">
      <w:pPr>
        <w:pStyle w:val="a3"/>
        <w:numPr>
          <w:ilvl w:val="0"/>
          <w:numId w:val="2"/>
        </w:numPr>
        <w:ind w:firstLineChars="0"/>
      </w:pPr>
      <w:r>
        <w:t>Relu</w:t>
      </w:r>
      <w:r>
        <w:t>的优点</w:t>
      </w:r>
    </w:p>
    <w:p w:rsidR="00686B23" w:rsidRDefault="00686B23" w:rsidP="00686B23">
      <w:pPr>
        <w:pStyle w:val="a3"/>
        <w:ind w:left="360"/>
      </w:pPr>
      <w:r>
        <w:rPr>
          <w:rFonts w:hint="eastAsia"/>
        </w:rPr>
        <w:t>第一，采用</w:t>
      </w:r>
      <w:r>
        <w:rPr>
          <w:rFonts w:hint="eastAsia"/>
        </w:rPr>
        <w:t>sigmoid</w:t>
      </w:r>
      <w:r>
        <w:rPr>
          <w:rFonts w:hint="eastAsia"/>
        </w:rPr>
        <w:t>等函数，算激活函数时（指数运算），计算量大，反向传播求误差梯度时，求导涉及除法，计算量相对大，而采用</w:t>
      </w:r>
      <w:r>
        <w:rPr>
          <w:rFonts w:hint="eastAsia"/>
        </w:rPr>
        <w:t>Relu</w:t>
      </w:r>
      <w:r>
        <w:rPr>
          <w:rFonts w:hint="eastAsia"/>
        </w:rPr>
        <w:t>激活函数，整个过程的计算量节省很多。</w:t>
      </w:r>
    </w:p>
    <w:p w:rsidR="00686B23" w:rsidRDefault="00686B23" w:rsidP="00686B23">
      <w:pPr>
        <w:pStyle w:val="a3"/>
        <w:ind w:left="360"/>
      </w:pPr>
      <w:r>
        <w:rPr>
          <w:rFonts w:hint="eastAsia"/>
        </w:rPr>
        <w:t>第二，对于深层网络，</w:t>
      </w:r>
      <w:r>
        <w:rPr>
          <w:rFonts w:hint="eastAsia"/>
        </w:rPr>
        <w:t>sigmoid</w:t>
      </w:r>
      <w:r>
        <w:rPr>
          <w:rFonts w:hint="eastAsia"/>
        </w:rPr>
        <w:t>函数反向传播时，很容易就会出现梯度消失的情况（在</w:t>
      </w:r>
      <w:r>
        <w:rPr>
          <w:rFonts w:hint="eastAsia"/>
        </w:rPr>
        <w:t>sigmoid</w:t>
      </w:r>
      <w:r>
        <w:rPr>
          <w:rFonts w:hint="eastAsia"/>
        </w:rPr>
        <w:t>接近饱和区时，变换太缓慢，导数趋于</w:t>
      </w:r>
      <w:r>
        <w:rPr>
          <w:rFonts w:hint="eastAsia"/>
        </w:rPr>
        <w:t>0</w:t>
      </w:r>
      <w:r>
        <w:rPr>
          <w:rFonts w:hint="eastAsia"/>
        </w:rPr>
        <w:t>，这种情况会造成信息丢失），从而无法完成深层网络的训练。</w:t>
      </w:r>
    </w:p>
    <w:p w:rsidR="00686B23" w:rsidRDefault="00686B23" w:rsidP="00686B23">
      <w:pPr>
        <w:pStyle w:val="a3"/>
        <w:ind w:left="360"/>
      </w:pPr>
      <w:r>
        <w:rPr>
          <w:rFonts w:hint="eastAsia"/>
        </w:rPr>
        <w:t>第三，</w:t>
      </w:r>
      <w:r>
        <w:rPr>
          <w:rFonts w:hint="eastAsia"/>
        </w:rPr>
        <w:t>Relu</w:t>
      </w:r>
      <w:r>
        <w:rPr>
          <w:rFonts w:hint="eastAsia"/>
        </w:rPr>
        <w:t>会使一部分神经元的输出为</w:t>
      </w:r>
      <w:r>
        <w:rPr>
          <w:rFonts w:hint="eastAsia"/>
        </w:rPr>
        <w:t>0</w:t>
      </w:r>
      <w:r>
        <w:rPr>
          <w:rFonts w:hint="eastAsia"/>
        </w:rPr>
        <w:t>，这样就造成了网络的稀疏性，并且减少了参数的相互依存关系，缓解了过拟合问题的发生</w:t>
      </w:r>
    </w:p>
    <w:p w:rsidR="00686B23" w:rsidRDefault="00686B23" w:rsidP="00F63477">
      <w:pPr>
        <w:pStyle w:val="a3"/>
        <w:ind w:left="360"/>
      </w:pPr>
      <w:r>
        <w:t>缺点：</w:t>
      </w:r>
      <w:r w:rsidR="00F63477">
        <w:rPr>
          <w:rFonts w:hint="eastAsia"/>
        </w:rPr>
        <w:t>由于负数部分恒为</w:t>
      </w:r>
      <w:r w:rsidR="00F63477">
        <w:rPr>
          <w:rFonts w:hint="eastAsia"/>
        </w:rPr>
        <w:t>0</w:t>
      </w:r>
      <w:r w:rsidR="00F63477">
        <w:rPr>
          <w:rFonts w:hint="eastAsia"/>
        </w:rPr>
        <w:t>，会导致一些神经元无法激活（可通过设置小学习率部分解决）</w:t>
      </w:r>
      <w:r w:rsidR="00F63477">
        <w:t>；</w:t>
      </w:r>
      <w:r w:rsidR="00F63477">
        <w:rPr>
          <w:rFonts w:hint="eastAsia"/>
        </w:rPr>
        <w:t>输出不是以</w:t>
      </w:r>
      <w:r w:rsidR="00F63477">
        <w:rPr>
          <w:rFonts w:hint="eastAsia"/>
        </w:rPr>
        <w:t>0</w:t>
      </w:r>
      <w:r w:rsidR="00F63477">
        <w:rPr>
          <w:rFonts w:hint="eastAsia"/>
        </w:rPr>
        <w:t>为中心的</w:t>
      </w:r>
    </w:p>
    <w:p w:rsidR="00686DD6" w:rsidRDefault="00686DD6" w:rsidP="00BF545F">
      <w:pPr>
        <w:pStyle w:val="a3"/>
        <w:numPr>
          <w:ilvl w:val="0"/>
          <w:numId w:val="2"/>
        </w:numPr>
        <w:ind w:firstLineChars="0"/>
      </w:pPr>
      <w:r>
        <w:t>激活函数有哪些</w:t>
      </w:r>
    </w:p>
    <w:p w:rsidR="00F874B2" w:rsidRDefault="00140120" w:rsidP="00F874B2">
      <w:pPr>
        <w:pStyle w:val="a3"/>
        <w:ind w:left="360" w:firstLineChars="0" w:firstLine="0"/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，</w:t>
      </w:r>
      <w:r>
        <w:rPr>
          <w:rFonts w:hint="eastAsia"/>
        </w:rPr>
        <w:t>tanh</w:t>
      </w:r>
      <w:r>
        <w:rPr>
          <w:rFonts w:hint="eastAsia"/>
        </w:rPr>
        <w:t>，</w:t>
      </w:r>
      <w:r>
        <w:rPr>
          <w:rFonts w:hint="eastAsia"/>
        </w:rPr>
        <w:t>relu</w:t>
      </w:r>
      <w:r>
        <w:rPr>
          <w:rFonts w:hint="eastAsia"/>
        </w:rPr>
        <w:t>，</w:t>
      </w:r>
      <w:r w:rsidRPr="00140120">
        <w:rPr>
          <w:rFonts w:hint="eastAsia"/>
        </w:rPr>
        <w:t>Leaky-ReLU</w:t>
      </w:r>
      <w:r>
        <w:rPr>
          <w:rFonts w:hint="eastAsia"/>
        </w:rPr>
        <w:t>，</w:t>
      </w:r>
      <w:r w:rsidRPr="00140120">
        <w:rPr>
          <w:rFonts w:hint="eastAsia"/>
        </w:rPr>
        <w:t>P-ReLU</w:t>
      </w:r>
      <w:r>
        <w:rPr>
          <w:rFonts w:hint="eastAsia"/>
        </w:rPr>
        <w:t>，</w:t>
      </w:r>
      <w:r w:rsidRPr="00140120">
        <w:rPr>
          <w:rFonts w:hint="eastAsia"/>
        </w:rPr>
        <w:t>R-ReLU</w:t>
      </w:r>
      <w:r>
        <w:rPr>
          <w:rFonts w:hint="eastAsia"/>
        </w:rPr>
        <w:t>，</w:t>
      </w:r>
      <w:r w:rsidR="00C432B7" w:rsidRPr="00C432B7">
        <w:t>Maxout</w:t>
      </w:r>
    </w:p>
    <w:p w:rsidR="00C432B7" w:rsidRPr="00C432B7" w:rsidRDefault="00C432B7" w:rsidP="00F874B2">
      <w:pPr>
        <w:pStyle w:val="a3"/>
        <w:ind w:left="360" w:firstLineChars="0" w:firstLine="0"/>
      </w:pPr>
      <w:r>
        <w:t>参见：</w:t>
      </w:r>
      <w:r w:rsidRPr="00C432B7">
        <w:t>https://blog.csdn.net/u013146742/article/details/51986575</w:t>
      </w:r>
    </w:p>
    <w:p w:rsidR="00CD5568" w:rsidRDefault="00B577F1" w:rsidP="00CD5568">
      <w:pPr>
        <w:pStyle w:val="a3"/>
        <w:numPr>
          <w:ilvl w:val="0"/>
          <w:numId w:val="2"/>
        </w:numPr>
        <w:ind w:firstLineChars="0"/>
      </w:pPr>
      <w:r>
        <w:t>Dbscan</w:t>
      </w:r>
      <w:r>
        <w:t>的算法大概流程</w:t>
      </w:r>
    </w:p>
    <w:p w:rsidR="00CD5568" w:rsidRDefault="00CD5568" w:rsidP="00CD5568">
      <w:pPr>
        <w:pStyle w:val="a3"/>
        <w:ind w:left="360" w:firstLineChars="0" w:firstLine="0"/>
      </w:pPr>
      <w:r>
        <w:t>参见总结</w:t>
      </w:r>
    </w:p>
    <w:p w:rsidR="00BD1066" w:rsidRDefault="00BD1066" w:rsidP="001F099C">
      <w:pPr>
        <w:pStyle w:val="a3"/>
        <w:numPr>
          <w:ilvl w:val="0"/>
          <w:numId w:val="2"/>
        </w:numPr>
        <w:ind w:firstLineChars="0"/>
      </w:pPr>
      <w:r>
        <w:t>Dbscan</w:t>
      </w:r>
      <w:r>
        <w:t>和</w:t>
      </w:r>
      <w:r>
        <w:t>kmeans</w:t>
      </w:r>
      <w:r w:rsidR="00AD0833">
        <w:t>的</w:t>
      </w:r>
      <w:r>
        <w:t>优缺点</w:t>
      </w:r>
    </w:p>
    <w:p w:rsidR="00FD4720" w:rsidRDefault="00FD4720" w:rsidP="00FD4720">
      <w:pPr>
        <w:pStyle w:val="a3"/>
        <w:ind w:left="360" w:firstLineChars="0" w:firstLine="0"/>
      </w:pPr>
      <w:r>
        <w:t>参见总结</w:t>
      </w:r>
    </w:p>
    <w:p w:rsidR="000A68A8" w:rsidRDefault="000A68A8" w:rsidP="001F099C">
      <w:pPr>
        <w:pStyle w:val="a3"/>
        <w:numPr>
          <w:ilvl w:val="0"/>
          <w:numId w:val="2"/>
        </w:numPr>
        <w:ind w:firstLineChars="0"/>
      </w:pPr>
      <w:r>
        <w:t>Dssd</w:t>
      </w:r>
      <w:r>
        <w:t>中的反卷积层如何和巻积层结合在一起</w:t>
      </w:r>
    </w:p>
    <w:p w:rsidR="000A68A8" w:rsidRDefault="00603B04" w:rsidP="00603B04">
      <w:pPr>
        <w:ind w:firstLine="360"/>
      </w:pPr>
      <w:r w:rsidRPr="00603B04">
        <w:rPr>
          <w:rFonts w:hint="eastAsia"/>
        </w:rPr>
        <w:t>高层特征图与低层特征图在通道融合的时候，使用了</w:t>
      </w:r>
      <w:r w:rsidR="00A64427">
        <w:rPr>
          <w:rFonts w:hint="eastAsia"/>
        </w:rPr>
        <w:t>点乘</w:t>
      </w:r>
      <w:r w:rsidRPr="00603B04">
        <w:rPr>
          <w:rFonts w:hint="eastAsia"/>
        </w:rPr>
        <w:t>，</w:t>
      </w:r>
      <w:r w:rsidRPr="00603B04">
        <w:rPr>
          <w:rFonts w:hint="eastAsia"/>
        </w:rPr>
        <w:t>DSSD</w:t>
      </w:r>
      <w:r w:rsidRPr="00603B04">
        <w:rPr>
          <w:rFonts w:hint="eastAsia"/>
        </w:rPr>
        <w:t>作者也使用过</w:t>
      </w:r>
      <w:r w:rsidR="00A64427">
        <w:rPr>
          <w:rFonts w:hint="eastAsia"/>
        </w:rPr>
        <w:t>点加</w:t>
      </w:r>
      <w:r w:rsidRPr="00603B04">
        <w:rPr>
          <w:rFonts w:hint="eastAsia"/>
        </w:rPr>
        <w:t>，结</w:t>
      </w:r>
      <w:r w:rsidRPr="00603B04">
        <w:rPr>
          <w:rFonts w:hint="eastAsia"/>
        </w:rPr>
        <w:lastRenderedPageBreak/>
        <w:t>果发现通道之间相乘比相加可以提升</w:t>
      </w:r>
      <w:r w:rsidRPr="00603B04">
        <w:rPr>
          <w:rFonts w:hint="eastAsia"/>
        </w:rPr>
        <w:t>0.2%</w:t>
      </w:r>
      <w:r w:rsidRPr="00603B04">
        <w:rPr>
          <w:rFonts w:hint="eastAsia"/>
        </w:rPr>
        <w:t>个</w:t>
      </w:r>
      <w:r w:rsidRPr="00603B04">
        <w:rPr>
          <w:rFonts w:hint="eastAsia"/>
        </w:rPr>
        <w:t>map</w:t>
      </w:r>
      <w:r w:rsidRPr="00603B04">
        <w:rPr>
          <w:rFonts w:hint="eastAsia"/>
        </w:rPr>
        <w:t>，但是推理速度像素相加要略快于相乘。</w:t>
      </w:r>
    </w:p>
    <w:p w:rsidR="00037D16" w:rsidRPr="00F749AF" w:rsidRDefault="00037D16" w:rsidP="001F099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749AF">
        <w:rPr>
          <w:color w:val="FF0000"/>
        </w:rPr>
        <w:t>类别不均衡问题</w:t>
      </w:r>
    </w:p>
    <w:p w:rsidR="00F749AF" w:rsidRDefault="009F4A75" w:rsidP="00F749AF">
      <w:pPr>
        <w:pStyle w:val="a3"/>
        <w:ind w:left="360" w:firstLineChars="0" w:firstLine="0"/>
      </w:pPr>
      <w:r>
        <w:rPr>
          <w:rFonts w:hint="eastAsia"/>
        </w:rPr>
        <w:t>参见</w:t>
      </w:r>
      <w:r w:rsidR="0013215D">
        <w:rPr>
          <w:rFonts w:hint="eastAsia"/>
        </w:rPr>
        <w:t>：</w:t>
      </w:r>
      <w:hyperlink r:id="rId54" w:history="1">
        <w:r w:rsidR="0013215D" w:rsidRPr="004414EA">
          <w:rPr>
            <w:rStyle w:val="a6"/>
          </w:rPr>
          <w:t>https://blog.csdn.net/u013829973/article/details/77675147?locationNum=4&amp;fps=1</w:t>
        </w:r>
      </w:hyperlink>
      <w:r w:rsidR="0013215D">
        <w:t xml:space="preserve"> </w:t>
      </w:r>
    </w:p>
    <w:p w:rsidR="00F72356" w:rsidRDefault="00F72356" w:rsidP="00F749AF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hyperlink r:id="rId55" w:history="1">
        <w:r w:rsidRPr="004414EA">
          <w:rPr>
            <w:rStyle w:val="a6"/>
          </w:rPr>
          <w:t>https://blog.csdn.net/u013709270/article/details/72967462</w:t>
        </w:r>
      </w:hyperlink>
      <w:r>
        <w:t xml:space="preserve"> </w:t>
      </w:r>
    </w:p>
    <w:p w:rsidR="00706A6F" w:rsidRDefault="00706A6F" w:rsidP="001F099C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ssd</w:t>
      </w:r>
      <w:r>
        <w:t>中的预测模块</w:t>
      </w:r>
      <w:r w:rsidR="00F5584F">
        <w:t>是怎么样的</w:t>
      </w:r>
      <w:r>
        <w:t>，为什么好</w:t>
      </w:r>
    </w:p>
    <w:p w:rsidR="001866D7" w:rsidRDefault="00674343" w:rsidP="001866D7">
      <w:pPr>
        <w:pStyle w:val="a3"/>
        <w:ind w:left="360" w:firstLineChars="0" w:firstLine="0"/>
      </w:pPr>
      <w:r>
        <w:rPr>
          <w:rFonts w:hint="eastAsia"/>
        </w:rPr>
        <w:t>参见总结</w:t>
      </w:r>
    </w:p>
    <w:p w:rsidR="003E5844" w:rsidRDefault="003E5844" w:rsidP="001F09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DSSD</w:t>
      </w:r>
      <w:r>
        <w:rPr>
          <w:rFonts w:hint="eastAsia"/>
        </w:rPr>
        <w:t>做了什么改进</w:t>
      </w:r>
      <w:r w:rsidR="004515A1">
        <w:rPr>
          <w:rFonts w:hint="eastAsia"/>
        </w:rPr>
        <w:t>，为什么要这样做</w:t>
      </w:r>
    </w:p>
    <w:p w:rsidR="0024566C" w:rsidRDefault="0024566C" w:rsidP="0024566C">
      <w:pPr>
        <w:pStyle w:val="a3"/>
        <w:ind w:left="360" w:firstLineChars="0" w:firstLine="0"/>
      </w:pPr>
      <w:r>
        <w:t>参见总结</w:t>
      </w:r>
    </w:p>
    <w:p w:rsidR="00F5584F" w:rsidRDefault="00F5584F" w:rsidP="001F099C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igmoi</w:t>
      </w:r>
      <w:r>
        <w:t>d</w:t>
      </w:r>
      <w:r>
        <w:t>函数形式</w:t>
      </w:r>
    </w:p>
    <w:p w:rsidR="0024566C" w:rsidRDefault="0024566C" w:rsidP="0024566C">
      <w:pPr>
        <w:pStyle w:val="a3"/>
        <w:ind w:left="360" w:firstLineChars="0" w:firstLine="0"/>
      </w:pPr>
      <w:r>
        <w:t>参见公式</w:t>
      </w:r>
    </w:p>
    <w:p w:rsidR="00621197" w:rsidRDefault="00621197" w:rsidP="00621197">
      <w:pPr>
        <w:pStyle w:val="a3"/>
        <w:numPr>
          <w:ilvl w:val="0"/>
          <w:numId w:val="2"/>
        </w:numPr>
        <w:ind w:firstLineChars="0"/>
      </w:pPr>
      <w:r w:rsidRPr="00621197">
        <w:rPr>
          <w:rFonts w:hint="eastAsia"/>
        </w:rPr>
        <w:t>更新线性回归的方式</w:t>
      </w:r>
      <w:r w:rsidRPr="00621197">
        <w:rPr>
          <w:rFonts w:hint="eastAsia"/>
        </w:rPr>
        <w:t>(</w:t>
      </w:r>
      <w:r w:rsidRPr="00621197">
        <w:rPr>
          <w:rFonts w:hint="eastAsia"/>
        </w:rPr>
        <w:t>除了梯度下降</w:t>
      </w:r>
      <w:r w:rsidRPr="00621197">
        <w:rPr>
          <w:rFonts w:hint="eastAsia"/>
        </w:rPr>
        <w:t>)</w:t>
      </w:r>
    </w:p>
    <w:p w:rsidR="00E427A8" w:rsidRDefault="00E427A8" w:rsidP="00E427A8">
      <w:pPr>
        <w:pStyle w:val="a3"/>
        <w:ind w:left="360" w:firstLineChars="0" w:firstLine="0"/>
      </w:pPr>
      <w:r>
        <w:t>最小二乘法</w:t>
      </w:r>
    </w:p>
    <w:p w:rsidR="003204B1" w:rsidRDefault="003204B1" w:rsidP="00621197">
      <w:pPr>
        <w:pStyle w:val="a3"/>
        <w:numPr>
          <w:ilvl w:val="0"/>
          <w:numId w:val="2"/>
        </w:numPr>
        <w:ind w:firstLineChars="0"/>
      </w:pPr>
      <w:r>
        <w:t>指数平滑的作用</w:t>
      </w:r>
    </w:p>
    <w:p w:rsidR="00F5584F" w:rsidRDefault="006F5844" w:rsidP="006F5844">
      <w:pPr>
        <w:ind w:firstLine="360"/>
      </w:pPr>
      <w:r w:rsidRPr="006F5844">
        <w:rPr>
          <w:rFonts w:hint="eastAsia"/>
        </w:rPr>
        <w:t>一阶指数平滑实际就是对历史数据的加权平均</w:t>
      </w:r>
      <w:r>
        <w:rPr>
          <w:rFonts w:hint="eastAsia"/>
        </w:rPr>
        <w:t>，适用于直线型数据；</w:t>
      </w:r>
      <w:r w:rsidRPr="006F5844">
        <w:rPr>
          <w:rFonts w:hint="eastAsia"/>
        </w:rPr>
        <w:t>二次指数平滑是对一次指数平滑的再平滑。它适用于具有线性趋势</w:t>
      </w:r>
      <w:r>
        <w:rPr>
          <w:rFonts w:hint="eastAsia"/>
        </w:rPr>
        <w:t>的时间数列；三次指数平滑适用于具有季节性效应的数据</w:t>
      </w:r>
    </w:p>
    <w:p w:rsidR="00C13741" w:rsidRDefault="00C13741" w:rsidP="00C13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YOLO</w:t>
      </w:r>
      <w:r>
        <w:rPr>
          <w:rFonts w:hint="eastAsia"/>
        </w:rPr>
        <w:t>有了解吗，</w:t>
      </w:r>
      <w:r>
        <w:rPr>
          <w:rFonts w:hint="eastAsia"/>
        </w:rPr>
        <w:t>yolo</w:t>
      </w:r>
      <w:r>
        <w:rPr>
          <w:rFonts w:hint="eastAsia"/>
        </w:rPr>
        <w:t>的损失函数</w:t>
      </w:r>
    </w:p>
    <w:sectPr w:rsidR="00C1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73" w:rsidRDefault="00EE3273" w:rsidP="00EE3273">
      <w:r>
        <w:separator/>
      </w:r>
    </w:p>
  </w:endnote>
  <w:endnote w:type="continuationSeparator" w:id="0">
    <w:p w:rsidR="00EE3273" w:rsidRDefault="00EE3273" w:rsidP="00EE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73" w:rsidRDefault="00EE3273" w:rsidP="00EE3273">
      <w:r>
        <w:separator/>
      </w:r>
    </w:p>
  </w:footnote>
  <w:footnote w:type="continuationSeparator" w:id="0">
    <w:p w:rsidR="00EE3273" w:rsidRDefault="00EE3273" w:rsidP="00EE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6CB2"/>
    <w:multiLevelType w:val="hybridMultilevel"/>
    <w:tmpl w:val="89503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74602"/>
    <w:multiLevelType w:val="hybridMultilevel"/>
    <w:tmpl w:val="704212BC"/>
    <w:lvl w:ilvl="0" w:tplc="8406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A15AC"/>
    <w:multiLevelType w:val="hybridMultilevel"/>
    <w:tmpl w:val="179E54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5A"/>
    <w:rsid w:val="00037D16"/>
    <w:rsid w:val="0005462D"/>
    <w:rsid w:val="000A68A8"/>
    <w:rsid w:val="000C27FE"/>
    <w:rsid w:val="00106B45"/>
    <w:rsid w:val="0013215D"/>
    <w:rsid w:val="00140120"/>
    <w:rsid w:val="0016387D"/>
    <w:rsid w:val="001866D7"/>
    <w:rsid w:val="001A1550"/>
    <w:rsid w:val="001F099C"/>
    <w:rsid w:val="00200D14"/>
    <w:rsid w:val="0024566C"/>
    <w:rsid w:val="00265EAF"/>
    <w:rsid w:val="00293578"/>
    <w:rsid w:val="002A3C94"/>
    <w:rsid w:val="003204B1"/>
    <w:rsid w:val="003D0B2A"/>
    <w:rsid w:val="003E5844"/>
    <w:rsid w:val="003F08B0"/>
    <w:rsid w:val="00407439"/>
    <w:rsid w:val="00407652"/>
    <w:rsid w:val="00421644"/>
    <w:rsid w:val="004515A1"/>
    <w:rsid w:val="00486E2B"/>
    <w:rsid w:val="004A4F85"/>
    <w:rsid w:val="0050359B"/>
    <w:rsid w:val="005C45B7"/>
    <w:rsid w:val="00603B04"/>
    <w:rsid w:val="00621197"/>
    <w:rsid w:val="0062543E"/>
    <w:rsid w:val="00663C07"/>
    <w:rsid w:val="00665209"/>
    <w:rsid w:val="00674343"/>
    <w:rsid w:val="00686B23"/>
    <w:rsid w:val="00686DD6"/>
    <w:rsid w:val="006B5DD8"/>
    <w:rsid w:val="006E2B97"/>
    <w:rsid w:val="006F5844"/>
    <w:rsid w:val="00706A6F"/>
    <w:rsid w:val="007C44B1"/>
    <w:rsid w:val="00823F9C"/>
    <w:rsid w:val="008A406E"/>
    <w:rsid w:val="00936AFA"/>
    <w:rsid w:val="009A67F7"/>
    <w:rsid w:val="009F4A75"/>
    <w:rsid w:val="00A11BC6"/>
    <w:rsid w:val="00A64427"/>
    <w:rsid w:val="00A86A88"/>
    <w:rsid w:val="00AB6021"/>
    <w:rsid w:val="00AD0833"/>
    <w:rsid w:val="00AE2BCE"/>
    <w:rsid w:val="00B157D4"/>
    <w:rsid w:val="00B577F1"/>
    <w:rsid w:val="00B60C5A"/>
    <w:rsid w:val="00BB399D"/>
    <w:rsid w:val="00BD1066"/>
    <w:rsid w:val="00BF545F"/>
    <w:rsid w:val="00C127C0"/>
    <w:rsid w:val="00C13741"/>
    <w:rsid w:val="00C432B7"/>
    <w:rsid w:val="00C75E4B"/>
    <w:rsid w:val="00CB10B3"/>
    <w:rsid w:val="00CB796C"/>
    <w:rsid w:val="00CD5568"/>
    <w:rsid w:val="00D32026"/>
    <w:rsid w:val="00D32DB1"/>
    <w:rsid w:val="00DE64C9"/>
    <w:rsid w:val="00DF0168"/>
    <w:rsid w:val="00E04851"/>
    <w:rsid w:val="00E04B13"/>
    <w:rsid w:val="00E427A8"/>
    <w:rsid w:val="00E42FBF"/>
    <w:rsid w:val="00EB644B"/>
    <w:rsid w:val="00EE3273"/>
    <w:rsid w:val="00F5584F"/>
    <w:rsid w:val="00F63477"/>
    <w:rsid w:val="00F72356"/>
    <w:rsid w:val="00F749AF"/>
    <w:rsid w:val="00F874B2"/>
    <w:rsid w:val="00FD4720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BAA4269D-DCEE-45B5-BC1B-093D156C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2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273"/>
    <w:rPr>
      <w:sz w:val="18"/>
      <w:szCs w:val="18"/>
    </w:rPr>
  </w:style>
  <w:style w:type="character" w:styleId="a6">
    <w:name w:val="Hyperlink"/>
    <w:basedOn w:val="a0"/>
    <w:uiPriority w:val="99"/>
    <w:unhideWhenUsed/>
    <w:rsid w:val="00293578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638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hyperlink" Target="https://blog.csdn.net/bieleyang/article/details/78330362" TargetMode="External"/><Relationship Id="rId50" Type="http://schemas.openxmlformats.org/officeDocument/2006/relationships/hyperlink" Target="https://www.cnblogs.com/LBSer/p/4605904.html" TargetMode="External"/><Relationship Id="rId55" Type="http://schemas.openxmlformats.org/officeDocument/2006/relationships/hyperlink" Target="https://blog.csdn.net/u013709270/article/details/7296746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yperlink" Target="https://www.cnblogs.com/jin521/p/560219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yperlink" Target="https://blog.csdn.net/u013829973/article/details/77675147?locationNum=4&amp;fps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hyperlink" Target="https://www.cnblogs.com/jianyungsun/p/6361670.html" TargetMode="External"/><Relationship Id="rId53" Type="http://schemas.openxmlformats.org/officeDocument/2006/relationships/hyperlink" Target="https://www.cnblogs.com/rvalue/p/8678318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yperlink" Target="https://www.cnblogs.com/malecrab/p/5572730.html" TargetMode="External"/><Relationship Id="rId52" Type="http://schemas.openxmlformats.org/officeDocument/2006/relationships/hyperlink" Target="https://blog.csdn.net/qq_34374664/article/details/7833298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png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hyperlink" Target="https://www.cnblogs.com/hdu-2010/p/4322841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BA62-1292-4A9C-988A-D4FDA28D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542</Words>
  <Characters>3096</Characters>
  <Application>Microsoft Office Word</Application>
  <DocSecurity>0</DocSecurity>
  <Lines>25</Lines>
  <Paragraphs>7</Paragraphs>
  <ScaleCrop>false</ScaleCrop>
  <Company>Www.SangSan.Cn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gaugen</cp:lastModifiedBy>
  <cp:revision>82</cp:revision>
  <dcterms:created xsi:type="dcterms:W3CDTF">2018-08-13T09:43:00Z</dcterms:created>
  <dcterms:modified xsi:type="dcterms:W3CDTF">2018-10-07T11:32:00Z</dcterms:modified>
</cp:coreProperties>
</file>