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115C608C" w14:textId="67857504" w:rsidR="00565C5A" w:rsidRPr="00565C5A" w:rsidRDefault="00EA2AF4" w:rsidP="00565C5A">
          <w:pPr>
            <w:pStyle w:val="TOC2"/>
            <w:rPr>
              <w:noProof/>
              <w:sz w:val="24"/>
              <w:szCs w:val="28"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3472165" w:history="1">
            <w:r w:rsidR="00565C5A" w:rsidRPr="00565C5A">
              <w:rPr>
                <w:rStyle w:val="Hyperlink"/>
                <w:noProof/>
                <w:sz w:val="24"/>
                <w:szCs w:val="28"/>
              </w:rPr>
              <w:t>1.</w:t>
            </w:r>
            <w:r w:rsidR="00565C5A" w:rsidRPr="00565C5A">
              <w:rPr>
                <w:noProof/>
                <w:sz w:val="24"/>
                <w:szCs w:val="28"/>
              </w:rPr>
              <w:tab/>
            </w:r>
            <w:r w:rsidR="00565C5A" w:rsidRPr="00565C5A">
              <w:rPr>
                <w:rStyle w:val="Hyperlink"/>
                <w:noProof/>
                <w:sz w:val="24"/>
                <w:szCs w:val="28"/>
              </w:rPr>
              <w:t>配送单相关接口</w:t>
            </w:r>
            <w:r w:rsidR="00565C5A" w:rsidRPr="00565C5A">
              <w:rPr>
                <w:noProof/>
                <w:webHidden/>
                <w:sz w:val="24"/>
                <w:szCs w:val="28"/>
              </w:rPr>
              <w:tab/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="00565C5A" w:rsidRPr="00565C5A">
              <w:rPr>
                <w:noProof/>
                <w:webHidden/>
                <w:sz w:val="24"/>
                <w:szCs w:val="28"/>
              </w:rPr>
              <w:instrText xml:space="preserve"> PAGEREF _Toc33472165 \h </w:instrText>
            </w:r>
            <w:r w:rsidR="00565C5A" w:rsidRPr="00565C5A">
              <w:rPr>
                <w:noProof/>
                <w:webHidden/>
                <w:sz w:val="24"/>
                <w:szCs w:val="28"/>
              </w:rPr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565C5A" w:rsidRPr="00565C5A">
              <w:rPr>
                <w:noProof/>
                <w:webHidden/>
                <w:sz w:val="24"/>
                <w:szCs w:val="28"/>
              </w:rPr>
              <w:t>2</w:t>
            </w:r>
            <w:r w:rsidR="00565C5A"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F094DB" w14:textId="248194AD" w:rsidR="00565C5A" w:rsidRPr="00565C5A" w:rsidRDefault="00565C5A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6" w:history="1">
            <w:r w:rsidRPr="00565C5A">
              <w:rPr>
                <w:rStyle w:val="Hyperlink"/>
                <w:noProof/>
                <w:sz w:val="24"/>
                <w:szCs w:val="28"/>
              </w:rPr>
              <w:t>1.1 查看配送单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_Toc33472166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2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B8B5FA9" w14:textId="021E601F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7" w:history="1">
            <w:r w:rsidRPr="00565C5A">
              <w:rPr>
                <w:rStyle w:val="Hyperlink"/>
                <w:noProof/>
                <w:sz w:val="24"/>
                <w:szCs w:val="28"/>
              </w:rPr>
              <w:t>1.2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完成取货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_Toc33472167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3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1C8E2" w14:textId="24F0DD08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8" w:history="1">
            <w:r w:rsidRPr="00565C5A">
              <w:rPr>
                <w:rStyle w:val="Hyperlink"/>
                <w:noProof/>
                <w:sz w:val="24"/>
                <w:szCs w:val="28"/>
              </w:rPr>
              <w:t>1.3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完成配送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_Toc33472168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3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E474EB" w14:textId="3CBB4CC8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69" w:history="1">
            <w:r w:rsidRPr="00565C5A">
              <w:rPr>
                <w:rStyle w:val="Hyperlink"/>
                <w:noProof/>
                <w:sz w:val="24"/>
                <w:szCs w:val="28"/>
              </w:rPr>
              <w:t>1.4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删除/隐藏配送单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_Toc33472169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3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3664E03" w14:textId="2C21A16E" w:rsidR="00565C5A" w:rsidRPr="00565C5A" w:rsidRDefault="00565C5A" w:rsidP="00565C5A">
          <w:pPr>
            <w:pStyle w:val="TOC2"/>
            <w:rPr>
              <w:noProof/>
              <w:sz w:val="24"/>
              <w:szCs w:val="28"/>
            </w:rPr>
          </w:pPr>
          <w:hyperlink w:anchor="_Toc33472170" w:history="1">
            <w:r w:rsidRPr="00565C5A">
              <w:rPr>
                <w:rStyle w:val="Hyperlink"/>
                <w:noProof/>
                <w:sz w:val="24"/>
                <w:szCs w:val="28"/>
              </w:rPr>
              <w:t>2.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驾驶员相关接口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_Toc33472170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4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CB9F7B" w14:textId="16D0CEA0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1" w:history="1">
            <w:r w:rsidRPr="00565C5A">
              <w:rPr>
                <w:rStyle w:val="Hyperlink"/>
                <w:noProof/>
                <w:sz w:val="24"/>
                <w:szCs w:val="28"/>
              </w:rPr>
              <w:t>2.1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驾驶员身份认证（即登录）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_Toc33472171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4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B21C16" w14:textId="4AF23809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2" w:history="1">
            <w:r w:rsidRPr="00565C5A">
              <w:rPr>
                <w:rStyle w:val="Hyperlink"/>
                <w:noProof/>
                <w:sz w:val="24"/>
                <w:szCs w:val="28"/>
              </w:rPr>
              <w:t>2.2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修改驾驶员姓名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_Toc33472172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4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EC28C6" w14:textId="43793D3B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3" w:history="1">
            <w:r w:rsidRPr="00565C5A">
              <w:rPr>
                <w:rStyle w:val="Hyperlink"/>
                <w:noProof/>
                <w:sz w:val="24"/>
                <w:szCs w:val="28"/>
              </w:rPr>
              <w:t>2.3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修改手机号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_Toc33472173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4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E4F0EC" w14:textId="781BB819" w:rsidR="00565C5A" w:rsidRPr="00565C5A" w:rsidRDefault="00565C5A">
          <w:pPr>
            <w:pStyle w:val="TOC3"/>
            <w:tabs>
              <w:tab w:val="left" w:pos="147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33472174" w:history="1">
            <w:r w:rsidRPr="00565C5A">
              <w:rPr>
                <w:rStyle w:val="Hyperlink"/>
                <w:noProof/>
                <w:sz w:val="24"/>
                <w:szCs w:val="28"/>
              </w:rPr>
              <w:t>2.4</w:t>
            </w:r>
            <w:r w:rsidRPr="00565C5A">
              <w:rPr>
                <w:noProof/>
                <w:sz w:val="24"/>
                <w:szCs w:val="28"/>
              </w:rPr>
              <w:tab/>
            </w:r>
            <w:r w:rsidRPr="00565C5A">
              <w:rPr>
                <w:rStyle w:val="Hyperlink"/>
                <w:noProof/>
                <w:sz w:val="24"/>
                <w:szCs w:val="28"/>
              </w:rPr>
              <w:t>修改驾照编号</w:t>
            </w:r>
            <w:r w:rsidRPr="00565C5A">
              <w:rPr>
                <w:noProof/>
                <w:webHidden/>
                <w:sz w:val="24"/>
                <w:szCs w:val="28"/>
              </w:rPr>
              <w:tab/>
            </w:r>
            <w:r w:rsidRPr="00565C5A">
              <w:rPr>
                <w:noProof/>
                <w:webHidden/>
                <w:sz w:val="24"/>
                <w:szCs w:val="28"/>
              </w:rPr>
              <w:fldChar w:fldCharType="begin"/>
            </w:r>
            <w:r w:rsidRPr="00565C5A">
              <w:rPr>
                <w:noProof/>
                <w:webHidden/>
                <w:sz w:val="24"/>
                <w:szCs w:val="28"/>
              </w:rPr>
              <w:instrText xml:space="preserve"> PAGEREF _Toc33472174 \h </w:instrText>
            </w:r>
            <w:r w:rsidRPr="00565C5A">
              <w:rPr>
                <w:noProof/>
                <w:webHidden/>
                <w:sz w:val="24"/>
                <w:szCs w:val="28"/>
              </w:rPr>
            </w:r>
            <w:r w:rsidRPr="00565C5A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565C5A">
              <w:rPr>
                <w:noProof/>
                <w:webHidden/>
                <w:sz w:val="24"/>
                <w:szCs w:val="28"/>
              </w:rPr>
              <w:t>5</w:t>
            </w:r>
            <w:r w:rsidRPr="00565C5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01BB8F" w14:textId="4EFB6207" w:rsidR="00EA2AF4" w:rsidRPr="00377D6F" w:rsidRDefault="00EA2AF4">
          <w:pPr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6CFCEF56" w14:textId="7BBB9D86" w:rsidR="00F50E31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0" w:name="_Toc33472165"/>
      <w:r>
        <w:rPr>
          <w:rFonts w:hint="eastAsia"/>
        </w:rPr>
        <w:lastRenderedPageBreak/>
        <w:t>配送单相关接口</w:t>
      </w:r>
      <w:bookmarkEnd w:id="0"/>
    </w:p>
    <w:p w14:paraId="2F7440DC" w14:textId="2438E865" w:rsidR="00F50E31" w:rsidRDefault="00F50E31" w:rsidP="00F50E31">
      <w:pPr>
        <w:pStyle w:val="Heading3"/>
        <w:keepNext w:val="0"/>
        <w:keepLines w:val="0"/>
        <w:spacing w:line="415" w:lineRule="auto"/>
        <w:rPr>
          <w:b w:val="0"/>
          <w:bCs w:val="0"/>
          <w:sz w:val="28"/>
          <w:szCs w:val="28"/>
        </w:rPr>
      </w:pPr>
      <w:bookmarkStart w:id="1" w:name="_Toc33472166"/>
      <w:r w:rsidRPr="00F50E31">
        <w:rPr>
          <w:rFonts w:hint="eastAsia"/>
          <w:b w:val="0"/>
          <w:bCs w:val="0"/>
          <w:sz w:val="28"/>
          <w:szCs w:val="28"/>
        </w:rPr>
        <w:t>1.1</w:t>
      </w:r>
      <w:r w:rsidR="00263C9E">
        <w:rPr>
          <w:b w:val="0"/>
          <w:bCs w:val="0"/>
          <w:sz w:val="28"/>
          <w:szCs w:val="28"/>
        </w:rPr>
        <w:t xml:space="preserve"> </w:t>
      </w:r>
      <w:r w:rsidRPr="00F50E31">
        <w:rPr>
          <w:rFonts w:hint="eastAsia"/>
          <w:b w:val="0"/>
          <w:bCs w:val="0"/>
          <w:sz w:val="28"/>
          <w:szCs w:val="28"/>
        </w:rPr>
        <w:t>查看配送单</w:t>
      </w:r>
      <w:bookmarkEnd w:id="1"/>
    </w:p>
    <w:p w14:paraId="137CF966" w14:textId="576D03E4" w:rsidR="00F50E31" w:rsidRDefault="00F50E31" w:rsidP="00F50E3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/delivery/view</w:t>
      </w:r>
    </w:p>
    <w:p w14:paraId="0C3B2988" w14:textId="3E4C0279" w:rsidR="00F50E31" w:rsidRDefault="00F50E31" w:rsidP="00F50E31">
      <w:r>
        <w:rPr>
          <w:rFonts w:hint="eastAsia"/>
        </w:rPr>
        <w:t>请求参数：无</w:t>
      </w:r>
    </w:p>
    <w:p w14:paraId="0507B9C5" w14:textId="146E7DEE" w:rsidR="00F50E31" w:rsidRDefault="00F50E31" w:rsidP="00F50E31"/>
    <w:p w14:paraId="6DE1D240" w14:textId="6404EEE1" w:rsidR="00F50E31" w:rsidRDefault="00F50E31" w:rsidP="00F50E31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F50E31" w14:paraId="67166CE1" w14:textId="77777777" w:rsidTr="00F15B09">
        <w:tc>
          <w:tcPr>
            <w:tcW w:w="1696" w:type="dxa"/>
          </w:tcPr>
          <w:p w14:paraId="241CB3F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C2FBD0D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4E7484C6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0E31" w14:paraId="73BB480F" w14:textId="77777777" w:rsidTr="00F15B09">
        <w:tc>
          <w:tcPr>
            <w:tcW w:w="1696" w:type="dxa"/>
          </w:tcPr>
          <w:p w14:paraId="625BE27B" w14:textId="77777777" w:rsidR="00F50E31" w:rsidRDefault="00F50E31" w:rsidP="00F15B09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7A0C745A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4AD8A192" w14:textId="6C350D32" w:rsidR="00F50E31" w:rsidRDefault="00F50E31" w:rsidP="00F15B09">
            <w:pPr>
              <w:jc w:val="center"/>
            </w:pPr>
            <w:r>
              <w:rPr>
                <w:rFonts w:hint="eastAsia"/>
              </w:rPr>
              <w:t>所有配送单的编号</w:t>
            </w:r>
            <w:r w:rsidR="002766F5">
              <w:rPr>
                <w:rFonts w:hint="eastAsia"/>
              </w:rPr>
              <w:t>，配送单时间，配送单状态，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店名称，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店的地址，</w:t>
            </w:r>
            <w:proofErr w:type="gramStart"/>
            <w:r w:rsidR="002766F5">
              <w:rPr>
                <w:rFonts w:hint="eastAsia"/>
              </w:rPr>
              <w:t>配送门</w:t>
            </w:r>
            <w:proofErr w:type="gramEnd"/>
            <w:r w:rsidR="002766F5">
              <w:rPr>
                <w:rFonts w:hint="eastAsia"/>
              </w:rPr>
              <w:t>店电话，仓库地址，仓库经度坐标，仓库纬度坐标</w:t>
            </w:r>
            <w:r w:rsidR="00E61414">
              <w:rPr>
                <w:rFonts w:hint="eastAsia"/>
              </w:rPr>
              <w:t>。其中，配送单状态可取值为</w:t>
            </w:r>
            <w:r w:rsidR="00E61414">
              <w:t>[</w:t>
            </w:r>
            <w:r w:rsidR="00E61414">
              <w:rPr>
                <w:rFonts w:hint="eastAsia"/>
              </w:rPr>
              <w:t>0，1，2，3</w:t>
            </w:r>
            <w:r w:rsidR="00E61414">
              <w:t>]</w:t>
            </w:r>
            <w:r w:rsidR="00E61414">
              <w:rPr>
                <w:rFonts w:hint="eastAsia"/>
              </w:rPr>
              <w:t>，0为待取货，1为待配送，2为已完成，3为删除/隐藏状态。</w:t>
            </w:r>
          </w:p>
        </w:tc>
      </w:tr>
      <w:tr w:rsidR="00F50E31" w14:paraId="688DDFBE" w14:textId="77777777" w:rsidTr="00F15B09">
        <w:tc>
          <w:tcPr>
            <w:tcW w:w="1696" w:type="dxa"/>
          </w:tcPr>
          <w:p w14:paraId="72C86879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D5CE212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F59869C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F50E31" w14:paraId="2719687A" w14:textId="77777777" w:rsidTr="00F15B09">
        <w:tc>
          <w:tcPr>
            <w:tcW w:w="1696" w:type="dxa"/>
          </w:tcPr>
          <w:p w14:paraId="25CD6A6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54776D85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04B17670" w14:textId="77777777" w:rsidR="00F50E31" w:rsidRDefault="00F50E31" w:rsidP="00F15B09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2C4D149E" w14:textId="594F3A65" w:rsidR="00F50E31" w:rsidRDefault="00F50E31" w:rsidP="00F50E31"/>
    <w:p w14:paraId="4F802216" w14:textId="12683546" w:rsidR="005B65CF" w:rsidRDefault="005B65CF" w:rsidP="00F50E31">
      <w:r>
        <w:rPr>
          <w:rFonts w:hint="eastAsia"/>
        </w:rPr>
        <w:t>响应数据示例：</w:t>
      </w:r>
    </w:p>
    <w:p w14:paraId="63D0943D" w14:textId="0795EE6F" w:rsidR="005B65CF" w:rsidRPr="005B65CF" w:rsidRDefault="005B65CF" w:rsidP="00154D41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3D3E55D" w14:textId="1C4D374D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"data"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03130EA2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D251B45" w14:textId="3CF2CC3F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393E54E" w14:textId="0058BE08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联华超市（友谊店）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D0DDDC" w14:textId="561190EA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6DC0721" w14:textId="5AB5D7C2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20A5E65" w14:textId="30DBB981" w:rsid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BFAEE5C" w14:textId="0708A9BF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D4279F" w14:textId="545A2C46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="002766F5"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AF35CA" w14:textId="07C347FB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DAF409B" w14:textId="2AD1E233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>0</w:t>
      </w:r>
    </w:p>
    <w:p w14:paraId="47E73B9A" w14:textId="5EED8982" w:rsidR="005B65CF" w:rsidRPr="005B65CF" w:rsidRDefault="005B65CF" w:rsidP="001D3C8B">
      <w:pPr>
        <w:widowControl/>
        <w:shd w:val="clear" w:color="auto" w:fill="1E1E1E"/>
        <w:spacing w:line="270" w:lineRule="atLeast"/>
        <w:ind w:firstLine="36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DCDCDC"/>
          <w:kern w:val="0"/>
          <w:sz w:val="18"/>
          <w:szCs w:val="18"/>
        </w:rPr>
        <w:t xml:space="preserve">,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8EA32ED" w14:textId="0D52D2E8" w:rsidR="002766F5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="002766F5"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="002766F5"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2766F5"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>2</w:t>
      </w:r>
      <w:r w:rsidR="002766F5"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BB09AE4" w14:textId="3550C5C9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"market"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联华超市（</w:t>
      </w:r>
      <w:proofErr w:type="gramStart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颛</w:t>
      </w:r>
      <w:proofErr w:type="gramEnd"/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桥店）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1331324" w14:textId="0796C1C1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address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2000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F721EA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tel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80EA697" w14:textId="77777777" w:rsidR="002766F5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lat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119.839483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519B1FF" w14:textId="77777777" w:rsidR="002766F5" w:rsidRPr="005B65CF" w:rsidRDefault="002766F5" w:rsidP="002766F5">
      <w:pPr>
        <w:widowControl/>
        <w:shd w:val="clear" w:color="auto" w:fill="1E1E1E"/>
        <w:spacing w:line="270" w:lineRule="atLeast"/>
        <w:ind w:firstLineChars="300" w:firstLine="5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lng</w:t>
      </w:r>
      <w:proofErr w:type="spellEnd"/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29.039482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5CE2D86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"warehouse"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18"/>
          <w:szCs w:val="18"/>
        </w:rPr>
        <w:t>全方新桥配送中心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B535C4" w14:textId="77777777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2020-01-29 12:10:21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DC49A3" w14:textId="50CF7963" w:rsidR="002766F5" w:rsidRPr="005B65CF" w:rsidRDefault="002766F5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"state"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1</w:t>
      </w:r>
    </w:p>
    <w:p w14:paraId="31F5DB51" w14:textId="7101DD36" w:rsidR="005B65CF" w:rsidRPr="005B65CF" w:rsidRDefault="005B65CF" w:rsidP="002766F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E05A0C4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48F56F2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B5C685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5B65C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5B65C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A8D9B41" w14:textId="77777777" w:rsidR="005B65CF" w:rsidRPr="005B65CF" w:rsidRDefault="005B65CF" w:rsidP="005B65CF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B65C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E6E83A9" w14:textId="77777777" w:rsidR="005B65CF" w:rsidRDefault="005B65CF" w:rsidP="00F50E31"/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2" w:name="_Toc33472167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2"/>
    </w:p>
    <w:p w14:paraId="15DAEEEF" w14:textId="1D8F8C9F" w:rsidR="002023A9" w:rsidRDefault="002023A9" w:rsidP="002023A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F15B09">
        <w:tc>
          <w:tcPr>
            <w:tcW w:w="1501" w:type="dxa"/>
          </w:tcPr>
          <w:p w14:paraId="0596F441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F15B09">
        <w:tc>
          <w:tcPr>
            <w:tcW w:w="1501" w:type="dxa"/>
          </w:tcPr>
          <w:p w14:paraId="33A85F88" w14:textId="48DBA50A" w:rsidR="002023A9" w:rsidRDefault="002023A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F15B09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F15B09">
        <w:tc>
          <w:tcPr>
            <w:tcW w:w="1696" w:type="dxa"/>
          </w:tcPr>
          <w:p w14:paraId="702D2095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F15B09">
        <w:tc>
          <w:tcPr>
            <w:tcW w:w="1696" w:type="dxa"/>
          </w:tcPr>
          <w:p w14:paraId="0580EC1D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F15B09">
        <w:tc>
          <w:tcPr>
            <w:tcW w:w="1696" w:type="dxa"/>
          </w:tcPr>
          <w:p w14:paraId="2142DCD7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F15B09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3472168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3"/>
    </w:p>
    <w:p w14:paraId="12B22CF7" w14:textId="56CAFD4F" w:rsidR="00D10C65" w:rsidRDefault="00D10C65" w:rsidP="00D10C6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F15B09">
        <w:tc>
          <w:tcPr>
            <w:tcW w:w="1501" w:type="dxa"/>
          </w:tcPr>
          <w:p w14:paraId="2D06EDB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F15B09">
        <w:tc>
          <w:tcPr>
            <w:tcW w:w="1501" w:type="dxa"/>
          </w:tcPr>
          <w:p w14:paraId="5B1B9686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F15B09">
        <w:tc>
          <w:tcPr>
            <w:tcW w:w="1696" w:type="dxa"/>
          </w:tcPr>
          <w:p w14:paraId="13C7DE18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F15B09">
        <w:tc>
          <w:tcPr>
            <w:tcW w:w="1696" w:type="dxa"/>
          </w:tcPr>
          <w:p w14:paraId="0FFA766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F15B09">
        <w:tc>
          <w:tcPr>
            <w:tcW w:w="1696" w:type="dxa"/>
          </w:tcPr>
          <w:p w14:paraId="5593298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F15B09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3472169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4"/>
    </w:p>
    <w:p w14:paraId="20B6F9A6" w14:textId="4BF0144C" w:rsidR="00A11FA2" w:rsidRDefault="00A11FA2" w:rsidP="00A11F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F15B09">
        <w:tc>
          <w:tcPr>
            <w:tcW w:w="1501" w:type="dxa"/>
          </w:tcPr>
          <w:p w14:paraId="5E987C2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F15B09">
        <w:tc>
          <w:tcPr>
            <w:tcW w:w="1501" w:type="dxa"/>
          </w:tcPr>
          <w:p w14:paraId="055EC91E" w14:textId="77777777" w:rsidR="00A11FA2" w:rsidRDefault="00A11FA2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F15B09">
        <w:tc>
          <w:tcPr>
            <w:tcW w:w="1696" w:type="dxa"/>
          </w:tcPr>
          <w:p w14:paraId="3262A0F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F15B09">
        <w:tc>
          <w:tcPr>
            <w:tcW w:w="1696" w:type="dxa"/>
          </w:tcPr>
          <w:p w14:paraId="5A8D87CD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F15B09">
        <w:tc>
          <w:tcPr>
            <w:tcW w:w="1696" w:type="dxa"/>
          </w:tcPr>
          <w:p w14:paraId="04C3DC57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F15B09">
            <w:pPr>
              <w:jc w:val="center"/>
            </w:pPr>
            <w:r>
              <w:rPr>
                <w:rFonts w:hint="eastAsia"/>
              </w:rPr>
              <w:t>删除/隐藏配送</w:t>
            </w:r>
            <w:proofErr w:type="gramStart"/>
            <w:r>
              <w:rPr>
                <w:rFonts w:hint="eastAsia"/>
              </w:rPr>
              <w:t>单成功</w:t>
            </w:r>
            <w:proofErr w:type="gramEnd"/>
            <w:r>
              <w:rPr>
                <w:rFonts w:hint="eastAsia"/>
              </w:rPr>
              <w:t>或失败的提示信息</w:t>
            </w:r>
          </w:p>
        </w:tc>
      </w:tr>
    </w:tbl>
    <w:p w14:paraId="27F42343" w14:textId="77777777" w:rsidR="00A11FA2" w:rsidRDefault="00A11FA2" w:rsidP="00A11FA2"/>
    <w:p w14:paraId="5447869E" w14:textId="55BA9CE3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5" w:name="_Toc33472170"/>
      <w:r>
        <w:rPr>
          <w:rFonts w:hint="eastAsia"/>
        </w:rPr>
        <w:lastRenderedPageBreak/>
        <w:t>驾驶员相关接口</w:t>
      </w:r>
      <w:bookmarkEnd w:id="5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6" w:name="_Toc33472171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6"/>
    </w:p>
    <w:p w14:paraId="469FF011" w14:textId="1A343E11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F15B09">
        <w:tc>
          <w:tcPr>
            <w:tcW w:w="1501" w:type="dxa"/>
          </w:tcPr>
          <w:p w14:paraId="60AF555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7A85BE05" w14:textId="77777777" w:rsidTr="00F15B09">
        <w:tc>
          <w:tcPr>
            <w:tcW w:w="1501" w:type="dxa"/>
          </w:tcPr>
          <w:p w14:paraId="42E03C3F" w14:textId="77777777" w:rsidR="00EA66E9" w:rsidRDefault="00EA66E9" w:rsidP="00F15B09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F74090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118AA6E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0F3204ED" w14:textId="77777777" w:rsidR="00EA66E9" w:rsidRDefault="00EA66E9" w:rsidP="00F15B09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0CF3A821" w14:textId="0ED09DD3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EA66E9" w14:paraId="61B0495C" w14:textId="77777777" w:rsidTr="00F15B09">
        <w:tc>
          <w:tcPr>
            <w:tcW w:w="1501" w:type="dxa"/>
          </w:tcPr>
          <w:p w14:paraId="7620B54A" w14:textId="1A24B728" w:rsidR="00EA66E9" w:rsidRDefault="00EA66E9" w:rsidP="00F15B09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F15B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F15B09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5A03D506" w:rsidR="00EA66E9" w:rsidRDefault="00EA66E9" w:rsidP="00F15B09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F15B09">
            <w:pPr>
              <w:jc w:val="center"/>
            </w:pPr>
          </w:p>
          <w:p w14:paraId="6176CC57" w14:textId="2DF2CA29" w:rsidR="00AA59A1" w:rsidRDefault="00AA59A1" w:rsidP="00F15B0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F15B09">
            <w:pPr>
              <w:jc w:val="center"/>
            </w:pPr>
            <w:proofErr w:type="spellStart"/>
            <w:r>
              <w:t>sessionId</w:t>
            </w:r>
            <w:proofErr w:type="spellEnd"/>
          </w:p>
        </w:tc>
        <w:tc>
          <w:tcPr>
            <w:tcW w:w="2060" w:type="dxa"/>
          </w:tcPr>
          <w:p w14:paraId="6E93BDB0" w14:textId="75FDA6A8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F15B09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F15B09">
            <w:pPr>
              <w:jc w:val="center"/>
              <w:rPr>
                <w:rFonts w:hint="eastAsia"/>
              </w:rPr>
            </w:pPr>
          </w:p>
        </w:tc>
        <w:tc>
          <w:tcPr>
            <w:tcW w:w="1520" w:type="dxa"/>
          </w:tcPr>
          <w:p w14:paraId="48D60E3E" w14:textId="258A1D58" w:rsidR="00AA59A1" w:rsidRDefault="00AA59A1" w:rsidP="00F15B09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060" w:type="dxa"/>
          </w:tcPr>
          <w:p w14:paraId="56ED3544" w14:textId="05821A88" w:rsidR="00AA59A1" w:rsidRDefault="00AA59A1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F15B09">
            <w:pPr>
              <w:jc w:val="center"/>
              <w:rPr>
                <w:rFonts w:hint="eastAsia"/>
              </w:rPr>
            </w:pPr>
          </w:p>
        </w:tc>
        <w:tc>
          <w:tcPr>
            <w:tcW w:w="1520" w:type="dxa"/>
          </w:tcPr>
          <w:p w14:paraId="1EB61A80" w14:textId="609251C1" w:rsidR="00AA59A1" w:rsidRDefault="00AA59A1" w:rsidP="00F15B09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F15B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F15B09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3472172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Start w:id="8" w:name="_GoBack"/>
      <w:bookmarkEnd w:id="7"/>
      <w:bookmarkEnd w:id="8"/>
    </w:p>
    <w:p w14:paraId="41F61ECE" w14:textId="79675563" w:rsidR="00EA66E9" w:rsidRDefault="00EA66E9" w:rsidP="00EA66E9">
      <w:pPr>
        <w:pStyle w:val="ListParagraph"/>
        <w:numPr>
          <w:ilvl w:val="0"/>
          <w:numId w:val="3"/>
        </w:numPr>
        <w:ind w:firstLineChars="0"/>
      </w:pPr>
      <w:r w:rsidRPr="00EA66E9">
        <w:rPr>
          <w:rFonts w:hint="eastAsia"/>
        </w:rPr>
        <w:t>G</w:t>
      </w:r>
      <w:r w:rsidRPr="00EA66E9">
        <w:t xml:space="preserve">ET </w:t>
      </w:r>
      <w:r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F15B09">
        <w:tc>
          <w:tcPr>
            <w:tcW w:w="1501" w:type="dxa"/>
          </w:tcPr>
          <w:p w14:paraId="7CC49AA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F15B09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  <w:rPr>
                <w:rFonts w:hint="eastAsia"/>
              </w:rPr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F15B09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F15B09">
        <w:tc>
          <w:tcPr>
            <w:tcW w:w="1696" w:type="dxa"/>
          </w:tcPr>
          <w:p w14:paraId="694B845D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F15B09">
        <w:tc>
          <w:tcPr>
            <w:tcW w:w="1696" w:type="dxa"/>
          </w:tcPr>
          <w:p w14:paraId="2F7D7BFC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F15B09">
        <w:tc>
          <w:tcPr>
            <w:tcW w:w="1696" w:type="dxa"/>
          </w:tcPr>
          <w:p w14:paraId="0418536B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F15B0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F15B0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3472173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9"/>
    </w:p>
    <w:p w14:paraId="1487FF6B" w14:textId="536E7C0F" w:rsidR="0012010C" w:rsidRDefault="0012010C" w:rsidP="0012010C">
      <w:pPr>
        <w:pStyle w:val="ListParagraph"/>
        <w:numPr>
          <w:ilvl w:val="0"/>
          <w:numId w:val="3"/>
        </w:numPr>
        <w:ind w:firstLineChars="0"/>
      </w:pPr>
      <w:r w:rsidRPr="00EA66E9">
        <w:rPr>
          <w:rFonts w:hint="eastAsia"/>
        </w:rPr>
        <w:t>G</w:t>
      </w:r>
      <w:r w:rsidRPr="00EA66E9">
        <w:t xml:space="preserve">ET </w:t>
      </w:r>
      <w:r w:rsidRPr="00EA66E9">
        <w:rPr>
          <w:rFonts w:hint="eastAsia"/>
        </w:rPr>
        <w:t>/drivers/</w:t>
      </w:r>
      <w:proofErr w:type="spellStart"/>
      <w:r>
        <w:rPr>
          <w:rFonts w:hint="eastAsia"/>
        </w:rPr>
        <w:t>tel</w:t>
      </w:r>
      <w:proofErr w:type="spellEnd"/>
    </w:p>
    <w:p w14:paraId="405E7992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431D29">
        <w:tc>
          <w:tcPr>
            <w:tcW w:w="1501" w:type="dxa"/>
          </w:tcPr>
          <w:p w14:paraId="036ABDB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431D29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  <w:rPr>
                <w:rFonts w:hint="eastAsia"/>
              </w:rPr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431D29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431D29">
        <w:tc>
          <w:tcPr>
            <w:tcW w:w="1696" w:type="dxa"/>
          </w:tcPr>
          <w:p w14:paraId="65FB1AB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431D29">
        <w:tc>
          <w:tcPr>
            <w:tcW w:w="1696" w:type="dxa"/>
          </w:tcPr>
          <w:p w14:paraId="1ACDAA0A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431D29">
        <w:tc>
          <w:tcPr>
            <w:tcW w:w="1696" w:type="dxa"/>
          </w:tcPr>
          <w:p w14:paraId="7178BF1E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10" w:name="_Toc33472174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10"/>
    </w:p>
    <w:p w14:paraId="225F33B4" w14:textId="39386EA6" w:rsidR="0012010C" w:rsidRDefault="0012010C" w:rsidP="0012010C">
      <w:pPr>
        <w:pStyle w:val="ListParagraph"/>
        <w:numPr>
          <w:ilvl w:val="0"/>
          <w:numId w:val="3"/>
        </w:numPr>
        <w:ind w:firstLineChars="0"/>
      </w:pPr>
      <w:r w:rsidRPr="00EA66E9">
        <w:rPr>
          <w:rFonts w:hint="eastAsia"/>
        </w:rPr>
        <w:t>G</w:t>
      </w:r>
      <w:r w:rsidRPr="00EA66E9">
        <w:t xml:space="preserve">ET </w:t>
      </w:r>
      <w:r w:rsidRPr="00EA66E9">
        <w:rPr>
          <w:rFonts w:hint="eastAsia"/>
        </w:rPr>
        <w:t>/drivers/</w:t>
      </w:r>
      <w:r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431D29">
        <w:tc>
          <w:tcPr>
            <w:tcW w:w="1501" w:type="dxa"/>
          </w:tcPr>
          <w:p w14:paraId="31685C1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431D29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  <w:rPr>
                <w:rFonts w:hint="eastAsia"/>
              </w:rPr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  <w:rPr>
                <w:rFonts w:hint="eastAsia"/>
              </w:rPr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431D29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431D29">
        <w:tc>
          <w:tcPr>
            <w:tcW w:w="1696" w:type="dxa"/>
          </w:tcPr>
          <w:p w14:paraId="2E8FE063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431D29">
        <w:tc>
          <w:tcPr>
            <w:tcW w:w="1696" w:type="dxa"/>
          </w:tcPr>
          <w:p w14:paraId="0D1D8D57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431D29">
        <w:tc>
          <w:tcPr>
            <w:tcW w:w="1696" w:type="dxa"/>
          </w:tcPr>
          <w:p w14:paraId="46A60E58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431D29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777777" w:rsidR="00EA66E9" w:rsidRPr="0012010C" w:rsidRDefault="00EA66E9" w:rsidP="00EA66E9"/>
    <w:sectPr w:rsidR="00EA66E9" w:rsidRPr="0012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503B" w14:textId="77777777" w:rsidR="00CF6FD2" w:rsidRDefault="00CF6FD2" w:rsidP="002766F5">
      <w:r>
        <w:separator/>
      </w:r>
    </w:p>
  </w:endnote>
  <w:endnote w:type="continuationSeparator" w:id="0">
    <w:p w14:paraId="5350FC23" w14:textId="77777777" w:rsidR="00CF6FD2" w:rsidRDefault="00CF6FD2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3835" w14:textId="77777777" w:rsidR="00CF6FD2" w:rsidRDefault="00CF6FD2" w:rsidP="002766F5">
      <w:r>
        <w:separator/>
      </w:r>
    </w:p>
  </w:footnote>
  <w:footnote w:type="continuationSeparator" w:id="0">
    <w:p w14:paraId="0DBB5B55" w14:textId="77777777" w:rsidR="00CF6FD2" w:rsidRDefault="00CF6FD2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77351"/>
    <w:multiLevelType w:val="hybridMultilevel"/>
    <w:tmpl w:val="72083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962945"/>
    <w:multiLevelType w:val="multilevel"/>
    <w:tmpl w:val="1C6A7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E54D7"/>
    <w:rsid w:val="0012010C"/>
    <w:rsid w:val="00154D41"/>
    <w:rsid w:val="001D3C8B"/>
    <w:rsid w:val="002023A9"/>
    <w:rsid w:val="00263C9E"/>
    <w:rsid w:val="002766F5"/>
    <w:rsid w:val="003466B4"/>
    <w:rsid w:val="00377D6F"/>
    <w:rsid w:val="003949A6"/>
    <w:rsid w:val="00565C5A"/>
    <w:rsid w:val="005B65CF"/>
    <w:rsid w:val="00870FE6"/>
    <w:rsid w:val="009E1A57"/>
    <w:rsid w:val="00A11FA2"/>
    <w:rsid w:val="00AA59A1"/>
    <w:rsid w:val="00AD4111"/>
    <w:rsid w:val="00AF4545"/>
    <w:rsid w:val="00B10B7D"/>
    <w:rsid w:val="00B52F5E"/>
    <w:rsid w:val="00B626A6"/>
    <w:rsid w:val="00BF250C"/>
    <w:rsid w:val="00CF6FD2"/>
    <w:rsid w:val="00D10C65"/>
    <w:rsid w:val="00E61414"/>
    <w:rsid w:val="00E61E00"/>
    <w:rsid w:val="00EA2AF4"/>
    <w:rsid w:val="00EA66E9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15B37C7E-B382-4833-8506-2D21A65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71CD-A41C-403B-91E8-E2757098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19</cp:revision>
  <dcterms:created xsi:type="dcterms:W3CDTF">2020-01-28T03:13:00Z</dcterms:created>
  <dcterms:modified xsi:type="dcterms:W3CDTF">2020-02-24T13:33:00Z</dcterms:modified>
</cp:coreProperties>
</file>