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20" w:rsidRPr="00133B20" w:rsidRDefault="00133B20" w:rsidP="00133B20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133B20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XPT2046的使用</w:t>
      </w:r>
    </w:p>
    <w:p w:rsidR="00AE5B88" w:rsidRDefault="00AE5B88" w:rsidP="00AE5B88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  </w:t>
      </w:r>
      <w:r w:rsidR="00802E60">
        <w:rPr>
          <w:rFonts w:ascii="Arial" w:hAnsi="Arial" w:cs="Arial" w:hint="eastAsia"/>
          <w:color w:val="4D4D4D"/>
        </w:rPr>
        <w:t xml:space="preserve">  </w:t>
      </w:r>
      <w:r>
        <w:rPr>
          <w:rFonts w:ascii="Arial" w:hAnsi="Arial" w:cs="Arial"/>
          <w:color w:val="4D4D4D"/>
        </w:rPr>
        <w:t>XPT2046</w:t>
      </w:r>
      <w:r>
        <w:rPr>
          <w:rFonts w:ascii="Arial" w:hAnsi="Arial" w:cs="Arial"/>
          <w:color w:val="4D4D4D"/>
        </w:rPr>
        <w:t>可以作为</w:t>
      </w:r>
      <w:r>
        <w:rPr>
          <w:rFonts w:ascii="Arial" w:hAnsi="Arial" w:cs="Arial"/>
          <w:color w:val="4D4D4D"/>
        </w:rPr>
        <w:t>12</w:t>
      </w:r>
      <w:r>
        <w:rPr>
          <w:rFonts w:ascii="Arial" w:hAnsi="Arial" w:cs="Arial"/>
          <w:color w:val="4D4D4D"/>
        </w:rPr>
        <w:t>位的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通道输入的</w:t>
      </w:r>
      <w:r>
        <w:rPr>
          <w:rFonts w:ascii="Arial" w:hAnsi="Arial" w:cs="Arial"/>
          <w:color w:val="4D4D4D"/>
        </w:rPr>
        <w:t>ADC</w:t>
      </w:r>
      <w:r>
        <w:rPr>
          <w:rFonts w:ascii="Arial" w:hAnsi="Arial" w:cs="Arial"/>
          <w:color w:val="4D4D4D"/>
        </w:rPr>
        <w:t>来使用，也可以作为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线电阻触摸屏的驱动芯片来使用。</w:t>
      </w:r>
    </w:p>
    <w:p w:rsidR="00133B20" w:rsidRDefault="00AE5B88" w:rsidP="00133B20">
      <w:pPr>
        <w:pStyle w:val="1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1.引脚</w:t>
      </w:r>
    </w:p>
    <w:p w:rsidR="00133B20" w:rsidRPr="00133B20" w:rsidRDefault="00133B20" w:rsidP="00133B2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noProof/>
        </w:rPr>
        <w:drawing>
          <wp:inline distT="0" distB="0" distL="0" distR="0" wp14:anchorId="0592249E" wp14:editId="52936D28">
            <wp:extent cx="2537591" cy="2289976"/>
            <wp:effectExtent l="0" t="0" r="0" b="0"/>
            <wp:docPr id="2" name="图片 2" descr="https://images2017.cnblogs.com/blog/1196323/201708/1196323-20170820003458725-1367970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196323/201708/1196323-20170820003458725-136797088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2"/>
                    <a:stretch/>
                  </pic:blipFill>
                  <pic:spPr bwMode="auto">
                    <a:xfrm>
                      <a:off x="0" y="0"/>
                      <a:ext cx="2542132" cy="229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B20" w:rsidRDefault="00133B20" w:rsidP="00133B20">
      <w:r>
        <w:t xml:space="preserve">VBAT：电池电源监控脚，不用悬空即可。   </w:t>
      </w:r>
    </w:p>
    <w:p w:rsidR="00133B20" w:rsidRDefault="00133B20" w:rsidP="00133B20">
      <w:r>
        <w:t>IN：ADC辅助通道，不用悬空即可。</w:t>
      </w:r>
    </w:p>
    <w:p w:rsidR="00133B20" w:rsidRDefault="00133B20" w:rsidP="00133B20">
      <w:r>
        <w:t>VREF：参考电压的输入引脚，当使用外部参考电压时连接参考电压到该脚，不用悬空即可。</w:t>
      </w:r>
    </w:p>
    <w:p w:rsidR="00133B20" w:rsidRDefault="00133B20" w:rsidP="00133B20">
      <w:r>
        <w:t>PENIRQ：笔触中断信号，当设置了笔触中断信号有效时，每当触摸屏被按下，该引脚被拉为低电平。当主控检测到该信号后，可以通过发控制信号来禁止笔触中断，从而避免在转换过程中误触发控制器中断。该引脚内部连接了一个50K的上拉电阻。</w:t>
      </w:r>
    </w:p>
    <w:p w:rsidR="00133B20" w:rsidRPr="00133B20" w:rsidRDefault="00133B20" w:rsidP="00133B20">
      <w:pPr>
        <w:rPr>
          <w:color w:val="FF0000"/>
        </w:rPr>
      </w:pPr>
      <w:r w:rsidRPr="00133B20">
        <w:rPr>
          <w:color w:val="FF0000"/>
        </w:rPr>
        <w:t>CS：芯片选中信号，当CS_N被拉低时，用来控制转换时序并使能串行输入/输出寄存器以移出或移入数据。当该引脚为高电平时，芯片（ADC）进入掉电模式。</w:t>
      </w:r>
    </w:p>
    <w:p w:rsidR="00133B20" w:rsidRPr="00133B20" w:rsidRDefault="00133B20" w:rsidP="00133B20">
      <w:pPr>
        <w:rPr>
          <w:color w:val="FF0000"/>
        </w:rPr>
      </w:pPr>
      <w:r w:rsidRPr="00133B20">
        <w:rPr>
          <w:color w:val="FF0000"/>
        </w:rPr>
        <w:t>DCLK：外部时钟输入，该时钟用来驱动SARADC的转换进程并驱动数字IO上的串行数据传输。</w:t>
      </w:r>
    </w:p>
    <w:p w:rsidR="00133B20" w:rsidRPr="00133B20" w:rsidRDefault="00133B20" w:rsidP="00133B20">
      <w:pPr>
        <w:rPr>
          <w:color w:val="FF0000"/>
        </w:rPr>
      </w:pPr>
      <w:r w:rsidRPr="00133B20">
        <w:rPr>
          <w:color w:val="FF0000"/>
        </w:rPr>
        <w:t>DIN：芯片的数据串行输入脚，当CS为低电平时，数据在串行时钟DCLK的上升沿被锁存到片上的寄存器。</w:t>
      </w:r>
    </w:p>
    <w:p w:rsidR="00133B20" w:rsidRPr="00133B20" w:rsidRDefault="00133B20" w:rsidP="00133B20">
      <w:pPr>
        <w:rPr>
          <w:color w:val="FF0000"/>
        </w:rPr>
      </w:pPr>
      <w:r w:rsidRPr="00133B20">
        <w:rPr>
          <w:color w:val="FF0000"/>
        </w:rPr>
        <w:t>DOUT：串行数据输出，在串行时钟DCLK的下降</w:t>
      </w:r>
      <w:proofErr w:type="gramStart"/>
      <w:r w:rsidRPr="00133B20">
        <w:rPr>
          <w:color w:val="FF0000"/>
        </w:rPr>
        <w:t>沿数据</w:t>
      </w:r>
      <w:proofErr w:type="gramEnd"/>
      <w:r w:rsidRPr="00133B20">
        <w:rPr>
          <w:color w:val="FF0000"/>
        </w:rPr>
        <w:t>从此引脚上移出，当CS_N引脚为高电平时，该引脚为高阻态。</w:t>
      </w:r>
    </w:p>
    <w:p w:rsidR="00133B20" w:rsidRPr="00133B20" w:rsidRDefault="00133B20" w:rsidP="00133B20">
      <w:pPr>
        <w:rPr>
          <w:color w:val="FF0000"/>
        </w:rPr>
      </w:pPr>
      <w:r w:rsidRPr="00133B20">
        <w:rPr>
          <w:color w:val="FF0000"/>
        </w:rPr>
        <w:t>BUSY：忙输出信号，当芯片接收完命令并开始转换时，该引脚产生一个DCLK周期的高电平。当该引脚由高点平变为低电平的时刻，转换结果的最高位数据呈现在DOUT引脚上，主控可以读取DOUT的值。当CS引脚为高电平时，BUSY引脚为高阻态。</w:t>
      </w:r>
    </w:p>
    <w:p w:rsidR="00802E60" w:rsidRDefault="00802E60">
      <w:pPr>
        <w:widowControl/>
        <w:jc w:val="left"/>
        <w:rPr>
          <w:rFonts w:ascii="微软雅黑" w:eastAsia="微软雅黑" w:hAnsi="微软雅黑" w:cs="宋体"/>
          <w:b/>
          <w:bCs/>
          <w:color w:val="4F4F4F"/>
          <w:kern w:val="36"/>
          <w:sz w:val="36"/>
          <w:szCs w:val="36"/>
        </w:rPr>
      </w:pPr>
      <w:r>
        <w:rPr>
          <w:rFonts w:ascii="微软雅黑" w:eastAsia="微软雅黑" w:hAnsi="微软雅黑"/>
          <w:color w:val="4F4F4F"/>
          <w:sz w:val="36"/>
          <w:szCs w:val="36"/>
        </w:rPr>
        <w:br w:type="page"/>
      </w:r>
    </w:p>
    <w:p w:rsidR="00AE5B88" w:rsidRDefault="00AE5B88" w:rsidP="00AE5B88">
      <w:pPr>
        <w:pStyle w:val="1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  <w:sz w:val="36"/>
          <w:szCs w:val="36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F4F4F"/>
          <w:sz w:val="36"/>
          <w:szCs w:val="36"/>
        </w:rPr>
        <w:lastRenderedPageBreak/>
        <w:t>2</w:t>
      </w:r>
      <w:r>
        <w:rPr>
          <w:rFonts w:ascii="微软雅黑" w:eastAsia="微软雅黑" w:hAnsi="微软雅黑" w:hint="eastAsia"/>
          <w:color w:val="4F4F4F"/>
          <w:sz w:val="36"/>
          <w:szCs w:val="36"/>
        </w:rPr>
        <w:t>.</w:t>
      </w:r>
      <w:r>
        <w:rPr>
          <w:rFonts w:ascii="微软雅黑" w:eastAsia="微软雅黑" w:hAnsi="微软雅黑" w:hint="eastAsia"/>
          <w:color w:val="4F4F4F"/>
          <w:sz w:val="36"/>
          <w:szCs w:val="36"/>
        </w:rPr>
        <w:t>命令字</w:t>
      </w:r>
    </w:p>
    <w:p w:rsidR="00133B20" w:rsidRDefault="00133B20" w:rsidP="00133B20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通信的过程很简单，首先主机向</w:t>
      </w:r>
      <w:r>
        <w:rPr>
          <w:rFonts w:ascii="Arial" w:hAnsi="Arial" w:cs="Arial"/>
          <w:color w:val="4D4D4D"/>
          <w:shd w:val="clear" w:color="auto" w:fill="FFFFFF"/>
        </w:rPr>
        <w:t>XPT2046</w:t>
      </w:r>
      <w:r>
        <w:rPr>
          <w:rFonts w:ascii="Arial" w:hAnsi="Arial" w:cs="Arial"/>
          <w:color w:val="4D4D4D"/>
          <w:shd w:val="clear" w:color="auto" w:fill="FFFFFF"/>
        </w:rPr>
        <w:t>写入</w:t>
      </w:r>
      <w:r>
        <w:rPr>
          <w:rFonts w:ascii="Arial" w:hAnsi="Arial" w:cs="Arial"/>
          <w:color w:val="4D4D4D"/>
          <w:shd w:val="clear" w:color="auto" w:fill="FFFFFF"/>
        </w:rPr>
        <w:t>8</w:t>
      </w:r>
      <w:r>
        <w:rPr>
          <w:rFonts w:ascii="Arial" w:hAnsi="Arial" w:cs="Arial"/>
          <w:color w:val="4D4D4D"/>
          <w:shd w:val="clear" w:color="auto" w:fill="FFFFFF"/>
        </w:rPr>
        <w:t>位</w:t>
      </w:r>
      <w:r>
        <w:rPr>
          <w:rFonts w:ascii="Arial" w:hAnsi="Arial" w:cs="Arial"/>
          <w:color w:val="4D4D4D"/>
          <w:shd w:val="clear" w:color="auto" w:fill="FFFFFF"/>
        </w:rPr>
        <w:t>的控制字，然后从</w:t>
      </w:r>
      <w:r>
        <w:rPr>
          <w:rFonts w:ascii="Arial" w:hAnsi="Arial" w:cs="Arial"/>
          <w:color w:val="4D4D4D"/>
          <w:shd w:val="clear" w:color="auto" w:fill="FFFFFF"/>
        </w:rPr>
        <w:t>XPT2046</w:t>
      </w:r>
      <w:r>
        <w:rPr>
          <w:rFonts w:ascii="Arial" w:hAnsi="Arial" w:cs="Arial"/>
          <w:color w:val="4D4D4D"/>
          <w:shd w:val="clear" w:color="auto" w:fill="FFFFFF"/>
        </w:rPr>
        <w:t>中读出转换数据即可，读出来的数据有</w:t>
      </w:r>
      <w:r>
        <w:rPr>
          <w:rFonts w:ascii="Arial" w:hAnsi="Arial" w:cs="Arial"/>
          <w:color w:val="4D4D4D"/>
          <w:shd w:val="clear" w:color="auto" w:fill="FFFFFF"/>
        </w:rPr>
        <w:t>16</w:t>
      </w:r>
      <w:r>
        <w:rPr>
          <w:rFonts w:ascii="Arial" w:hAnsi="Arial" w:cs="Arial"/>
          <w:color w:val="4D4D4D"/>
          <w:shd w:val="clear" w:color="auto" w:fill="FFFFFF"/>
        </w:rPr>
        <w:t>位，只有高</w:t>
      </w:r>
      <w:r>
        <w:rPr>
          <w:rFonts w:ascii="Arial" w:hAnsi="Arial" w:cs="Arial"/>
          <w:color w:val="4D4D4D"/>
          <w:shd w:val="clear" w:color="auto" w:fill="FFFFFF"/>
        </w:rPr>
        <w:t>12</w:t>
      </w:r>
      <w:r>
        <w:rPr>
          <w:rFonts w:ascii="Arial" w:hAnsi="Arial" w:cs="Arial"/>
          <w:color w:val="4D4D4D"/>
          <w:shd w:val="clear" w:color="auto" w:fill="FFFFFF"/>
        </w:rPr>
        <w:t>位是有效数据。</w:t>
      </w:r>
    </w:p>
    <w:p w:rsidR="00133B20" w:rsidRDefault="00133B20" w:rsidP="00133B20">
      <w:pPr>
        <w:rPr>
          <w:rStyle w:val="a5"/>
          <w:rFonts w:ascii="Arial" w:hAnsi="Arial" w:cs="Arial" w:hint="eastAsia"/>
          <w:color w:val="4D4D4D"/>
          <w:shd w:val="clear" w:color="auto" w:fill="FFFFFF"/>
        </w:rPr>
      </w:pPr>
      <w:r>
        <w:rPr>
          <w:rStyle w:val="a5"/>
          <w:rFonts w:ascii="Arial" w:hAnsi="Arial" w:cs="Arial"/>
          <w:color w:val="4D4D4D"/>
          <w:shd w:val="clear" w:color="auto" w:fill="FFFFFF"/>
        </w:rPr>
        <w:t>控制位命令</w:t>
      </w:r>
    </w:p>
    <w:p w:rsidR="00133B20" w:rsidRDefault="00133B20" w:rsidP="00133B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3707"/>
            <wp:effectExtent l="0" t="0" r="2540" b="0"/>
            <wp:docPr id="3" name="图片 3" descr="https://imgconvert.csdnimg.cn/aHR0cDovL2ltZy5ibG9nLmNzZG4ubmV0LzIwMTcwNzEzMTUwNTQ3ODA5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convert.csdnimg.cn/aHR0cDovL2ltZy5ibG9nLmNzZG4ubmV0LzIwMTcwNzEzMTUwNTQ3ODA5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B20" w:rsidRDefault="00133B20" w:rsidP="00133B20">
      <w:pPr>
        <w:rPr>
          <w:rFonts w:hint="eastAsia"/>
        </w:rPr>
      </w:pPr>
      <w:r>
        <w:rPr>
          <w:rStyle w:val="a5"/>
          <w:rFonts w:ascii="Arial" w:hAnsi="Arial" w:cs="Arial"/>
          <w:color w:val="4D4D4D"/>
          <w:shd w:val="clear" w:color="auto" w:fill="FFFFFF"/>
        </w:rPr>
        <w:t>控制字节各位描述</w:t>
      </w:r>
    </w:p>
    <w:p w:rsidR="00133B20" w:rsidRDefault="00133B20" w:rsidP="00133B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68102"/>
            <wp:effectExtent l="0" t="0" r="2540" b="0"/>
            <wp:docPr id="4" name="图片 4" descr="https://imgconvert.csdnimg.cn/aHR0cDovL2ltZy5ibG9nLmNzZG4ubmV0LzIwMTcwNzEzMTUwNjM2OTYz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convert.csdnimg.cn/aHR0cDovL2ltZy5ibG9nLmNzZG4ubmV0LzIwMTcwNzEzMTUwNjM2OTYz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B20" w:rsidRDefault="00133B20" w:rsidP="00133B20">
      <w:pPr>
        <w:rPr>
          <w:rFonts w:hint="eastAsia"/>
        </w:rPr>
      </w:pPr>
      <w:r>
        <w:rPr>
          <w:rStyle w:val="a5"/>
          <w:rFonts w:ascii="Arial" w:hAnsi="Arial" w:cs="Arial"/>
          <w:color w:val="4D4D4D"/>
          <w:shd w:val="clear" w:color="auto" w:fill="FFFFFF"/>
        </w:rPr>
        <w:t>单</w:t>
      </w:r>
      <w:proofErr w:type="gramStart"/>
      <w:r>
        <w:rPr>
          <w:rStyle w:val="a5"/>
          <w:rFonts w:ascii="Arial" w:hAnsi="Arial" w:cs="Arial"/>
          <w:color w:val="4D4D4D"/>
          <w:shd w:val="clear" w:color="auto" w:fill="FFFFFF"/>
        </w:rPr>
        <w:t>端模式</w:t>
      </w:r>
      <w:proofErr w:type="gramEnd"/>
      <w:r>
        <w:rPr>
          <w:rStyle w:val="a5"/>
          <w:rFonts w:ascii="Arial" w:hAnsi="Arial" w:cs="Arial"/>
          <w:color w:val="4D4D4D"/>
          <w:shd w:val="clear" w:color="auto" w:fill="FFFFFF"/>
        </w:rPr>
        <w:t>输入配置</w:t>
      </w:r>
    </w:p>
    <w:p w:rsidR="00133B20" w:rsidRDefault="00133B20" w:rsidP="00133B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19710"/>
            <wp:effectExtent l="0" t="0" r="2540" b="4445"/>
            <wp:docPr id="5" name="图片 5" descr="https://imgconvert.csdnimg.cn/aHR0cDovL2ltZy5ibG9nLmNzZG4ubmV0LzIwMTcwNzEzMTQ1NzQzMTcw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convert.csdnimg.cn/aHR0cDovL2ltZy5ibG9nLmNzZG4ubmV0LzIwMTcwNzEzMTQ1NzQzMTcw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B20" w:rsidRDefault="00133B20" w:rsidP="00133B20">
      <w:pPr>
        <w:rPr>
          <w:rStyle w:val="a5"/>
          <w:rFonts w:ascii="Arial" w:hAnsi="Arial" w:cs="Arial" w:hint="eastAsia"/>
          <w:color w:val="4D4D4D"/>
          <w:shd w:val="clear" w:color="auto" w:fill="FFFFFF"/>
        </w:rPr>
      </w:pPr>
      <w:r>
        <w:rPr>
          <w:rStyle w:val="a5"/>
          <w:rFonts w:ascii="Arial" w:hAnsi="Arial" w:cs="Arial"/>
          <w:color w:val="4D4D4D"/>
          <w:shd w:val="clear" w:color="auto" w:fill="FFFFFF"/>
        </w:rPr>
        <w:t>差分模式输入配置</w:t>
      </w:r>
    </w:p>
    <w:p w:rsidR="00133B20" w:rsidRDefault="00133B20" w:rsidP="00133B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90259"/>
            <wp:effectExtent l="0" t="0" r="2540" b="0"/>
            <wp:docPr id="6" name="图片 6" descr="https://imgconvert.csdnimg.cn/aHR0cDovL2ltZy5ibG9nLmNzZG4ubmV0LzIwMTcwNzEzMTQ1ODE4OTIy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convert.csdnimg.cn/aHR0cDovL2ltZy5ibG9nLmNzZG4ubmV0LzIwMTcwNzEzMTQ1ODE4OTIy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B20" w:rsidRDefault="00133B20" w:rsidP="00133B20">
      <w:pPr>
        <w:rPr>
          <w:rStyle w:val="a5"/>
          <w:rFonts w:ascii="Arial" w:hAnsi="Arial" w:cs="Arial" w:hint="eastAsia"/>
          <w:color w:val="4D4D4D"/>
          <w:shd w:val="clear" w:color="auto" w:fill="FFFFFF"/>
        </w:rPr>
      </w:pPr>
      <w:r>
        <w:rPr>
          <w:rStyle w:val="a5"/>
          <w:rFonts w:ascii="Arial" w:hAnsi="Arial" w:cs="Arial"/>
          <w:color w:val="4D4D4D"/>
          <w:shd w:val="clear" w:color="auto" w:fill="FFFFFF"/>
        </w:rPr>
        <w:t>掉电和内部参考电压选择</w:t>
      </w:r>
    </w:p>
    <w:p w:rsidR="00133B20" w:rsidRDefault="00133B20" w:rsidP="00133B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36081"/>
            <wp:effectExtent l="0" t="0" r="2540" b="0"/>
            <wp:docPr id="7" name="图片 7" descr="https://imgconvert.csdnimg.cn/aHR0cDovL2ltZy5ibG9nLmNzZG4ubmV0LzIwMTcwNzEzMTUwODA2MDUx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convert.csdnimg.cn/aHR0cDovL2ltZy5ibG9nLmNzZG4ubmV0LzIwMTcwNzEzMTUwODA2MDUx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B20" w:rsidRDefault="00133B20" w:rsidP="00133B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7AA2E5" wp14:editId="28C7D2AE">
            <wp:extent cx="2536466" cy="2289975"/>
            <wp:effectExtent l="0" t="0" r="0" b="0"/>
            <wp:docPr id="9" name="图片 9" descr="https://images2017.cnblogs.com/blog/1196323/201708/1196323-20170820003458725-1367970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196323/201708/1196323-20170820003458725-136797088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32"/>
                    <a:stretch/>
                  </pic:blipFill>
                  <pic:spPr bwMode="auto">
                    <a:xfrm>
                      <a:off x="0" y="0"/>
                      <a:ext cx="2540503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B20" w:rsidRDefault="00133B20" w:rsidP="00133B20">
      <w:pPr>
        <w:rPr>
          <w:rFonts w:hint="eastAsia"/>
        </w:rPr>
      </w:pPr>
      <w:r>
        <w:t>AIN0：检测转换电位器模拟信号，控制字命令寄存器值为0x94或者0xB4</w:t>
      </w:r>
    </w:p>
    <w:p w:rsidR="00C67086" w:rsidRDefault="00C67086" w:rsidP="00C67086">
      <w:pPr>
        <w:ind w:firstLineChars="300" w:firstLine="630"/>
      </w:pPr>
      <w:r>
        <w:rPr>
          <w:rFonts w:hint="eastAsia"/>
        </w:rPr>
        <w:t>AIN</w:t>
      </w:r>
      <w:r>
        <w:rPr>
          <w:rFonts w:hint="eastAsia"/>
        </w:rPr>
        <w:t>0</w:t>
      </w:r>
      <w:r>
        <w:rPr>
          <w:rFonts w:hint="eastAsia"/>
        </w:rPr>
        <w:t>接</w:t>
      </w:r>
      <w:r>
        <w:rPr>
          <w:rFonts w:hint="eastAsia"/>
        </w:rPr>
        <w:t>X</w:t>
      </w:r>
      <w:r>
        <w:rPr>
          <w:rFonts w:hint="eastAsia"/>
        </w:rPr>
        <w:t>+，即选择Y</w:t>
      </w:r>
      <w:r>
        <w:rPr>
          <w:rFonts w:hint="eastAsia"/>
        </w:rPr>
        <w:t>P</w:t>
      </w:r>
      <w:r>
        <w:rPr>
          <w:rFonts w:hint="eastAsia"/>
        </w:rPr>
        <w:t>+IN,所以通道为0</w:t>
      </w:r>
      <w:r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或011</w:t>
      </w:r>
    </w:p>
    <w:p w:rsidR="00D85FAA" w:rsidRDefault="00D85FAA" w:rsidP="00D85FAA">
      <w:pPr>
        <w:ind w:firstLineChars="100" w:firstLine="210"/>
        <w:rPr>
          <w:rFonts w:hint="eastAsia"/>
        </w:rPr>
      </w:pPr>
      <w:r>
        <w:t>S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A2A1A0  MODE</w:t>
      </w:r>
      <w:proofErr w:type="gramEnd"/>
      <w:r>
        <w:rPr>
          <w:rFonts w:hint="eastAsia"/>
        </w:rPr>
        <w:t xml:space="preserve">      SER   PD1PD0</w:t>
      </w:r>
    </w:p>
    <w:p w:rsidR="00D85FAA" w:rsidRDefault="00D85FAA" w:rsidP="00D85FAA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1    0 0 1      0         1       00       </w:t>
      </w:r>
      <w:r w:rsidR="00C67086">
        <w:rPr>
          <w:rFonts w:hint="eastAsia"/>
        </w:rPr>
        <w:t>命令字为</w:t>
      </w:r>
      <w:r>
        <w:t>0x94</w:t>
      </w:r>
    </w:p>
    <w:p w:rsidR="00D85FAA" w:rsidRDefault="00D85FAA" w:rsidP="00D85FAA">
      <w:pPr>
        <w:rPr>
          <w:rFonts w:hint="eastAsia"/>
        </w:rPr>
      </w:pPr>
      <w:r>
        <w:rPr>
          <w:rFonts w:hint="eastAsia"/>
        </w:rPr>
        <w:t>开始位 通道  12位分辨率 单</w:t>
      </w:r>
      <w:proofErr w:type="gramStart"/>
      <w:r>
        <w:rPr>
          <w:rFonts w:hint="eastAsia"/>
        </w:rPr>
        <w:t>端模式</w:t>
      </w:r>
      <w:proofErr w:type="gramEnd"/>
      <w:r>
        <w:rPr>
          <w:rFonts w:hint="eastAsia"/>
        </w:rPr>
        <w:t xml:space="preserve"> 低功耗</w:t>
      </w:r>
    </w:p>
    <w:p w:rsidR="00D85FAA" w:rsidRDefault="00D85FAA" w:rsidP="00D85FAA">
      <w:pPr>
        <w:ind w:firstLineChars="300" w:firstLine="630"/>
      </w:pPr>
      <w:r>
        <w:rPr>
          <w:rFonts w:hint="eastAsia"/>
        </w:rPr>
        <w:t>通道为011</w:t>
      </w:r>
      <w:r w:rsidR="00C67086">
        <w:rPr>
          <w:rFonts w:hint="eastAsia"/>
        </w:rPr>
        <w:t>时，</w:t>
      </w:r>
      <w:r w:rsidR="00C67086">
        <w:rPr>
          <w:rFonts w:hint="eastAsia"/>
        </w:rPr>
        <w:t>命令字为</w:t>
      </w:r>
      <w:r>
        <w:t>0xB4</w:t>
      </w:r>
    </w:p>
    <w:p w:rsidR="00C67086" w:rsidRDefault="00C67086" w:rsidP="00133B20">
      <w:pPr>
        <w:rPr>
          <w:rFonts w:hint="eastAsia"/>
        </w:rPr>
      </w:pPr>
    </w:p>
    <w:p w:rsidR="00133B20" w:rsidRDefault="00133B20" w:rsidP="00133B20">
      <w:pPr>
        <w:rPr>
          <w:rFonts w:hint="eastAsia"/>
        </w:rPr>
      </w:pPr>
      <w:r>
        <w:t>AIN1：检测转换热敏电阻模拟信号，控制字命令寄存器值为0xD4</w:t>
      </w:r>
    </w:p>
    <w:p w:rsidR="00C67086" w:rsidRDefault="00C67086" w:rsidP="00C67086">
      <w:pPr>
        <w:ind w:firstLineChars="300" w:firstLine="630"/>
        <w:rPr>
          <w:rFonts w:hint="eastAsia"/>
        </w:rPr>
      </w:pPr>
      <w:r>
        <w:rPr>
          <w:rFonts w:hint="eastAsia"/>
        </w:rPr>
        <w:t>AIN1接Y+，即选择YP+IN,所以</w:t>
      </w:r>
      <w:r>
        <w:rPr>
          <w:rFonts w:hint="eastAsia"/>
        </w:rPr>
        <w:t>通道为</w:t>
      </w:r>
      <w:r>
        <w:rPr>
          <w:rFonts w:hint="eastAsia"/>
        </w:rPr>
        <w:t>10</w:t>
      </w:r>
      <w:r>
        <w:rPr>
          <w:rFonts w:hint="eastAsia"/>
        </w:rPr>
        <w:t>1</w:t>
      </w:r>
      <w:r>
        <w:rPr>
          <w:rFonts w:hint="eastAsia"/>
        </w:rPr>
        <w:t>，即11010100</w:t>
      </w:r>
    </w:p>
    <w:p w:rsidR="00C67086" w:rsidRDefault="00C67086" w:rsidP="00C67086">
      <w:pPr>
        <w:ind w:firstLineChars="300" w:firstLine="630"/>
      </w:pPr>
    </w:p>
    <w:p w:rsidR="00133B20" w:rsidRDefault="00133B20" w:rsidP="00133B20">
      <w:pPr>
        <w:rPr>
          <w:rFonts w:hint="eastAsia"/>
        </w:rPr>
      </w:pPr>
      <w:r>
        <w:t>AIN2：要检测转换光敏电阻模拟信号，控制字命令寄存器值为0xA4</w:t>
      </w:r>
    </w:p>
    <w:p w:rsidR="00C67086" w:rsidRDefault="00C67086" w:rsidP="00C67086">
      <w:pPr>
        <w:ind w:firstLineChars="300" w:firstLine="630"/>
        <w:rPr>
          <w:rFonts w:hint="eastAsia"/>
        </w:rPr>
      </w:pPr>
      <w:r>
        <w:rPr>
          <w:rFonts w:hint="eastAsia"/>
        </w:rPr>
        <w:t>AIN</w:t>
      </w:r>
      <w:r>
        <w:rPr>
          <w:rFonts w:hint="eastAsia"/>
        </w:rPr>
        <w:t>2</w:t>
      </w:r>
      <w:r>
        <w:rPr>
          <w:rFonts w:hint="eastAsia"/>
        </w:rPr>
        <w:t>接</w:t>
      </w:r>
      <w:r>
        <w:rPr>
          <w:rFonts w:hint="eastAsia"/>
        </w:rPr>
        <w:t>VBAT</w:t>
      </w:r>
      <w:r>
        <w:rPr>
          <w:rFonts w:hint="eastAsia"/>
        </w:rPr>
        <w:t>，即选择</w:t>
      </w:r>
      <w:r>
        <w:rPr>
          <w:rFonts w:hint="eastAsia"/>
        </w:rPr>
        <w:t>VBAT</w:t>
      </w:r>
      <w:r>
        <w:rPr>
          <w:rFonts w:hint="eastAsia"/>
        </w:rPr>
        <w:t>+IN,所以通道为</w:t>
      </w:r>
      <w:r>
        <w:rPr>
          <w:rFonts w:hint="eastAsia"/>
        </w:rPr>
        <w:t>010</w:t>
      </w:r>
      <w:r>
        <w:rPr>
          <w:rFonts w:hint="eastAsia"/>
        </w:rPr>
        <w:t>，即1</w:t>
      </w:r>
      <w:r>
        <w:rPr>
          <w:rFonts w:hint="eastAsia"/>
        </w:rPr>
        <w:t>010</w:t>
      </w:r>
      <w:r>
        <w:rPr>
          <w:rFonts w:hint="eastAsia"/>
        </w:rPr>
        <w:t>0100</w:t>
      </w:r>
    </w:p>
    <w:p w:rsidR="00C67086" w:rsidRPr="00C67086" w:rsidRDefault="00C67086" w:rsidP="00133B20"/>
    <w:p w:rsidR="00133B20" w:rsidRDefault="00133B20" w:rsidP="00133B20">
      <w:pPr>
        <w:rPr>
          <w:rFonts w:hint="eastAsia"/>
        </w:rPr>
      </w:pPr>
      <w:r>
        <w:t>AIN3：要检测转换AIN3通道上模拟信号，控制字命令寄存器值为0xE4</w:t>
      </w:r>
    </w:p>
    <w:p w:rsidR="00C67086" w:rsidRDefault="00C67086" w:rsidP="00C67086">
      <w:pPr>
        <w:ind w:firstLineChars="300" w:firstLine="630"/>
        <w:rPr>
          <w:rFonts w:hint="eastAsia"/>
        </w:rPr>
      </w:pPr>
      <w:r>
        <w:rPr>
          <w:rFonts w:hint="eastAsia"/>
        </w:rPr>
        <w:t>AIN</w:t>
      </w:r>
      <w:r>
        <w:rPr>
          <w:rFonts w:hint="eastAsia"/>
        </w:rPr>
        <w:t>3</w:t>
      </w:r>
      <w:r>
        <w:rPr>
          <w:rFonts w:hint="eastAsia"/>
        </w:rPr>
        <w:t>接</w:t>
      </w:r>
      <w:r>
        <w:rPr>
          <w:rFonts w:hint="eastAsia"/>
        </w:rPr>
        <w:t>AUX</w:t>
      </w:r>
      <w:r>
        <w:rPr>
          <w:rFonts w:hint="eastAsia"/>
        </w:rPr>
        <w:t>，即选择</w:t>
      </w:r>
      <w:r>
        <w:rPr>
          <w:rFonts w:hint="eastAsia"/>
        </w:rPr>
        <w:t>AUX</w:t>
      </w:r>
      <w:r>
        <w:rPr>
          <w:rFonts w:hint="eastAsia"/>
        </w:rPr>
        <w:t>+IN,所以通道为</w:t>
      </w:r>
      <w:r>
        <w:rPr>
          <w:rFonts w:hint="eastAsia"/>
        </w:rPr>
        <w:t>1</w:t>
      </w:r>
      <w:r>
        <w:rPr>
          <w:rFonts w:hint="eastAsia"/>
        </w:rPr>
        <w:t>10，即1</w:t>
      </w:r>
      <w:r>
        <w:rPr>
          <w:rFonts w:hint="eastAsia"/>
        </w:rPr>
        <w:t>110</w:t>
      </w:r>
      <w:r>
        <w:rPr>
          <w:rFonts w:hint="eastAsia"/>
        </w:rPr>
        <w:t>0100</w:t>
      </w:r>
    </w:p>
    <w:p w:rsidR="00AE5B88" w:rsidRDefault="00AE5B88" w:rsidP="00133B20">
      <w:pPr>
        <w:rPr>
          <w:rFonts w:hint="eastAsia"/>
        </w:rPr>
      </w:pPr>
    </w:p>
    <w:p w:rsidR="00C67086" w:rsidRPr="00AE5B88" w:rsidRDefault="00AE5B88" w:rsidP="00AE5B88">
      <w:pPr>
        <w:pStyle w:val="1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3.</w:t>
      </w:r>
      <w:r w:rsidRPr="00AE5B88">
        <w:rPr>
          <w:rFonts w:ascii="微软雅黑" w:eastAsia="微软雅黑" w:hAnsi="微软雅黑"/>
          <w:color w:val="4F4F4F"/>
          <w:sz w:val="36"/>
          <w:szCs w:val="36"/>
        </w:rPr>
        <w:t>读写时序</w:t>
      </w:r>
    </w:p>
    <w:p w:rsidR="00AE5B88" w:rsidRDefault="00AE5B88" w:rsidP="00133B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60235"/>
            <wp:effectExtent l="0" t="0" r="2540" b="0"/>
            <wp:docPr id="10" name="图片 10" descr="https://imgconvert.csdnimg.cn/aHR0cDovL2ltZy5ibG9nLmNzZG4ubmV0LzIwMTcwNzEzMTcwNzQ5MTU5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convert.csdnimg.cn/aHR0cDovL2ltZy5ibG9nLmNzZG4ubmV0LzIwMTcwNzEzMTcwNzQ5MTU5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B88" w:rsidRDefault="00AE5B88" w:rsidP="00133B20">
      <w:r>
        <w:rPr>
          <w:rFonts w:ascii="Arial" w:hAnsi="Arial" w:cs="Arial"/>
          <w:color w:val="4D4D4D"/>
          <w:shd w:val="clear" w:color="auto" w:fill="FFFFFF"/>
        </w:rPr>
        <w:t>前</w:t>
      </w:r>
      <w:r>
        <w:rPr>
          <w:rFonts w:ascii="Arial" w:hAnsi="Arial" w:cs="Arial"/>
          <w:color w:val="4D4D4D"/>
          <w:shd w:val="clear" w:color="auto" w:fill="FFFFFF"/>
        </w:rPr>
        <w:t xml:space="preserve"> 8 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时钟用来通过</w:t>
      </w:r>
      <w:r>
        <w:rPr>
          <w:rFonts w:ascii="Arial" w:hAnsi="Arial" w:cs="Arial"/>
          <w:color w:val="4D4D4D"/>
          <w:shd w:val="clear" w:color="auto" w:fill="FFFFFF"/>
        </w:rPr>
        <w:t>DIN</w:t>
      </w:r>
      <w:r>
        <w:rPr>
          <w:rFonts w:ascii="Arial" w:hAnsi="Arial" w:cs="Arial"/>
          <w:color w:val="4D4D4D"/>
          <w:shd w:val="clear" w:color="auto" w:fill="FFFFFF"/>
        </w:rPr>
        <w:t>引脚输入控制字节，接着的</w:t>
      </w:r>
      <w:r>
        <w:rPr>
          <w:rFonts w:ascii="Arial" w:hAnsi="Arial" w:cs="Arial"/>
          <w:color w:val="4D4D4D"/>
          <w:shd w:val="clear" w:color="auto" w:fill="FFFFFF"/>
        </w:rPr>
        <w:t xml:space="preserve"> 12 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时钟周期将完成真正的模数转换，剩下的</w:t>
      </w:r>
      <w:r>
        <w:rPr>
          <w:rFonts w:ascii="Arial" w:hAnsi="Arial" w:cs="Arial"/>
          <w:color w:val="4D4D4D"/>
          <w:shd w:val="clear" w:color="auto" w:fill="FFFFFF"/>
        </w:rPr>
        <w:t xml:space="preserve"> 3 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多时钟周期将用来完成被转换器忽略的最后字节（</w:t>
      </w:r>
      <w:r>
        <w:rPr>
          <w:rFonts w:ascii="Arial" w:hAnsi="Arial" w:cs="Arial"/>
          <w:color w:val="4D4D4D"/>
          <w:shd w:val="clear" w:color="auto" w:fill="FFFFFF"/>
        </w:rPr>
        <w:t>DOUT</w:t>
      </w:r>
      <w:r>
        <w:rPr>
          <w:rFonts w:ascii="Arial" w:hAnsi="Arial" w:cs="Arial"/>
          <w:color w:val="4D4D4D"/>
          <w:shd w:val="clear" w:color="auto" w:fill="FFFFFF"/>
        </w:rPr>
        <w:t>置低）</w:t>
      </w:r>
    </w:p>
    <w:sectPr w:rsidR="00AE5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31B"/>
    <w:rsid w:val="00133B20"/>
    <w:rsid w:val="0063731B"/>
    <w:rsid w:val="007A1665"/>
    <w:rsid w:val="00802E60"/>
    <w:rsid w:val="00AE5B88"/>
    <w:rsid w:val="00C67086"/>
    <w:rsid w:val="00D8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3B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B2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33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33B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3B20"/>
    <w:rPr>
      <w:sz w:val="18"/>
      <w:szCs w:val="18"/>
    </w:rPr>
  </w:style>
  <w:style w:type="character" w:styleId="a5">
    <w:name w:val="Strong"/>
    <w:basedOn w:val="a0"/>
    <w:uiPriority w:val="22"/>
    <w:qFormat/>
    <w:rsid w:val="00133B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3B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B2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33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33B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3B20"/>
    <w:rPr>
      <w:sz w:val="18"/>
      <w:szCs w:val="18"/>
    </w:rPr>
  </w:style>
  <w:style w:type="character" w:styleId="a5">
    <w:name w:val="Strong"/>
    <w:basedOn w:val="a0"/>
    <w:uiPriority w:val="22"/>
    <w:qFormat/>
    <w:rsid w:val="00133B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189</Words>
  <Characters>1081</Characters>
  <Application>Microsoft Office Word</Application>
  <DocSecurity>0</DocSecurity>
  <Lines>9</Lines>
  <Paragraphs>2</Paragraphs>
  <ScaleCrop>false</ScaleCrop>
  <Company>Microsoft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3</cp:revision>
  <dcterms:created xsi:type="dcterms:W3CDTF">2021-11-16T13:14:00Z</dcterms:created>
  <dcterms:modified xsi:type="dcterms:W3CDTF">2021-11-16T14:08:00Z</dcterms:modified>
</cp:coreProperties>
</file>