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3F466" w14:textId="77777777" w:rsidR="00A71B2C" w:rsidRDefault="00A71B2C">
      <w:pPr>
        <w:spacing w:line="464" w:lineRule="exact"/>
      </w:pPr>
    </w:p>
    <w:p w14:paraId="5233C8FE" w14:textId="6C401767" w:rsidR="00A71B2C" w:rsidRDefault="006A6D3F">
      <w:pPr>
        <w:tabs>
          <w:tab w:val="left" w:pos="2140"/>
        </w:tabs>
        <w:spacing w:line="595" w:lineRule="exact"/>
        <w:rPr>
          <w:rFonts w:hint="eastAsia"/>
        </w:rPr>
      </w:pPr>
      <w:r>
        <w:rPr>
          <w:rFonts w:ascii="微软雅黑" w:eastAsia="微软雅黑" w:hAnsi="微软雅黑" w:cs="微软雅黑"/>
          <w:b/>
          <w:color w:val="545454"/>
          <w:sz w:val="50"/>
        </w:rPr>
        <w:t>吴明康</w:t>
      </w:r>
      <w:r w:rsidR="00000000">
        <w:rPr>
          <w:rFonts w:ascii="微软雅黑" w:eastAsia="微软雅黑" w:hAnsi="微软雅黑" w:cs="微软雅黑"/>
          <w:b/>
          <w:color w:val="545454"/>
          <w:sz w:val="50"/>
        </w:rPr>
        <w:tab/>
      </w:r>
      <w:r w:rsidR="00000000">
        <w:rPr>
          <w:rFonts w:ascii="微软雅黑" w:eastAsia="微软雅黑" w:hAnsi="微软雅黑" w:cs="微软雅黑"/>
          <w:color w:val="545454"/>
          <w:sz w:val="24"/>
        </w:rPr>
        <w:t>意向岗位：</w:t>
      </w:r>
      <w:r>
        <w:rPr>
          <w:rFonts w:ascii="微软雅黑" w:eastAsia="微软雅黑" w:hAnsi="微软雅黑" w:cs="微软雅黑"/>
          <w:color w:val="545454"/>
          <w:sz w:val="24"/>
        </w:rPr>
        <w:t xml:space="preserve">嵌入式工程师 / </w:t>
      </w:r>
      <w:r>
        <w:rPr>
          <w:rFonts w:ascii="微软雅黑" w:eastAsia="微软雅黑" w:hAnsi="微软雅黑" w:cs="微软雅黑" w:hint="eastAsia"/>
          <w:color w:val="545454"/>
          <w:sz w:val="24"/>
        </w:rPr>
        <w:t xml:space="preserve">AI </w:t>
      </w:r>
      <w:r>
        <w:rPr>
          <w:rFonts w:ascii="微软雅黑" w:eastAsia="微软雅黑" w:hAnsi="微软雅黑" w:cs="微软雅黑" w:hint="eastAsia"/>
          <w:color w:val="545454"/>
          <w:sz w:val="24"/>
        </w:rPr>
        <w:t>agent</w:t>
      </w:r>
    </w:p>
    <w:p w14:paraId="27B28D3E" w14:textId="77777777" w:rsidR="00A71B2C" w:rsidRDefault="00A71B2C">
      <w:pPr>
        <w:spacing w:line="232" w:lineRule="exact"/>
      </w:pPr>
    </w:p>
    <w:p w14:paraId="07E15C9E" w14:textId="59B85E5A" w:rsidR="00A71B2C" w:rsidRDefault="00000000">
      <w:pPr>
        <w:tabs>
          <w:tab w:val="left" w:pos="2760"/>
        </w:tabs>
        <w:wordWrap w:val="0"/>
        <w:spacing w:line="377" w:lineRule="exact"/>
        <w:ind w:right="2220"/>
        <w:jc w:val="left"/>
        <w:textAlignment w:val="center"/>
      </w:pPr>
      <w:r>
        <w:rPr>
          <w:rFonts w:ascii="微软雅黑" w:eastAsia="微软雅黑" w:hAnsi="微软雅黑" w:cs="微软雅黑"/>
          <w:noProof/>
          <w:color w:val="555555"/>
          <w:sz w:val="20"/>
        </w:rPr>
        <w:drawing>
          <wp:inline distT="0" distB="0" distL="0" distR="0" wp14:anchorId="1456E4ED" wp14:editId="6499141D">
            <wp:extent cx="147320" cy="147320"/>
            <wp:effectExtent l="0" t="0" r="5080" b="5080"/>
            <wp:docPr id="1" name="Drawing 0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icon.png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555"/>
          <w:sz w:val="20"/>
        </w:rPr>
        <w:t>电话：</w:t>
      </w:r>
      <w:r w:rsidR="006A6D3F">
        <w:rPr>
          <w:rFonts w:ascii="微软雅黑" w:eastAsia="微软雅黑" w:hAnsi="微软雅黑" w:cs="微软雅黑"/>
          <w:color w:val="555555"/>
          <w:sz w:val="20"/>
        </w:rPr>
        <w:t>13372103279</w:t>
      </w:r>
      <w:r>
        <w:rPr>
          <w:rFonts w:ascii="微软雅黑" w:eastAsia="微软雅黑" w:hAnsi="微软雅黑" w:cs="微软雅黑"/>
          <w:color w:val="555555"/>
          <w:sz w:val="20"/>
        </w:rPr>
        <w:tab/>
      </w:r>
      <w:r>
        <w:rPr>
          <w:rFonts w:ascii="微软雅黑" w:eastAsia="微软雅黑" w:hAnsi="微软雅黑" w:cs="微软雅黑"/>
          <w:noProof/>
          <w:color w:val="555555"/>
          <w:sz w:val="20"/>
        </w:rPr>
        <w:drawing>
          <wp:inline distT="0" distB="0" distL="0" distR="0" wp14:anchorId="5FA58954" wp14:editId="6C9251D3">
            <wp:extent cx="147320" cy="147320"/>
            <wp:effectExtent l="0" t="0" r="5080" b="4445"/>
            <wp:docPr id="2" name="Drawing 2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2" descr="icon.png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555"/>
          <w:sz w:val="20"/>
        </w:rPr>
        <w:t>邮箱：</w:t>
      </w:r>
      <w:r w:rsidR="006A6D3F">
        <w:rPr>
          <w:rFonts w:ascii="微软雅黑" w:eastAsia="微软雅黑" w:hAnsi="微软雅黑" w:cs="微软雅黑"/>
          <w:color w:val="555555"/>
          <w:sz w:val="20"/>
        </w:rPr>
        <w:t>1656280667</w:t>
      </w:r>
      <w:r>
        <w:rPr>
          <w:rFonts w:ascii="微软雅黑" w:eastAsia="微软雅黑" w:hAnsi="微软雅黑" w:cs="微软雅黑"/>
          <w:color w:val="555555"/>
          <w:sz w:val="20"/>
        </w:rPr>
        <w:t>@qq.com</w:t>
      </w:r>
    </w:p>
    <w:p w14:paraId="6BAACBBF" w14:textId="7A40E32E" w:rsidR="00A71B2C" w:rsidRDefault="00000000">
      <w:pPr>
        <w:tabs>
          <w:tab w:val="left" w:pos="2760"/>
        </w:tabs>
        <w:wordWrap w:val="0"/>
        <w:spacing w:line="377" w:lineRule="exact"/>
        <w:ind w:right="2220"/>
        <w:jc w:val="left"/>
        <w:textAlignment w:val="center"/>
        <w:rPr>
          <w:rFonts w:ascii="微软雅黑" w:eastAsia="微软雅黑" w:hAnsi="微软雅黑" w:cs="微软雅黑"/>
          <w:color w:val="555555"/>
          <w:sz w:val="20"/>
        </w:rPr>
      </w:pPr>
      <w:r>
        <w:rPr>
          <w:rFonts w:ascii="微软雅黑" w:eastAsia="微软雅黑" w:hAnsi="微软雅黑" w:cs="微软雅黑"/>
          <w:noProof/>
          <w:color w:val="555555"/>
          <w:sz w:val="20"/>
        </w:rPr>
        <w:drawing>
          <wp:inline distT="0" distB="0" distL="0" distR="0" wp14:anchorId="445A0496" wp14:editId="3EC14F58">
            <wp:extent cx="147320" cy="147320"/>
            <wp:effectExtent l="0" t="0" r="5080" b="5080"/>
            <wp:docPr id="3" name="Drawing 3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3" descr="icon.png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555"/>
          <w:sz w:val="20"/>
        </w:rPr>
        <w:t>性别：男</w:t>
      </w:r>
      <w:r>
        <w:rPr>
          <w:rFonts w:ascii="微软雅黑" w:eastAsia="微软雅黑" w:hAnsi="微软雅黑" w:cs="微软雅黑"/>
          <w:color w:val="555555"/>
          <w:sz w:val="20"/>
        </w:rPr>
        <w:tab/>
      </w:r>
      <w:r>
        <w:rPr>
          <w:rFonts w:ascii="微软雅黑" w:eastAsia="微软雅黑" w:hAnsi="微软雅黑" w:cs="微软雅黑"/>
          <w:noProof/>
          <w:color w:val="555555"/>
          <w:sz w:val="20"/>
        </w:rPr>
        <w:drawing>
          <wp:inline distT="0" distB="0" distL="0" distR="0" wp14:anchorId="52052B2B" wp14:editId="2B55FEFE">
            <wp:extent cx="147320" cy="147320"/>
            <wp:effectExtent l="0" t="0" r="5080" b="5080"/>
            <wp:docPr id="4" name="Drawing 4" descr="ic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4" descr="icon.png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7493" cy="14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555"/>
          <w:sz w:val="20"/>
        </w:rPr>
        <w:t>年龄：2</w:t>
      </w:r>
      <w:r w:rsidR="006A6D3F">
        <w:rPr>
          <w:rFonts w:ascii="微软雅黑" w:eastAsia="微软雅黑" w:hAnsi="微软雅黑" w:cs="微软雅黑" w:hint="eastAsia"/>
          <w:color w:val="555555"/>
          <w:sz w:val="20"/>
        </w:rPr>
        <w:t>2</w:t>
      </w:r>
    </w:p>
    <w:p w14:paraId="1E7367EF" w14:textId="5B3A28D8" w:rsidR="00EC63AC" w:rsidRPr="00EC63AC" w:rsidRDefault="008C7032" w:rsidP="008C7032">
      <w:pPr>
        <w:spacing w:line="464" w:lineRule="exact"/>
        <w:ind w:firstLineChars="100" w:firstLine="200"/>
        <w:textAlignment w:val="center"/>
        <w:rPr>
          <w:rFonts w:ascii="微软雅黑" w:eastAsia="微软雅黑" w:hAnsi="微软雅黑" w:cs="微软雅黑"/>
          <w:color w:val="555555"/>
          <w:sz w:val="20"/>
        </w:rPr>
      </w:pPr>
      <w:r w:rsidRPr="00EC63AC">
        <w:rPr>
          <w:rFonts w:ascii="微软雅黑" w:eastAsia="微软雅黑" w:hAnsi="微软雅黑" w:cs="微软雅黑"/>
          <w:color w:val="555555"/>
          <w:sz w:val="20"/>
        </w:rPr>
        <w:drawing>
          <wp:anchor distT="0" distB="0" distL="114300" distR="114300" simplePos="0" relativeHeight="251658752" behindDoc="1" locked="0" layoutInCell="1" allowOverlap="1" wp14:anchorId="4C670F4B" wp14:editId="396FF27E">
            <wp:simplePos x="0" y="0"/>
            <wp:positionH relativeFrom="column">
              <wp:posOffset>-3810</wp:posOffset>
            </wp:positionH>
            <wp:positionV relativeFrom="paragraph">
              <wp:posOffset>78740</wp:posOffset>
            </wp:positionV>
            <wp:extent cx="152400" cy="152400"/>
            <wp:effectExtent l="0" t="0" r="0" b="0"/>
            <wp:wrapNone/>
            <wp:docPr id="412143549" name="Drawing 0" descr="作品链接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作品链接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color w:val="555555"/>
          <w:sz w:val="20"/>
        </w:rPr>
        <w:t>作品集</w:t>
      </w:r>
      <w:r w:rsidR="00EC63AC" w:rsidRPr="00EC63AC">
        <w:rPr>
          <w:rFonts w:ascii="微软雅黑" w:eastAsia="微软雅黑" w:hAnsi="微软雅黑" w:cs="微软雅黑"/>
          <w:color w:val="555555"/>
          <w:sz w:val="20"/>
        </w:rPr>
        <w:t>链接</w:t>
      </w:r>
      <w:r>
        <w:rPr>
          <w:rFonts w:ascii="微软雅黑" w:eastAsia="微软雅黑" w:hAnsi="微软雅黑" w:cs="微软雅黑" w:hint="eastAsia"/>
          <w:color w:val="555555"/>
          <w:sz w:val="20"/>
        </w:rPr>
        <w:t>：</w:t>
      </w:r>
      <w:r w:rsidR="00447975">
        <w:rPr>
          <w:rFonts w:ascii="微软雅黑" w:eastAsia="微软雅黑" w:hAnsi="微软雅黑" w:cs="微软雅黑" w:hint="eastAsia"/>
          <w:b/>
          <w:bCs/>
          <w:color w:val="FF0000"/>
          <w:sz w:val="24"/>
          <w:u w:val="single"/>
          <w:shd w:val="clear" w:color="FFFFFF" w:fill="D9D9D9"/>
        </w:rPr>
        <w:t>https://</w:t>
      </w:r>
      <w:hyperlink r:id="rId17" w:tgtFrame="_blank" w:history="1">
        <w:r w:rsidR="00447975" w:rsidRPr="00447975">
          <w:rPr>
            <w:rFonts w:ascii="微软雅黑" w:eastAsia="微软雅黑" w:hAnsi="微软雅黑" w:cs="微软雅黑"/>
            <w:b/>
            <w:bCs/>
            <w:color w:val="FF0000"/>
            <w:sz w:val="24"/>
            <w:u w:val="single"/>
            <w:shd w:val="clear" w:color="FFFFFF" w:fill="D9D9D9"/>
          </w:rPr>
          <w:t>sample-reels.pages.dev</w:t>
        </w:r>
      </w:hyperlink>
    </w:p>
    <w:p w14:paraId="79475E2E" w14:textId="711FA2E5" w:rsidR="00EC63AC" w:rsidRPr="008C7032" w:rsidRDefault="00EC63AC">
      <w:pPr>
        <w:tabs>
          <w:tab w:val="left" w:pos="2760"/>
        </w:tabs>
        <w:wordWrap w:val="0"/>
        <w:spacing w:line="377" w:lineRule="exact"/>
        <w:ind w:right="2220"/>
        <w:jc w:val="left"/>
        <w:textAlignment w:val="center"/>
        <w:rPr>
          <w:rFonts w:hint="eastAsia"/>
        </w:rPr>
      </w:pPr>
    </w:p>
    <w:p w14:paraId="125760FD" w14:textId="77777777" w:rsidR="00A71B2C" w:rsidRDefault="00A71B2C">
      <w:pPr>
        <w:spacing w:line="725" w:lineRule="exact"/>
      </w:pPr>
    </w:p>
    <w:p w14:paraId="3D309477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求职意向</w:t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1D241F1B" wp14:editId="0DCA179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5" name="Drawing 0" descr="求职意向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0" descr="求职意向.svg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C68CF" w14:textId="77777777" w:rsidR="00A71B2C" w:rsidRDefault="00A71B2C">
      <w:pPr>
        <w:spacing w:line="14" w:lineRule="exact"/>
      </w:pPr>
    </w:p>
    <w:p w14:paraId="560D7CED" w14:textId="77777777" w:rsidR="00A71B2C" w:rsidRDefault="00A71B2C">
      <w:pPr>
        <w:spacing w:line="152" w:lineRule="exact"/>
      </w:pPr>
    </w:p>
    <w:p w14:paraId="5E7E84FC" w14:textId="5B94F94B" w:rsidR="00A71B2C" w:rsidRDefault="00000000">
      <w:pPr>
        <w:tabs>
          <w:tab w:val="left" w:pos="5960"/>
        </w:tabs>
        <w:spacing w:line="377" w:lineRule="exact"/>
        <w:ind w:left="58" w:right="58"/>
        <w:textAlignment w:val="center"/>
      </w:pPr>
      <w:r>
        <w:rPr>
          <w:rFonts w:ascii="微软雅黑" w:eastAsia="微软雅黑" w:hAnsi="微软雅黑" w:cs="微软雅黑"/>
          <w:color w:val="555555"/>
          <w:sz w:val="20"/>
        </w:rPr>
        <w:t>意向岗位：</w:t>
      </w:r>
      <w:r w:rsidR="006A6D3F">
        <w:rPr>
          <w:rFonts w:ascii="微软雅黑" w:eastAsia="微软雅黑" w:hAnsi="微软雅黑" w:cs="微软雅黑"/>
          <w:color w:val="545454"/>
          <w:sz w:val="24"/>
        </w:rPr>
        <w:t xml:space="preserve">嵌入式工程师 / </w:t>
      </w:r>
      <w:r w:rsidR="006A6D3F">
        <w:rPr>
          <w:rFonts w:ascii="微软雅黑" w:eastAsia="微软雅黑" w:hAnsi="微软雅黑" w:cs="微软雅黑" w:hint="eastAsia"/>
          <w:color w:val="545454"/>
          <w:sz w:val="24"/>
        </w:rPr>
        <w:t>AI 网页开发</w:t>
      </w:r>
      <w:r>
        <w:rPr>
          <w:rFonts w:ascii="微软雅黑" w:eastAsia="微软雅黑" w:hAnsi="微软雅黑" w:cs="微软雅黑"/>
          <w:color w:val="555555"/>
          <w:sz w:val="20"/>
        </w:rPr>
        <w:tab/>
        <w:t>意向城市：</w:t>
      </w:r>
      <w:r w:rsidR="006A6D3F">
        <w:rPr>
          <w:rFonts w:ascii="微软雅黑" w:eastAsia="微软雅黑" w:hAnsi="微软雅黑" w:cs="微软雅黑" w:hint="eastAsia"/>
          <w:color w:val="555555"/>
          <w:sz w:val="20"/>
        </w:rPr>
        <w:t>南京</w:t>
      </w:r>
    </w:p>
    <w:p w14:paraId="36C09F2C" w14:textId="466D147E" w:rsidR="00A71B2C" w:rsidRDefault="00000000">
      <w:pPr>
        <w:tabs>
          <w:tab w:val="left" w:pos="5960"/>
        </w:tabs>
        <w:spacing w:line="377" w:lineRule="exact"/>
        <w:ind w:left="58" w:right="58"/>
        <w:textAlignment w:val="center"/>
      </w:pPr>
      <w:r>
        <w:rPr>
          <w:rFonts w:ascii="微软雅黑" w:eastAsia="微软雅黑" w:hAnsi="微软雅黑" w:cs="微软雅黑"/>
          <w:color w:val="555555"/>
          <w:sz w:val="20"/>
        </w:rPr>
        <w:t>期望薪资：</w:t>
      </w:r>
      <w:r w:rsidR="006A6D3F">
        <w:rPr>
          <w:rFonts w:ascii="微软雅黑" w:eastAsia="微软雅黑" w:hAnsi="微软雅黑" w:cs="微软雅黑" w:hint="eastAsia"/>
          <w:color w:val="555555"/>
          <w:sz w:val="20"/>
        </w:rPr>
        <w:t>8k-10k</w:t>
      </w:r>
      <w:r>
        <w:rPr>
          <w:rFonts w:ascii="微软雅黑" w:eastAsia="微软雅黑" w:hAnsi="微软雅黑" w:cs="微软雅黑"/>
          <w:color w:val="555555"/>
          <w:sz w:val="20"/>
        </w:rPr>
        <w:tab/>
        <w:t>求职类型：</w:t>
      </w:r>
      <w:r w:rsidR="006A6D3F">
        <w:rPr>
          <w:rFonts w:ascii="微软雅黑" w:eastAsia="微软雅黑" w:hAnsi="微软雅黑" w:cs="微软雅黑" w:hint="eastAsia"/>
          <w:color w:val="555555"/>
          <w:sz w:val="20"/>
        </w:rPr>
        <w:t>应届生</w:t>
      </w:r>
      <w:r w:rsidR="006A6D3F">
        <w:rPr>
          <w:rFonts w:ascii="微软雅黑" w:eastAsia="微软雅黑" w:hAnsi="微软雅黑" w:cs="微软雅黑" w:hint="eastAsia"/>
          <w:color w:val="555555"/>
          <w:sz w:val="20"/>
        </w:rPr>
        <w:t>求职</w:t>
      </w:r>
    </w:p>
    <w:p w14:paraId="16A73CD8" w14:textId="2A725F57" w:rsidR="00A71B2C" w:rsidRDefault="00000000">
      <w:pPr>
        <w:tabs>
          <w:tab w:val="left" w:pos="5960"/>
        </w:tabs>
        <w:spacing w:line="377" w:lineRule="exact"/>
        <w:ind w:left="58" w:right="58"/>
        <w:textAlignment w:val="center"/>
        <w:rPr>
          <w:rFonts w:eastAsia="微软雅黑"/>
        </w:rPr>
      </w:pPr>
      <w:r>
        <w:rPr>
          <w:rFonts w:ascii="微软雅黑" w:eastAsia="微软雅黑" w:hAnsi="微软雅黑" w:cs="微软雅黑"/>
          <w:color w:val="555555"/>
          <w:sz w:val="20"/>
        </w:rPr>
        <w:t>期望行业：</w:t>
      </w:r>
      <w:r w:rsidR="006A6D3F">
        <w:rPr>
          <w:rFonts w:ascii="微软雅黑" w:eastAsia="微软雅黑" w:hAnsi="微软雅黑" w:cs="微软雅黑"/>
          <w:color w:val="545454"/>
          <w:sz w:val="24"/>
        </w:rPr>
        <w:t xml:space="preserve">嵌入式/ </w:t>
      </w:r>
      <w:r w:rsidR="006A6D3F">
        <w:rPr>
          <w:rFonts w:ascii="微软雅黑" w:eastAsia="微软雅黑" w:hAnsi="微软雅黑" w:cs="微软雅黑" w:hint="eastAsia"/>
          <w:color w:val="545454"/>
          <w:sz w:val="24"/>
        </w:rPr>
        <w:t>AI开发</w:t>
      </w:r>
      <w:r>
        <w:rPr>
          <w:rFonts w:ascii="微软雅黑" w:eastAsia="微软雅黑" w:hAnsi="微软雅黑" w:cs="微软雅黑"/>
          <w:color w:val="555555"/>
          <w:sz w:val="20"/>
        </w:rPr>
        <w:tab/>
        <w:t>当前状态：</w:t>
      </w:r>
      <w:r w:rsidR="006A6D3F">
        <w:rPr>
          <w:rFonts w:eastAsia="微软雅黑"/>
        </w:rPr>
        <w:t xml:space="preserve"> </w:t>
      </w:r>
      <w:r w:rsidR="006A6D3F">
        <w:rPr>
          <w:rFonts w:eastAsia="微软雅黑" w:hint="eastAsia"/>
        </w:rPr>
        <w:t>待就业</w:t>
      </w:r>
    </w:p>
    <w:p w14:paraId="28D5E67D" w14:textId="77777777" w:rsidR="00A71B2C" w:rsidRDefault="00A71B2C">
      <w:pPr>
        <w:spacing w:line="290" w:lineRule="exact"/>
      </w:pPr>
    </w:p>
    <w:p w14:paraId="30F80FD8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教育经历</w:t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1CF6D777" wp14:editId="44B4B62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6" name="Drawing 0" descr="教育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0" descr="教育经历.svg"/>
                    <pic:cNvPicPr>
                      <a:picLocks noChangeAspect="1"/>
                    </pic:cNvPicPr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4A16B" w14:textId="77777777" w:rsidR="00A71B2C" w:rsidRDefault="00A71B2C">
      <w:pPr>
        <w:spacing w:line="14" w:lineRule="exact"/>
      </w:pPr>
    </w:p>
    <w:p w14:paraId="76315870" w14:textId="77777777" w:rsidR="00A71B2C" w:rsidRDefault="00A71B2C">
      <w:pPr>
        <w:spacing w:line="152" w:lineRule="exact"/>
      </w:pPr>
    </w:p>
    <w:p w14:paraId="5E1AC755" w14:textId="09545AC5" w:rsidR="00A71B2C" w:rsidRDefault="00000000">
      <w:pPr>
        <w:tabs>
          <w:tab w:val="right" w:pos="10440"/>
        </w:tabs>
        <w:spacing w:line="377" w:lineRule="exact"/>
        <w:ind w:left="60"/>
        <w:jc w:val="left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2"/>
        </w:rPr>
        <w:t>开始时间-结束时间</w:t>
      </w:r>
      <w:r w:rsidR="006A6D3F">
        <w:rPr>
          <w:rFonts w:ascii="微软雅黑" w:eastAsia="微软雅黑" w:hAnsi="微软雅黑" w:cs="微软雅黑" w:hint="eastAsia"/>
          <w:b/>
          <w:color w:val="2C2C2C"/>
          <w:sz w:val="22"/>
        </w:rPr>
        <w:t xml:space="preserve"> : </w:t>
      </w:r>
      <w:r w:rsidR="006A6D3F">
        <w:rPr>
          <w:rFonts w:ascii="微软雅黑" w:eastAsia="微软雅黑" w:hAnsi="微软雅黑" w:cs="微软雅黑"/>
          <w:b/>
          <w:color w:val="2C2C2C"/>
          <w:sz w:val="22"/>
        </w:rPr>
        <w:t>2022.07 - 2026.06</w:t>
      </w:r>
      <w:r>
        <w:rPr>
          <w:rFonts w:ascii="微软雅黑" w:eastAsia="微软雅黑" w:hAnsi="微软雅黑" w:cs="微软雅黑"/>
          <w:b/>
          <w:color w:val="2C2C2C"/>
          <w:sz w:val="22"/>
        </w:rPr>
        <w:tab/>
      </w:r>
      <w:r w:rsidR="006A6D3F">
        <w:rPr>
          <w:rFonts w:ascii="微软雅黑" w:eastAsia="微软雅黑" w:hAnsi="微软雅黑" w:cs="微软雅黑"/>
          <w:b/>
          <w:color w:val="2C2C2C"/>
          <w:sz w:val="22"/>
        </w:rPr>
        <w:t>南京工程学院</w:t>
      </w:r>
    </w:p>
    <w:p w14:paraId="0338AE25" w14:textId="77777777" w:rsidR="006A6D3F" w:rsidRDefault="006A6D3F" w:rsidP="006A6D3F">
      <w:pPr>
        <w:spacing w:line="348" w:lineRule="exact"/>
        <w:ind w:left="60"/>
        <w:jc w:val="left"/>
        <w:textAlignment w:val="center"/>
      </w:pPr>
      <w:r>
        <w:rPr>
          <w:rFonts w:ascii="微软雅黑" w:eastAsia="微软雅黑" w:hAnsi="微软雅黑" w:cs="微软雅黑"/>
          <w:color w:val="525252"/>
          <w:sz w:val="22"/>
        </w:rPr>
        <w:t>自动化 . 本科</w:t>
      </w:r>
    </w:p>
    <w:p w14:paraId="6304C65B" w14:textId="77777777" w:rsidR="00A71B2C" w:rsidRDefault="00A71B2C">
      <w:pPr>
        <w:spacing w:line="290" w:lineRule="exact"/>
        <w:jc w:val="left"/>
      </w:pPr>
    </w:p>
    <w:p w14:paraId="493A7B62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工作经历</w:t>
      </w:r>
      <w:r>
        <w:rPr>
          <w:noProof/>
        </w:rPr>
        <w:drawing>
          <wp:anchor distT="0" distB="0" distL="114300" distR="114300" simplePos="0" relativeHeight="251657216" behindDoc="1" locked="0" layoutInCell="1" allowOverlap="1" wp14:anchorId="63BC489C" wp14:editId="493A7817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7" name="Drawing 0" descr="工作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rawing 0" descr="工作经历.svg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9C2EC6" w14:textId="77777777" w:rsidR="00A71B2C" w:rsidRDefault="00A71B2C">
      <w:pPr>
        <w:spacing w:line="14" w:lineRule="exact"/>
      </w:pPr>
    </w:p>
    <w:p w14:paraId="79BB4967" w14:textId="77777777" w:rsidR="00A71B2C" w:rsidRDefault="00A71B2C">
      <w:pPr>
        <w:spacing w:line="152" w:lineRule="exact"/>
      </w:pPr>
    </w:p>
    <w:p w14:paraId="285A1452" w14:textId="461A2EA3" w:rsidR="006A6D3F" w:rsidRDefault="006A6D3F" w:rsidP="006A6D3F">
      <w:pPr>
        <w:spacing w:line="377" w:lineRule="exact"/>
        <w:ind w:left="60" w:right="60"/>
        <w:jc w:val="left"/>
        <w:textAlignment w:val="center"/>
      </w:pPr>
      <w:r>
        <w:rPr>
          <w:rFonts w:ascii="微软雅黑" w:eastAsia="微软雅黑" w:hAnsi="微软雅黑" w:cs="微软雅黑"/>
          <w:b/>
          <w:color w:val="333333"/>
          <w:sz w:val="22"/>
        </w:rPr>
        <w:t>2025.07 - 2025.08</w:t>
      </w:r>
      <w:r>
        <w:rPr>
          <w:rFonts w:ascii="微软雅黑" w:eastAsia="微软雅黑" w:hAnsi="微软雅黑" w:cs="微软雅黑"/>
          <w:b/>
          <w:color w:val="333333"/>
          <w:sz w:val="22"/>
        </w:rPr>
        <w:tab/>
      </w:r>
      <w:r>
        <w:rPr>
          <w:rFonts w:ascii="微软雅黑" w:eastAsia="微软雅黑" w:hAnsi="微软雅黑" w:cs="微软雅黑" w:hint="eastAsia"/>
          <w:b/>
          <w:color w:val="333333"/>
          <w:sz w:val="22"/>
        </w:rPr>
        <w:t xml:space="preserve">                                                 </w:t>
      </w:r>
      <w:r>
        <w:rPr>
          <w:rFonts w:ascii="微软雅黑" w:eastAsia="微软雅黑" w:hAnsi="微软雅黑" w:cs="微软雅黑"/>
          <w:b/>
          <w:color w:val="333333"/>
          <w:sz w:val="22"/>
        </w:rPr>
        <w:t>昆山市禾物数字科技有限公司</w:t>
      </w:r>
    </w:p>
    <w:p w14:paraId="22CA6921" w14:textId="36145ACF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 w:hint="eastAsia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 xml:space="preserve">技术助理（实习） | </w:t>
      </w:r>
      <w:r>
        <w:rPr>
          <w:rFonts w:ascii="微软雅黑" w:eastAsia="微软雅黑" w:hAnsi="微软雅黑" w:cs="微软雅黑" w:hint="eastAsia"/>
          <w:color w:val="333333"/>
          <w:sz w:val="20"/>
        </w:rPr>
        <w:t>嵌入式</w:t>
      </w:r>
    </w:p>
    <w:p w14:paraId="4A2FDA93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1. 文档编写与排版：协助完成毕业设计论文的格式排版、图表优化及参考文献整理，累计服务客户15+</w:t>
      </w:r>
    </w:p>
    <w:p w14:paraId="28E10D19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2. PCB焊接与接线：使用嘉立创EDA查看PCB设计文件，完成元器件手工焊接及飞线连接</w:t>
      </w:r>
    </w:p>
    <w:p w14:paraId="70FB6FF9" w14:textId="77777777" w:rsidR="00A71B2C" w:rsidRPr="006A6D3F" w:rsidRDefault="00A71B2C">
      <w:pPr>
        <w:spacing w:line="152" w:lineRule="exact"/>
        <w:ind w:left="60"/>
        <w:jc w:val="left"/>
      </w:pPr>
    </w:p>
    <w:p w14:paraId="7903A142" w14:textId="647B36FD" w:rsidR="00A71B2C" w:rsidRDefault="00000000">
      <w:pPr>
        <w:tabs>
          <w:tab w:val="right" w:pos="10440"/>
        </w:tabs>
        <w:spacing w:line="377" w:lineRule="exact"/>
        <w:ind w:left="60"/>
        <w:jc w:val="left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2"/>
        </w:rPr>
        <w:t>202</w:t>
      </w:r>
      <w:r w:rsidR="006A6D3F">
        <w:rPr>
          <w:rFonts w:ascii="微软雅黑" w:eastAsia="微软雅黑" w:hAnsi="微软雅黑" w:cs="微软雅黑" w:hint="eastAsia"/>
          <w:b/>
          <w:color w:val="2C2C2C"/>
          <w:sz w:val="22"/>
        </w:rPr>
        <w:t>6.03</w:t>
      </w:r>
      <w:r>
        <w:rPr>
          <w:rFonts w:ascii="微软雅黑" w:eastAsia="微软雅黑" w:hAnsi="微软雅黑" w:cs="微软雅黑"/>
          <w:b/>
          <w:color w:val="2C2C2C"/>
          <w:sz w:val="22"/>
        </w:rPr>
        <w:tab/>
      </w:r>
      <w:r w:rsidR="006A6D3F">
        <w:rPr>
          <w:rFonts w:ascii="微软雅黑" w:eastAsia="微软雅黑" w:hAnsi="微软雅黑" w:cs="微软雅黑"/>
          <w:b/>
          <w:color w:val="333333"/>
          <w:sz w:val="22"/>
        </w:rPr>
        <w:t>张家港市创为自动化工程有限公司</w:t>
      </w:r>
    </w:p>
    <w:p w14:paraId="313E1C9E" w14:textId="6E62412B" w:rsidR="006A6D3F" w:rsidRDefault="006A6D3F" w:rsidP="006A6D3F">
      <w:pPr>
        <w:spacing w:line="377" w:lineRule="exact"/>
        <w:ind w:left="60" w:right="60"/>
        <w:textAlignment w:val="center"/>
      </w:pPr>
      <w:r>
        <w:rPr>
          <w:rFonts w:ascii="微软雅黑" w:eastAsia="微软雅黑" w:hAnsi="微软雅黑" w:cs="微软雅黑"/>
          <w:color w:val="333333"/>
          <w:sz w:val="22"/>
        </w:rPr>
        <w:t xml:space="preserve">自动化助理工程师（实习） | </w:t>
      </w:r>
      <w:r>
        <w:rPr>
          <w:rFonts w:ascii="微软雅黑" w:eastAsia="微软雅黑" w:hAnsi="微软雅黑" w:cs="微软雅黑" w:hint="eastAsia"/>
          <w:color w:val="333333"/>
          <w:sz w:val="22"/>
        </w:rPr>
        <w:t>PLC</w:t>
      </w:r>
    </w:p>
    <w:p w14:paraId="28D07503" w14:textId="77777777" w:rsidR="00A71B2C" w:rsidRPr="006A6D3F" w:rsidRDefault="00A71B2C">
      <w:pPr>
        <w:spacing w:line="71" w:lineRule="exact"/>
        <w:ind w:left="60"/>
        <w:jc w:val="left"/>
      </w:pPr>
    </w:p>
    <w:p w14:paraId="6025B92C" w14:textId="77777777" w:rsidR="00A71B2C" w:rsidRDefault="00000000">
      <w:pPr>
        <w:spacing w:line="377" w:lineRule="exact"/>
        <w:ind w:left="60" w:right="60"/>
        <w:textAlignment w:val="center"/>
      </w:pPr>
      <w:r>
        <w:rPr>
          <w:rFonts w:ascii="微软雅黑" w:eastAsia="微软雅黑" w:hAnsi="微软雅黑" w:cs="微软雅黑"/>
          <w:b/>
          <w:color w:val="333333"/>
          <w:sz w:val="20"/>
        </w:rPr>
        <w:t>内容:</w:t>
      </w:r>
    </w:p>
    <w:p w14:paraId="223DB8F5" w14:textId="3073751D" w:rsidR="00A71B2C" w:rsidRPr="006A6D3F" w:rsidRDefault="00000000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>
        <w:rPr>
          <w:rFonts w:ascii="微软雅黑" w:eastAsia="微软雅黑" w:hAnsi="微软雅黑" w:cs="微软雅黑"/>
          <w:color w:val="333333"/>
          <w:sz w:val="20"/>
        </w:rPr>
        <w:t>1.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 xml:space="preserve"> 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>PLC程序调试：协助西门子S7-1200PLC程序下载与在线监控，参与自动配料系统控制逻辑现场调试</w:t>
      </w:r>
    </w:p>
    <w:p w14:paraId="34ED5F07" w14:textId="0DBB22B6" w:rsidR="00A71B2C" w:rsidRPr="006A6D3F" w:rsidRDefault="00000000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>
        <w:rPr>
          <w:rFonts w:ascii="微软雅黑" w:eastAsia="微软雅黑" w:hAnsi="微软雅黑" w:cs="微软雅黑"/>
          <w:color w:val="333333"/>
          <w:sz w:val="20"/>
        </w:rPr>
        <w:t>2.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 xml:space="preserve"> 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>电气图纸整理：使用AutoCAD整理项目电气原理图及接线图，完成3个非标自动化设备项目图纸标准化归档</w:t>
      </w:r>
    </w:p>
    <w:p w14:paraId="11636916" w14:textId="74FA3F7F" w:rsidR="00A71B2C" w:rsidRPr="006A6D3F" w:rsidRDefault="00000000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>
        <w:rPr>
          <w:rFonts w:ascii="微软雅黑" w:eastAsia="微软雅黑" w:hAnsi="微软雅黑" w:cs="微软雅黑"/>
          <w:color w:val="333333"/>
          <w:sz w:val="20"/>
        </w:rPr>
        <w:t>3.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 xml:space="preserve"> </w:t>
      </w:r>
      <w:r w:rsidR="006A6D3F" w:rsidRPr="006A6D3F">
        <w:rPr>
          <w:rFonts w:ascii="微软雅黑" w:eastAsia="微软雅黑" w:hAnsi="微软雅黑" w:cs="微软雅黑"/>
          <w:color w:val="333333"/>
          <w:sz w:val="20"/>
        </w:rPr>
        <w:t>现场安装支持：参与电气控制柜现场安装布线，编写设备操作说明书及维护手册</w:t>
      </w:r>
    </w:p>
    <w:p w14:paraId="0BC2EF40" w14:textId="77777777" w:rsidR="00A71B2C" w:rsidRDefault="00A71B2C">
      <w:pPr>
        <w:spacing w:line="290" w:lineRule="exact"/>
        <w:jc w:val="left"/>
      </w:pPr>
    </w:p>
    <w:p w14:paraId="50611987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项目经历</w:t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31DE804" wp14:editId="0D5ABD3E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8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1D417C" w14:textId="77777777" w:rsidR="00A71B2C" w:rsidRDefault="00A71B2C">
      <w:pPr>
        <w:spacing w:line="14" w:lineRule="exact"/>
      </w:pPr>
    </w:p>
    <w:p w14:paraId="55660C09" w14:textId="77777777" w:rsidR="00A71B2C" w:rsidRDefault="00A71B2C">
      <w:pPr>
        <w:spacing w:line="152" w:lineRule="exact"/>
      </w:pPr>
    </w:p>
    <w:p w14:paraId="77C3AB4B" w14:textId="18E50885" w:rsidR="006A6D3F" w:rsidRDefault="006A6D3F" w:rsidP="006A6D3F">
      <w:pPr>
        <w:tabs>
          <w:tab w:val="right" w:pos="10440"/>
        </w:tabs>
        <w:spacing w:line="377" w:lineRule="exact"/>
        <w:ind w:left="60"/>
        <w:jc w:val="left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2"/>
        </w:rPr>
        <w:t>双臂魔方机器人</w:t>
      </w:r>
      <w:r>
        <w:rPr>
          <w:rFonts w:ascii="微软雅黑" w:eastAsia="微软雅黑" w:hAnsi="微软雅黑" w:cs="微软雅黑" w:hint="eastAsia"/>
          <w:b/>
          <w:color w:val="2C2C2C"/>
          <w:sz w:val="22"/>
        </w:rPr>
        <w:t>（</w:t>
      </w:r>
      <w:r>
        <w:rPr>
          <w:rFonts w:ascii="微软雅黑" w:eastAsia="微软雅黑" w:hAnsi="微软雅黑" w:cs="微软雅黑" w:hint="eastAsia"/>
          <w:b/>
          <w:color w:val="2C2C2C"/>
          <w:sz w:val="22"/>
        </w:rPr>
        <w:t>毕业设计</w:t>
      </w:r>
      <w:r>
        <w:rPr>
          <w:rFonts w:ascii="微软雅黑" w:eastAsia="微软雅黑" w:hAnsi="微软雅黑" w:cs="微软雅黑" w:hint="eastAsia"/>
          <w:b/>
          <w:color w:val="2C2C2C"/>
          <w:sz w:val="22"/>
        </w:rPr>
        <w:t>）</w:t>
      </w:r>
    </w:p>
    <w:p w14:paraId="1EFA182E" w14:textId="77777777" w:rsidR="006A6D3F" w:rsidRDefault="006A6D3F" w:rsidP="006A6D3F">
      <w:pPr>
        <w:spacing w:line="71" w:lineRule="exact"/>
        <w:ind w:left="60"/>
        <w:jc w:val="left"/>
      </w:pPr>
    </w:p>
    <w:p w14:paraId="7B7E56B4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技术栈：树莓派Pico + TMC2209步进电机驱动 + OpenCV</w:t>
      </w:r>
    </w:p>
    <w:p w14:paraId="38D127DC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下位机采用树莓派Pico控制双臂运动；上位机采用树莓派+OpenCV识别魔方六面色块并求解还原算法</w:t>
      </w:r>
    </w:p>
    <w:p w14:paraId="4AF2EF20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上下位机通信完成魔方全自动还原</w:t>
      </w:r>
    </w:p>
    <w:p w14:paraId="64CC6E0C" w14:textId="77777777" w:rsidR="006A6D3F" w:rsidRDefault="006A6D3F" w:rsidP="006A6D3F">
      <w:pPr>
        <w:spacing w:line="377" w:lineRule="exact"/>
        <w:ind w:left="60" w:right="60"/>
        <w:textAlignment w:val="center"/>
      </w:pPr>
      <w:r>
        <w:rPr>
          <w:rFonts w:ascii="微软雅黑" w:hAnsi="微软雅黑"/>
          <w:b/>
          <w:sz w:val="22"/>
        </w:rPr>
        <w:t>基于</w:t>
      </w:r>
      <w:r>
        <w:rPr>
          <w:rFonts w:ascii="微软雅黑" w:hAnsi="微软雅黑"/>
          <w:b/>
          <w:sz w:val="22"/>
        </w:rPr>
        <w:t>Django</w:t>
      </w:r>
      <w:r>
        <w:rPr>
          <w:rFonts w:ascii="微软雅黑" w:hAnsi="微软雅黑"/>
          <w:b/>
          <w:sz w:val="22"/>
        </w:rPr>
        <w:t>框架的后台管理系统（课程设计）</w:t>
      </w:r>
    </w:p>
    <w:p w14:paraId="11A6B0E2" w14:textId="77777777" w:rsidR="006A6D3F" w:rsidRP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t>技术栈：Python、Django、JavaScript、HTML、CSS</w:t>
      </w:r>
    </w:p>
    <w:p w14:paraId="42DC7E81" w14:textId="77777777" w:rsidR="006A6D3F" w:rsidRDefault="006A6D3F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/>
          <w:color w:val="333333"/>
          <w:sz w:val="20"/>
        </w:rPr>
      </w:pPr>
      <w:r w:rsidRPr="006A6D3F">
        <w:rPr>
          <w:rFonts w:ascii="微软雅黑" w:eastAsia="微软雅黑" w:hAnsi="微软雅黑" w:cs="微软雅黑"/>
          <w:color w:val="333333"/>
          <w:sz w:val="20"/>
        </w:rPr>
        <w:lastRenderedPageBreak/>
        <w:t>实现人员增删改查、验证码登录校验、数据可视化功能</w:t>
      </w:r>
    </w:p>
    <w:p w14:paraId="59F0ABC6" w14:textId="77777777" w:rsidR="00EC63AC" w:rsidRPr="006A6D3F" w:rsidRDefault="00EC63AC" w:rsidP="006A6D3F">
      <w:pPr>
        <w:spacing w:line="377" w:lineRule="exact"/>
        <w:ind w:left="60" w:right="60"/>
        <w:textAlignment w:val="center"/>
        <w:rPr>
          <w:rFonts w:ascii="微软雅黑" w:eastAsia="微软雅黑" w:hAnsi="微软雅黑" w:cs="微软雅黑" w:hint="eastAsia"/>
          <w:color w:val="333333"/>
          <w:sz w:val="20"/>
        </w:rPr>
      </w:pPr>
    </w:p>
    <w:p w14:paraId="09B66FA1" w14:textId="382BD739" w:rsidR="006A6D3F" w:rsidRDefault="006A6D3F" w:rsidP="006A6D3F">
      <w:pPr>
        <w:spacing w:line="464" w:lineRule="exact"/>
        <w:ind w:left="566"/>
        <w:textAlignment w:val="center"/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68433A4C" wp14:editId="7620686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548660776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/>
          <w:b/>
          <w:color w:val="2C2C2C"/>
          <w:sz w:val="26"/>
        </w:rPr>
        <w:t>竞赛获奖</w:t>
      </w:r>
    </w:p>
    <w:p w14:paraId="5CE0255F" w14:textId="77777777" w:rsidR="00EC63AC" w:rsidRDefault="00EC63AC" w:rsidP="00EC63AC">
      <w:pPr>
        <w:spacing w:line="377" w:lineRule="exact"/>
        <w:ind w:left="60" w:right="60"/>
        <w:textAlignment w:val="center"/>
        <w:rPr>
          <w:rFonts w:ascii="微软雅黑" w:hAnsi="微软雅黑"/>
          <w:sz w:val="20"/>
        </w:rPr>
      </w:pPr>
    </w:p>
    <w:p w14:paraId="7E97B3EE" w14:textId="525F2F56" w:rsidR="00EC63AC" w:rsidRPr="00EC63AC" w:rsidRDefault="00EC63AC" w:rsidP="00EC63AC">
      <w:pPr>
        <w:spacing w:line="377" w:lineRule="exact"/>
        <w:ind w:left="60" w:right="60"/>
        <w:textAlignment w:val="center"/>
        <w:rPr>
          <w:rFonts w:ascii="微软雅黑" w:hAnsi="微软雅黑"/>
          <w:b/>
          <w:bCs/>
          <w:sz w:val="20"/>
        </w:rPr>
      </w:pPr>
      <w:r>
        <w:rPr>
          <w:rFonts w:ascii="微软雅黑" w:hAnsi="微软雅黑"/>
          <w:b/>
          <w:sz w:val="20"/>
        </w:rPr>
        <w:t>[</w:t>
      </w:r>
      <w:r>
        <w:rPr>
          <w:rFonts w:ascii="微软雅黑" w:hAnsi="微软雅黑"/>
          <w:b/>
          <w:sz w:val="20"/>
        </w:rPr>
        <w:t>二等奖</w:t>
      </w:r>
      <w:r>
        <w:rPr>
          <w:rFonts w:ascii="微软雅黑" w:hAnsi="微软雅黑"/>
          <w:b/>
          <w:sz w:val="20"/>
        </w:rPr>
        <w:t>]</w:t>
      </w:r>
      <w:r w:rsidRPr="00EC63AC">
        <w:rPr>
          <w:rFonts w:ascii="微软雅黑" w:hAnsi="微软雅黑"/>
          <w:b/>
          <w:bCs/>
          <w:sz w:val="20"/>
        </w:rPr>
        <w:t xml:space="preserve">2023 </w:t>
      </w:r>
      <w:r w:rsidRPr="00EC63AC">
        <w:rPr>
          <w:rFonts w:ascii="微软雅黑" w:hAnsi="微软雅黑"/>
          <w:b/>
          <w:bCs/>
          <w:sz w:val="20"/>
        </w:rPr>
        <w:t>中国机器人大赛暨</w:t>
      </w:r>
      <w:r w:rsidRPr="00EC63AC">
        <w:rPr>
          <w:rFonts w:ascii="微软雅黑" w:hAnsi="微软雅黑"/>
          <w:b/>
          <w:bCs/>
          <w:sz w:val="20"/>
        </w:rPr>
        <w:t>RoboCup</w:t>
      </w:r>
      <w:r w:rsidRPr="00EC63AC">
        <w:rPr>
          <w:rFonts w:ascii="微软雅黑" w:hAnsi="微软雅黑"/>
          <w:b/>
          <w:bCs/>
          <w:sz w:val="20"/>
        </w:rPr>
        <w:t>机器人世界杯中国赛</w:t>
      </w:r>
      <w:r w:rsidRPr="00EC63AC">
        <w:rPr>
          <w:rFonts w:ascii="微软雅黑" w:hAnsi="微软雅黑"/>
          <w:b/>
          <w:bCs/>
          <w:sz w:val="20"/>
        </w:rPr>
        <w:t xml:space="preserve"> </w:t>
      </w:r>
      <w:r w:rsidRPr="00EC63AC">
        <w:rPr>
          <w:rFonts w:ascii="微软雅黑" w:hAnsi="微软雅黑"/>
          <w:b/>
          <w:bCs/>
          <w:sz w:val="20"/>
        </w:rPr>
        <w:t>全国赛</w:t>
      </w:r>
    </w:p>
    <w:p w14:paraId="7D15C742" w14:textId="193827FB" w:rsidR="00EC63AC" w:rsidRPr="00EC63AC" w:rsidRDefault="00EC63AC" w:rsidP="00EC63AC">
      <w:pPr>
        <w:spacing w:line="377" w:lineRule="exact"/>
        <w:ind w:left="60" w:right="60"/>
        <w:textAlignment w:val="center"/>
        <w:rPr>
          <w:rFonts w:ascii="微软雅黑" w:hAnsi="微软雅黑" w:hint="eastAsia"/>
          <w:sz w:val="20"/>
        </w:rPr>
      </w:pPr>
      <w:r w:rsidRPr="00EC63AC">
        <w:rPr>
          <w:rFonts w:ascii="微软雅黑" w:hAnsi="微软雅黑"/>
          <w:sz w:val="20"/>
        </w:rPr>
        <w:t>负责下位机</w:t>
      </w:r>
      <w:r w:rsidRPr="00EC63AC">
        <w:rPr>
          <w:rFonts w:ascii="微软雅黑" w:hAnsi="微软雅黑"/>
          <w:sz w:val="20"/>
        </w:rPr>
        <w:t xml:space="preserve"> — STM32F1 HAL</w:t>
      </w:r>
      <w:r w:rsidRPr="00EC63AC">
        <w:rPr>
          <w:rFonts w:ascii="微软雅黑" w:hAnsi="微软雅黑"/>
          <w:sz w:val="20"/>
        </w:rPr>
        <w:t>库，实现车辆精准位置控制</w:t>
      </w:r>
    </w:p>
    <w:p w14:paraId="58B036BB" w14:textId="1E0691D8" w:rsidR="00EC63AC" w:rsidRDefault="00EC63AC" w:rsidP="00EC63AC">
      <w:pPr>
        <w:spacing w:line="377" w:lineRule="exact"/>
        <w:ind w:left="60" w:right="60"/>
        <w:textAlignment w:val="center"/>
        <w:rPr>
          <w:color w:val="FF0000"/>
        </w:rPr>
      </w:pPr>
      <w:r>
        <w:rPr>
          <w:rFonts w:ascii="微软雅黑" w:hAnsi="微软雅黑"/>
          <w:b/>
          <w:sz w:val="20"/>
        </w:rPr>
        <w:t>[</w:t>
      </w:r>
      <w:r>
        <w:rPr>
          <w:rFonts w:ascii="微软雅黑" w:hAnsi="微软雅黑"/>
          <w:b/>
          <w:sz w:val="20"/>
        </w:rPr>
        <w:t>三等奖</w:t>
      </w:r>
      <w:r>
        <w:rPr>
          <w:rFonts w:ascii="微软雅黑" w:hAnsi="微软雅黑"/>
          <w:b/>
          <w:sz w:val="20"/>
        </w:rPr>
        <w:t xml:space="preserve">] 2023 </w:t>
      </w:r>
      <w:r>
        <w:rPr>
          <w:rFonts w:ascii="微软雅黑" w:hAnsi="微软雅黑"/>
          <w:b/>
          <w:sz w:val="20"/>
        </w:rPr>
        <w:t>中国机器人大赛暨</w:t>
      </w:r>
      <w:r>
        <w:rPr>
          <w:rFonts w:ascii="微软雅黑" w:hAnsi="微软雅黑"/>
          <w:b/>
          <w:sz w:val="20"/>
        </w:rPr>
        <w:t>RoboCup</w:t>
      </w:r>
      <w:r>
        <w:rPr>
          <w:rFonts w:ascii="微软雅黑" w:hAnsi="微软雅黑"/>
          <w:b/>
          <w:sz w:val="20"/>
        </w:rPr>
        <w:t>机器人世界杯中国赛</w:t>
      </w:r>
      <w:r>
        <w:rPr>
          <w:rFonts w:ascii="微软雅黑" w:hAnsi="微软雅黑"/>
          <w:b/>
          <w:sz w:val="20"/>
        </w:rPr>
        <w:t xml:space="preserve"> </w:t>
      </w:r>
      <w:r>
        <w:rPr>
          <w:rFonts w:ascii="微软雅黑" w:hAnsi="微软雅黑"/>
          <w:b/>
          <w:sz w:val="20"/>
        </w:rPr>
        <w:t>专项赛</w:t>
      </w:r>
    </w:p>
    <w:p w14:paraId="7B308DE1" w14:textId="77777777" w:rsidR="00EC63AC" w:rsidRDefault="00EC63AC" w:rsidP="00EC63AC">
      <w:pPr>
        <w:spacing w:line="377" w:lineRule="exact"/>
        <w:ind w:left="60"/>
        <w:textAlignment w:val="center"/>
        <w:rPr>
          <w:rFonts w:ascii="微软雅黑" w:eastAsia="微软雅黑" w:hAnsi="微软雅黑" w:cs="微软雅黑" w:hint="eastAsia"/>
          <w:b/>
          <w:bCs/>
          <w:color w:val="FF0000"/>
          <w:sz w:val="24"/>
          <w:shd w:val="clear" w:color="FFFFFF" w:fill="D9D9D9"/>
        </w:rPr>
      </w:pPr>
      <w:r>
        <w:rPr>
          <w:rFonts w:ascii="微软雅黑" w:hAnsi="微软雅黑"/>
          <w:sz w:val="20"/>
        </w:rPr>
        <w:t>负责下位机</w:t>
      </w:r>
      <w:r>
        <w:rPr>
          <w:rFonts w:ascii="微软雅黑" w:hAnsi="微软雅黑"/>
          <w:sz w:val="20"/>
        </w:rPr>
        <w:t xml:space="preserve"> -- STM32C8T6 </w:t>
      </w:r>
      <w:r>
        <w:rPr>
          <w:rFonts w:ascii="微软雅黑" w:hAnsi="微软雅黑"/>
          <w:sz w:val="20"/>
        </w:rPr>
        <w:t>标准库，实现车辆精准位置控制</w:t>
      </w:r>
    </w:p>
    <w:p w14:paraId="10BFEACD" w14:textId="77777777" w:rsidR="00EC63AC" w:rsidRDefault="00EC63AC" w:rsidP="00EC63AC">
      <w:pPr>
        <w:spacing w:line="377" w:lineRule="exact"/>
        <w:ind w:left="60"/>
        <w:textAlignment w:val="center"/>
        <w:rPr>
          <w:rFonts w:ascii="微软雅黑" w:eastAsia="微软雅黑" w:hAnsi="微软雅黑" w:cs="微软雅黑" w:hint="eastAsia"/>
          <w:b/>
          <w:bCs/>
          <w:color w:val="FF0000"/>
          <w:sz w:val="24"/>
          <w:shd w:val="clear" w:color="FFFFFF" w:fill="D9D9D9"/>
        </w:rPr>
      </w:pPr>
      <w:r>
        <w:rPr>
          <w:rFonts w:ascii="微软雅黑" w:hAnsi="微软雅黑"/>
          <w:b/>
          <w:sz w:val="20"/>
        </w:rPr>
        <w:t>[</w:t>
      </w:r>
      <w:r>
        <w:rPr>
          <w:rFonts w:ascii="微软雅黑" w:hAnsi="微软雅黑"/>
          <w:b/>
          <w:sz w:val="20"/>
        </w:rPr>
        <w:t>二等奖</w:t>
      </w:r>
      <w:r>
        <w:rPr>
          <w:rFonts w:ascii="微软雅黑" w:hAnsi="微软雅黑"/>
          <w:b/>
          <w:sz w:val="20"/>
        </w:rPr>
        <w:t xml:space="preserve">] 2023 </w:t>
      </w:r>
      <w:r>
        <w:rPr>
          <w:rFonts w:ascii="微软雅黑" w:hAnsi="微软雅黑"/>
          <w:b/>
          <w:sz w:val="20"/>
        </w:rPr>
        <w:t>江苏省大学生工程实践与创新能力大赛</w:t>
      </w:r>
    </w:p>
    <w:p w14:paraId="2D9F69E7" w14:textId="77777777" w:rsidR="00EC63AC" w:rsidRDefault="00EC63AC" w:rsidP="00EC63AC">
      <w:pPr>
        <w:spacing w:line="290" w:lineRule="exact"/>
        <w:jc w:val="left"/>
      </w:pPr>
      <w:r>
        <w:rPr>
          <w:rFonts w:ascii="微软雅黑" w:hAnsi="微软雅黑"/>
          <w:sz w:val="20"/>
        </w:rPr>
        <w:t>负责下位机</w:t>
      </w:r>
      <w:r>
        <w:rPr>
          <w:rFonts w:ascii="微软雅黑" w:hAnsi="微软雅黑"/>
          <w:sz w:val="20"/>
        </w:rPr>
        <w:t xml:space="preserve"> -- STM32F4 HAL</w:t>
      </w:r>
      <w:r>
        <w:rPr>
          <w:rFonts w:ascii="微软雅黑" w:hAnsi="微软雅黑"/>
          <w:sz w:val="20"/>
        </w:rPr>
        <w:t>库</w:t>
      </w:r>
      <w:r>
        <w:rPr>
          <w:rFonts w:ascii="微软雅黑" w:hAnsi="微软雅黑"/>
          <w:sz w:val="20"/>
        </w:rPr>
        <w:t xml:space="preserve"> + WIT</w:t>
      </w:r>
      <w:r>
        <w:rPr>
          <w:rFonts w:ascii="微软雅黑" w:hAnsi="微软雅黑"/>
          <w:sz w:val="20"/>
        </w:rPr>
        <w:t>陀螺仪，实现车辆位置控制、机械臂控制</w:t>
      </w:r>
    </w:p>
    <w:p w14:paraId="57AE9BEF" w14:textId="77777777" w:rsidR="00EC63AC" w:rsidRDefault="00EC63AC" w:rsidP="00EC63AC">
      <w:r>
        <w:rPr>
          <w:rFonts w:eastAsia="微软雅黑"/>
          <w:b/>
          <w:sz w:val="20"/>
        </w:rPr>
        <w:t>[</w:t>
      </w:r>
      <w:r>
        <w:rPr>
          <w:rFonts w:eastAsia="微软雅黑"/>
          <w:b/>
          <w:sz w:val="20"/>
        </w:rPr>
        <w:t>三等奖</w:t>
      </w:r>
      <w:r>
        <w:rPr>
          <w:rFonts w:eastAsia="微软雅黑"/>
          <w:b/>
          <w:sz w:val="20"/>
        </w:rPr>
        <w:t xml:space="preserve">] RoboMaster 2024 </w:t>
      </w:r>
      <w:r>
        <w:rPr>
          <w:rFonts w:eastAsia="微软雅黑"/>
          <w:b/>
          <w:sz w:val="20"/>
        </w:rPr>
        <w:t>机甲大师高校联盟赛（山东站）步兵对抗赛</w:t>
      </w:r>
    </w:p>
    <w:p w14:paraId="60A0F192" w14:textId="77777777" w:rsidR="00EC63AC" w:rsidRPr="00EC63AC" w:rsidRDefault="00EC63AC" w:rsidP="00EC63AC">
      <w:pPr>
        <w:spacing w:line="290" w:lineRule="exact"/>
        <w:jc w:val="left"/>
        <w:rPr>
          <w:rFonts w:ascii="微软雅黑" w:hAnsi="微软雅黑"/>
          <w:sz w:val="20"/>
        </w:rPr>
      </w:pPr>
      <w:r w:rsidRPr="00EC63AC">
        <w:rPr>
          <w:rFonts w:ascii="微软雅黑" w:hAnsi="微软雅黑"/>
          <w:sz w:val="20"/>
        </w:rPr>
        <w:t>负责下位机</w:t>
      </w:r>
      <w:r w:rsidRPr="00EC63AC">
        <w:rPr>
          <w:rFonts w:ascii="微软雅黑" w:hAnsi="微软雅黑"/>
          <w:sz w:val="20"/>
        </w:rPr>
        <w:t xml:space="preserve"> -- C</w:t>
      </w:r>
      <w:r w:rsidRPr="00EC63AC">
        <w:rPr>
          <w:rFonts w:ascii="微软雅黑" w:hAnsi="微软雅黑"/>
          <w:sz w:val="20"/>
        </w:rPr>
        <w:t>板</w:t>
      </w:r>
      <w:r w:rsidRPr="00EC63AC">
        <w:rPr>
          <w:rFonts w:ascii="微软雅黑" w:hAnsi="微软雅黑"/>
          <w:sz w:val="20"/>
        </w:rPr>
        <w:t xml:space="preserve"> HAL</w:t>
      </w:r>
      <w:r w:rsidRPr="00EC63AC">
        <w:rPr>
          <w:rFonts w:ascii="微软雅黑" w:hAnsi="微软雅黑"/>
          <w:sz w:val="20"/>
        </w:rPr>
        <w:t>库</w:t>
      </w:r>
      <w:r w:rsidRPr="00EC63AC">
        <w:rPr>
          <w:rFonts w:ascii="微软雅黑" w:hAnsi="微软雅黑"/>
          <w:sz w:val="20"/>
        </w:rPr>
        <w:t xml:space="preserve"> + FreeRTOS + M2006</w:t>
      </w:r>
      <w:r w:rsidRPr="00EC63AC">
        <w:rPr>
          <w:rFonts w:ascii="微软雅黑" w:hAnsi="微软雅黑"/>
          <w:sz w:val="20"/>
        </w:rPr>
        <w:t>无刷电机，车辆遥控与炮口射击</w:t>
      </w:r>
    </w:p>
    <w:p w14:paraId="104665FF" w14:textId="77777777" w:rsidR="006A6D3F" w:rsidRDefault="006A6D3F">
      <w:pPr>
        <w:spacing w:line="152" w:lineRule="exact"/>
      </w:pPr>
    </w:p>
    <w:p w14:paraId="2AD566BC" w14:textId="7A15E947" w:rsidR="00EC63AC" w:rsidRPr="00EC63AC" w:rsidRDefault="00EC63AC" w:rsidP="00EC63AC">
      <w:pPr>
        <w:spacing w:line="464" w:lineRule="exact"/>
        <w:ind w:left="566"/>
        <w:textAlignment w:val="center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0F21A877" wp14:editId="19489B2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2012169720" name="Drawing 0" descr="项目经历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Drawing 0" descr="项目经历.svg"/>
                    <pic:cNvPicPr>
                      <a:picLocks noChangeAspect="1"/>
                    </pic:cNvPicPr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cs="微软雅黑" w:hint="eastAsia"/>
          <w:b/>
          <w:color w:val="2C2C2C"/>
          <w:sz w:val="26"/>
        </w:rPr>
        <w:t>专利</w:t>
      </w:r>
    </w:p>
    <w:p w14:paraId="54063274" w14:textId="77777777" w:rsidR="00EC63AC" w:rsidRDefault="00EC63AC" w:rsidP="00EC63AC">
      <w:pPr>
        <w:rPr>
          <w:rFonts w:eastAsia="微软雅黑"/>
          <w:b/>
          <w:sz w:val="22"/>
        </w:rPr>
      </w:pPr>
    </w:p>
    <w:p w14:paraId="1EEDE646" w14:textId="0CCA61B6" w:rsidR="00EC63AC" w:rsidRDefault="00EC63AC" w:rsidP="00EC63AC">
      <w:r>
        <w:rPr>
          <w:rFonts w:eastAsia="微软雅黑"/>
          <w:b/>
          <w:sz w:val="22"/>
        </w:rPr>
        <w:t>一种舵轮全地形底盘</w:t>
      </w:r>
    </w:p>
    <w:p w14:paraId="7146D6C0" w14:textId="2BE11756" w:rsidR="00EC63AC" w:rsidRPr="00EC63AC" w:rsidRDefault="00EC63AC" w:rsidP="00EC63AC">
      <w:pPr>
        <w:spacing w:line="377" w:lineRule="exact"/>
        <w:ind w:left="60" w:right="60"/>
        <w:textAlignment w:val="center"/>
        <w:rPr>
          <w:rFonts w:ascii="微软雅黑" w:hAnsi="微软雅黑" w:hint="eastAsia"/>
          <w:sz w:val="20"/>
        </w:rPr>
      </w:pPr>
      <w:r w:rsidRPr="00EC63AC">
        <w:rPr>
          <w:rFonts w:ascii="微软雅黑" w:hAnsi="微软雅黑" w:hint="eastAsia"/>
          <w:sz w:val="20"/>
        </w:rPr>
        <w:t>实用新型专利</w:t>
      </w:r>
    </w:p>
    <w:p w14:paraId="37BF4335" w14:textId="07904199" w:rsidR="00A71B2C" w:rsidRDefault="00A71B2C">
      <w:pPr>
        <w:spacing w:line="290" w:lineRule="exact"/>
        <w:jc w:val="left"/>
      </w:pPr>
    </w:p>
    <w:p w14:paraId="3F8229BC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作品链接</w: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6D1ABA8E" wp14:editId="3573BAEB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9" name="Drawing 0" descr="作品链接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Drawing 0" descr="作品链接.svg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87F732" w14:textId="77777777" w:rsidR="00A71B2C" w:rsidRDefault="00A71B2C">
      <w:pPr>
        <w:spacing w:line="14" w:lineRule="exact"/>
      </w:pPr>
    </w:p>
    <w:p w14:paraId="05DEE5F6" w14:textId="0264D98F" w:rsidR="00447975" w:rsidRPr="00447975" w:rsidRDefault="00000000" w:rsidP="00447975">
      <w:pPr>
        <w:numPr>
          <w:ilvl w:val="0"/>
          <w:numId w:val="1"/>
        </w:numPr>
        <w:spacing w:line="377" w:lineRule="exact"/>
        <w:textAlignment w:val="center"/>
        <w:rPr>
          <w:rFonts w:ascii="微软雅黑" w:eastAsia="微软雅黑" w:hAnsi="微软雅黑" w:cs="微软雅黑"/>
          <w:b/>
          <w:bCs/>
          <w:color w:val="FF0000"/>
          <w:sz w:val="24"/>
          <w:u w:val="single"/>
          <w:shd w:val="clear" w:color="FFFFFF" w:fill="D9D9D9"/>
        </w:rPr>
      </w:pPr>
      <w:r>
        <w:rPr>
          <w:rFonts w:ascii="微软雅黑" w:eastAsia="微软雅黑" w:hAnsi="微软雅黑" w:cs="微软雅黑"/>
          <w:b/>
          <w:color w:val="FF0000"/>
          <w:sz w:val="20"/>
          <w:u w:val="single"/>
        </w:rPr>
        <w:br/>
      </w:r>
      <w:r>
        <w:rPr>
          <w:rFonts w:ascii="微软雅黑" w:eastAsia="微软雅黑" w:hAnsi="微软雅黑" w:cs="微软雅黑" w:hint="eastAsia"/>
          <w:b/>
          <w:color w:val="FF0000"/>
          <w:sz w:val="20"/>
          <w:u w:val="single"/>
        </w:rPr>
        <w:t>个人网站</w:t>
      </w:r>
      <w:r w:rsidR="00447975" w:rsidRPr="00447975">
        <w:rPr>
          <w:rFonts w:ascii="微软雅黑" w:eastAsia="微软雅黑" w:hAnsi="微软雅黑" w:cs="微软雅黑"/>
          <w:b/>
          <w:bCs/>
          <w:color w:val="FF0000"/>
          <w:sz w:val="24"/>
          <w:shd w:val="clear" w:color="FFFFFF" w:fill="D9D9D9"/>
        </w:rPr>
        <w:br/>
      </w:r>
      <w:r w:rsidR="00447975">
        <w:rPr>
          <w:rFonts w:ascii="微软雅黑" w:eastAsia="微软雅黑" w:hAnsi="微软雅黑" w:cs="微软雅黑" w:hint="eastAsia"/>
          <w:b/>
          <w:bCs/>
          <w:color w:val="FF0000"/>
          <w:sz w:val="24"/>
          <w:u w:val="single"/>
          <w:shd w:val="clear" w:color="FFFFFF" w:fill="D9D9D9"/>
        </w:rPr>
        <w:t>https://</w:t>
      </w:r>
      <w:hyperlink r:id="rId26" w:tgtFrame="_blank" w:history="1">
        <w:r w:rsidR="00447975" w:rsidRPr="00447975">
          <w:rPr>
            <w:rFonts w:ascii="微软雅黑" w:eastAsia="微软雅黑" w:hAnsi="微软雅黑" w:cs="微软雅黑"/>
            <w:b/>
            <w:bCs/>
            <w:color w:val="FF0000"/>
            <w:sz w:val="24"/>
            <w:u w:val="single"/>
            <w:shd w:val="clear" w:color="FFFFFF" w:fill="D9D9D9"/>
          </w:rPr>
          <w:t>sample-reels.pages.dev</w:t>
        </w:r>
      </w:hyperlink>
    </w:p>
    <w:p w14:paraId="7F44BC8B" w14:textId="5328B7A7" w:rsidR="00A71B2C" w:rsidRDefault="00A71B2C" w:rsidP="00447975">
      <w:pPr>
        <w:spacing w:line="377" w:lineRule="exact"/>
        <w:textAlignment w:val="center"/>
        <w:rPr>
          <w:rFonts w:hint="eastAsia"/>
        </w:rPr>
      </w:pPr>
    </w:p>
    <w:p w14:paraId="0B021EE7" w14:textId="77777777" w:rsidR="00A71B2C" w:rsidRDefault="00000000">
      <w:pPr>
        <w:spacing w:line="464" w:lineRule="exact"/>
        <w:ind w:left="566"/>
        <w:textAlignment w:val="center"/>
      </w:pPr>
      <w:r>
        <w:rPr>
          <w:rFonts w:ascii="微软雅黑" w:eastAsia="微软雅黑" w:hAnsi="微软雅黑" w:cs="微软雅黑"/>
          <w:b/>
          <w:color w:val="2C2C2C"/>
          <w:sz w:val="26"/>
        </w:rPr>
        <w:t>自我评价</w: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3D6A16A" wp14:editId="4BFB236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295275" cy="295275"/>
            <wp:effectExtent l="0" t="0" r="0" b="0"/>
            <wp:wrapNone/>
            <wp:docPr id="10" name="Drawing 0" descr="自我评价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Drawing 0" descr="自我评价.svg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87" cy="29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6847E0" w14:textId="77777777" w:rsidR="00A71B2C" w:rsidRDefault="00A71B2C">
      <w:pPr>
        <w:spacing w:line="14" w:lineRule="exact"/>
      </w:pPr>
    </w:p>
    <w:p w14:paraId="1A9A52EA" w14:textId="77777777" w:rsidR="00A71B2C" w:rsidRDefault="00A71B2C">
      <w:pPr>
        <w:spacing w:line="152" w:lineRule="exact"/>
      </w:pPr>
    </w:p>
    <w:p w14:paraId="786A76BE" w14:textId="4E9DF362" w:rsidR="00EC63AC" w:rsidRDefault="00EC63AC" w:rsidP="00EC63AC">
      <w:pPr>
        <w:spacing w:line="377" w:lineRule="exact"/>
        <w:ind w:left="60" w:right="60"/>
        <w:textAlignment w:val="center"/>
      </w:pPr>
      <w:r>
        <w:rPr>
          <w:rFonts w:ascii="微软雅黑" w:eastAsia="微软雅黑" w:hAnsi="微软雅黑" w:cs="微软雅黑"/>
          <w:color w:val="333333"/>
          <w:sz w:val="20"/>
        </w:rPr>
        <w:t>熟悉STM32各系列开发，能使用标准库与HAL库完成下位机程序编写，接触过FreeRTOS实时操作系统与常见传感器、电机驱动等外设调试。参与过多次国家级、省级机器人竞赛的下位机开发工作，对嵌入式系统的软硬件联调有一定实践经验。</w:t>
      </w:r>
      <w:r w:rsidRPr="00EC63AC">
        <w:rPr>
          <w:rFonts w:ascii="微软雅黑" w:eastAsia="微软雅黑" w:hAnsi="微软雅黑" w:cs="微软雅黑"/>
          <w:color w:val="333333"/>
          <w:sz w:val="20"/>
        </w:rPr>
        <w:t>具备 Django 框架开发</w:t>
      </w:r>
      <w:r>
        <w:rPr>
          <w:rFonts w:ascii="微软雅黑" w:eastAsia="微软雅黑" w:hAnsi="微软雅黑" w:cs="微软雅黑" w:hint="eastAsia"/>
          <w:color w:val="333333"/>
          <w:sz w:val="20"/>
        </w:rPr>
        <w:t>和AI开发网页经验。</w:t>
      </w:r>
      <w:r>
        <w:rPr>
          <w:rFonts w:ascii="微软雅黑" w:eastAsia="微软雅黑" w:hAnsi="微软雅黑" w:cs="微软雅黑" w:hint="eastAsia"/>
          <w:color w:val="333333"/>
          <w:sz w:val="20"/>
        </w:rPr>
        <w:t>了解</w:t>
      </w:r>
      <w:r>
        <w:rPr>
          <w:rFonts w:ascii="微软雅黑" w:eastAsia="微软雅黑" w:hAnsi="微软雅黑" w:cs="微软雅黑"/>
          <w:color w:val="333333"/>
          <w:sz w:val="20"/>
        </w:rPr>
        <w:t>工作态度踏实，愿意从具体任务做起，持续学习提升技术水平。</w:t>
      </w:r>
    </w:p>
    <w:p w14:paraId="2D6B9C46" w14:textId="6853F853" w:rsidR="00A71B2C" w:rsidRPr="00EC63AC" w:rsidRDefault="00A71B2C" w:rsidP="00EC63AC">
      <w:pPr>
        <w:spacing w:line="377" w:lineRule="exact"/>
        <w:ind w:left="60" w:right="60"/>
        <w:textAlignment w:val="center"/>
      </w:pPr>
    </w:p>
    <w:sectPr w:rsidR="00A71B2C" w:rsidRPr="00EC63AC">
      <w:headerReference w:type="first" r:id="rId29"/>
      <w:pgSz w:w="11906" w:h="16838"/>
      <w:pgMar w:top="696" w:right="696" w:bottom="696" w:left="696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22034" w14:textId="77777777" w:rsidR="002F7771" w:rsidRDefault="002F7771">
      <w:r>
        <w:separator/>
      </w:r>
    </w:p>
  </w:endnote>
  <w:endnote w:type="continuationSeparator" w:id="0">
    <w:p w14:paraId="56A296DF" w14:textId="77777777" w:rsidR="002F7771" w:rsidRDefault="002F77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54A031" w14:textId="77777777" w:rsidR="002F7771" w:rsidRDefault="002F7771">
      <w:r>
        <w:separator/>
      </w:r>
    </w:p>
  </w:footnote>
  <w:footnote w:type="continuationSeparator" w:id="0">
    <w:p w14:paraId="192019A5" w14:textId="77777777" w:rsidR="002F7771" w:rsidRDefault="002F77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306C8A" w14:textId="77777777" w:rsidR="00A71B2C" w:rsidRDefault="00000000">
    <w:pPr>
      <w:pStyle w:val="a4"/>
    </w:pPr>
    <w:r>
      <w:rPr>
        <w:rFonts w:hint="eastAsia"/>
        <w:noProof/>
      </w:rPr>
      <w:drawing>
        <wp:anchor distT="0" distB="0" distL="114935" distR="114935" simplePos="0" relativeHeight="251660288" behindDoc="1" locked="0" layoutInCell="1" allowOverlap="1" wp14:anchorId="460795CD" wp14:editId="2C0AA41A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9675" cy="10692130"/>
          <wp:effectExtent l="0" t="0" r="3175" b="13970"/>
          <wp:wrapNone/>
          <wp:docPr id="11" name="图片 11" descr="page_auto_backgroun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11" descr="page_auto_backgroun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675" cy="10692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1A2C10"/>
    <w:multiLevelType w:val="multilevel"/>
    <w:tmpl w:val="524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41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jE3YWJhNTk2YmViMDJjYTgzY2MwNmE4ZmMwNTRjZmUifQ=="/>
  </w:docVars>
  <w:rsids>
    <w:rsidRoot w:val="6502090C"/>
    <w:rsid w:val="002F7771"/>
    <w:rsid w:val="00447975"/>
    <w:rsid w:val="00616099"/>
    <w:rsid w:val="006A6D3F"/>
    <w:rsid w:val="008C7032"/>
    <w:rsid w:val="009215DC"/>
    <w:rsid w:val="00A71B2C"/>
    <w:rsid w:val="00E21ACC"/>
    <w:rsid w:val="00EC63AC"/>
    <w:rsid w:val="08DC63B0"/>
    <w:rsid w:val="09E759A5"/>
    <w:rsid w:val="14B93137"/>
    <w:rsid w:val="192A24F5"/>
    <w:rsid w:val="1C3F1959"/>
    <w:rsid w:val="2C2E0475"/>
    <w:rsid w:val="2F2B5F68"/>
    <w:rsid w:val="30675359"/>
    <w:rsid w:val="38B05511"/>
    <w:rsid w:val="405A27F9"/>
    <w:rsid w:val="436405CD"/>
    <w:rsid w:val="459E1D8A"/>
    <w:rsid w:val="4854079F"/>
    <w:rsid w:val="49F16BD5"/>
    <w:rsid w:val="4D086872"/>
    <w:rsid w:val="4ED846C4"/>
    <w:rsid w:val="5153670D"/>
    <w:rsid w:val="53E178E8"/>
    <w:rsid w:val="568972FD"/>
    <w:rsid w:val="6502090C"/>
    <w:rsid w:val="68F33F75"/>
    <w:rsid w:val="77CF4DD2"/>
    <w:rsid w:val="7D794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7776EE2"/>
  <w15:docId w15:val="{9756F569-0158-4382-99A0-945C0BA25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6A6D3F"/>
    <w:rPr>
      <w:color w:val="605E5C"/>
      <w:shd w:val="clear" w:color="auto" w:fill="E1DFDD"/>
    </w:rPr>
  </w:style>
  <w:style w:type="character" w:styleId="a8">
    <w:name w:val="FollowedHyperlink"/>
    <w:basedOn w:val="a0"/>
    <w:rsid w:val="004479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s://sample-reels.pages.dev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svg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17" Type="http://schemas.openxmlformats.org/officeDocument/2006/relationships/hyperlink" Target="https://sample-reels.pages.dev/" TargetMode="External"/><Relationship Id="rId25" Type="http://schemas.openxmlformats.org/officeDocument/2006/relationships/image" Target="media/image18.svg"/><Relationship Id="rId2" Type="http://schemas.openxmlformats.org/officeDocument/2006/relationships/styles" Target="styles.xml"/><Relationship Id="rId16" Type="http://schemas.openxmlformats.org/officeDocument/2006/relationships/image" Target="media/image10.svg"/><Relationship Id="rId20" Type="http://schemas.openxmlformats.org/officeDocument/2006/relationships/image" Target="media/image13.png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6.svg"/><Relationship Id="rId28" Type="http://schemas.openxmlformats.org/officeDocument/2006/relationships/image" Target="media/image20.svg"/><Relationship Id="rId10" Type="http://schemas.openxmlformats.org/officeDocument/2006/relationships/image" Target="media/image4.svg"/><Relationship Id="rId19" Type="http://schemas.openxmlformats.org/officeDocument/2006/relationships/image" Target="media/image12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sv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</TotalTime>
  <Pages>2</Pages>
  <Words>231</Words>
  <Characters>1322</Characters>
  <Application>Microsoft Office Word</Application>
  <DocSecurity>0</DocSecurity>
  <Lines>11</Lines>
  <Paragraphs>3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WPS_1603439798</dc:creator>
  <cp:lastModifiedBy>人7k 怪</cp:lastModifiedBy>
  <cp:revision>3</cp:revision>
  <dcterms:created xsi:type="dcterms:W3CDTF">2022-03-07T08:59:00Z</dcterms:created>
  <dcterms:modified xsi:type="dcterms:W3CDTF">2026-06-25T21:20:00Z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92524C79CCAF4E568F658ADB0F0C759C</vt:lpwstr>
  </property>
  <property fmtid="{D5CDD505-2E9C-101B-9397-08002B2CF9AE}" pid="4" name="woTypoMode">
    <vt:lpwstr>pages</vt:lpwstr>
  </property>
  <property fmtid="{D5CDD505-2E9C-101B-9397-08002B2CF9AE}" pid="5" name="woSyncTypoMode">
    <vt:lpwstr>是</vt:lpwstr>
  </property>
  <property fmtid="{D5CDD505-2E9C-101B-9397-08002B2CF9AE}" pid="6" name="KSOTemplateDocerSaveRecord">
    <vt:lpwstr>eyJoZGlkIjoiYmUwZjAyNDZhZWI1MTgyMWY3NjBiOWQ4NGYxYmQ2NTciLCJ1c2VySWQiOiI4MDA5Njc2NzAifQ==</vt:lpwstr>
  </property>
</Properties>
</file>