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吴明康</w:t>
      </w:r>
    </w:p>
    <w:p>
      <w:pPr>
        <w:jc w:val="center"/>
      </w:pPr>
      <w:r>
        <w:rPr>
          <w:color w:val="666666"/>
          <w:sz w:val="22"/>
        </w:rPr>
        <w:t>嵌入式工程师 / MCU 开发  |  应届生</w:t>
      </w:r>
    </w:p>
    <w:p>
      <w:pPr>
        <w:jc w:val="center"/>
      </w:pPr>
      <w:r>
        <w:rPr>
          <w:color w:val="888888"/>
          <w:sz w:val="19"/>
        </w:rPr>
        <w:t>📞 13372103279  |  📧 1656280667@qq.com  |  📍 南京</w:t>
      </w:r>
    </w:p>
    <w:p/>
    <w:p>
      <w:pPr>
        <w:pStyle w:val="Heading2"/>
      </w:pPr>
      <w:r>
        <w:rPr>
          <w:color w:val="1A1A1A"/>
        </w:rPr>
        <w:t>教育背景</w:t>
      </w:r>
    </w:p>
    <w:p>
      <w:r>
        <w:rPr>
          <w:b/>
          <w:sz w:val="22"/>
        </w:rPr>
        <w:t>南京工程学院</w:t>
      </w:r>
      <w:r>
        <w:rPr>
          <w:color w:val="666666"/>
          <w:sz w:val="20"/>
        </w:rPr>
        <w:t xml:space="preserve">    自动化 · 本科    2022.07 - 2026.06</w:t>
      </w:r>
    </w:p>
    <w:p>
      <w:r>
        <w:rPr>
          <w:b/>
          <w:sz w:val="20"/>
        </w:rPr>
        <w:t>主修课程：</w:t>
      </w:r>
      <w:r>
        <w:rPr>
          <w:sz w:val="19"/>
        </w:rPr>
        <w:t>电路原理、模拟电子技术、数字电子技术、自动控制原理、电力电子技术、电机与拖动基础、电气控制与PLC、运动控制系统</w:t>
      </w:r>
    </w:p>
    <w:p/>
    <w:p>
      <w:pPr>
        <w:pStyle w:val="Heading2"/>
      </w:pPr>
      <w:r>
        <w:rPr>
          <w:color w:val="1A1A1A"/>
        </w:rPr>
        <w:t>专业技能</w:t>
      </w:r>
    </w:p>
    <w:p>
      <w:pPr>
        <w:pStyle w:val="ListBullet"/>
      </w:pPr>
      <w:r>
        <w:rPr>
          <w:sz w:val="20"/>
        </w:rPr>
        <w:t>MCU开发：精通STM32全系列（F1/F4/C8T6等）开发，熟练使用标准库与HAL库，掌握FreeRTOS实时操作系统</w:t>
      </w:r>
    </w:p>
    <w:p>
      <w:pPr>
        <w:pStyle w:val="ListBullet"/>
      </w:pPr>
      <w:r>
        <w:rPr>
          <w:sz w:val="20"/>
        </w:rPr>
        <w:t>硬件设计：熟练使用嘉立创EDA，具备PCB焊接调试、电路原理图校对、飞线连接与排故能力</w:t>
      </w:r>
    </w:p>
    <w:p>
      <w:pPr>
        <w:pStyle w:val="ListBullet"/>
      </w:pPr>
      <w:r>
        <w:rPr>
          <w:sz w:val="20"/>
        </w:rPr>
        <w:t>编程语言：C / C++、Python、Lua</w:t>
      </w:r>
    </w:p>
    <w:p>
      <w:pPr>
        <w:pStyle w:val="ListBullet"/>
      </w:pPr>
      <w:r>
        <w:rPr>
          <w:sz w:val="20"/>
        </w:rPr>
        <w:t>通信与电机：UART / I2C / SPI、PWM、步进电机驱动、M2006无刷电机控制</w:t>
      </w:r>
    </w:p>
    <w:p>
      <w:pPr>
        <w:pStyle w:val="ListBullet"/>
      </w:pPr>
      <w:r>
        <w:rPr>
          <w:sz w:val="20"/>
        </w:rPr>
        <w:t>PLC与电气：西门子S7-1200系列PLC程序调试，AutoCAD电气图纸绘制，变频器与继电器选型</w:t>
      </w:r>
    </w:p>
    <w:p>
      <w:pPr>
        <w:pStyle w:val="ListBullet"/>
      </w:pPr>
      <w:r>
        <w:rPr>
          <w:sz w:val="20"/>
        </w:rPr>
        <w:t>工具与平台：Git版本控制、Altium Designer、SolidWorks基础、Linux基础</w:t>
      </w:r>
    </w:p>
    <w:p/>
    <w:p>
      <w:pPr>
        <w:pStyle w:val="Heading2"/>
      </w:pPr>
      <w:r>
        <w:rPr>
          <w:color w:val="1A1A1A"/>
        </w:rPr>
        <w:t>实习经历</w:t>
      </w:r>
    </w:p>
    <w:p>
      <w:r>
        <w:rPr>
          <w:b/>
          <w:sz w:val="22"/>
        </w:rPr>
        <w:t>昆山市禾物数字科技有限公司</w:t>
      </w:r>
      <w:r>
        <w:rPr>
          <w:color w:val="666666"/>
          <w:sz w:val="20"/>
        </w:rPr>
        <w:t xml:space="preserve">    技术助理（实习）    2025.07 - 2025.08</w:t>
      </w:r>
    </w:p>
    <w:p>
      <w:pPr>
        <w:pStyle w:val="ListBullet"/>
      </w:pPr>
      <w:r>
        <w:rPr>
          <w:sz w:val="19"/>
        </w:rPr>
        <w:t>毕设文档编写与排版：根据客户提供的项目资料，协助完成毕业设计论文的格式排版、图表优化及参考文献整理，累计服务客户15+</w:t>
      </w:r>
    </w:p>
    <w:p>
      <w:pPr>
        <w:pStyle w:val="ListBullet"/>
      </w:pPr>
      <w:r>
        <w:rPr>
          <w:sz w:val="19"/>
        </w:rPr>
        <w:t>PCB焊接与接线：使用嘉立创EDA查看PCB设计文件，完成元器件手工焊接及飞线连接，配合进行电路通断测试和故障排查</w:t>
      </w:r>
    </w:p>
    <w:p>
      <w:pPr>
        <w:pStyle w:val="ListBullet"/>
      </w:pPr>
      <w:r>
        <w:rPr>
          <w:sz w:val="19"/>
        </w:rPr>
        <w:t>售前售后支持：通过微信/电话对接客户，解答毕设文档修改、电路板使用等基础问题，记录并跟进售后工单</w:t>
      </w:r>
    </w:p>
    <w:p>
      <w:pPr>
        <w:pStyle w:val="ListBullet"/>
      </w:pPr>
      <w:r>
        <w:rPr>
          <w:sz w:val="19"/>
        </w:rPr>
        <w:t>电路原理图校对：协助核对原理图与PCB Layout的一致性，检查封装匹配性及网络连接</w:t>
      </w:r>
    </w:p>
    <w:p/>
    <w:p>
      <w:r>
        <w:rPr>
          <w:b/>
          <w:sz w:val="22"/>
        </w:rPr>
        <w:t>张家港市创为自动化工程有限公司</w:t>
      </w:r>
      <w:r>
        <w:rPr>
          <w:color w:val="666666"/>
          <w:sz w:val="20"/>
        </w:rPr>
        <w:t xml:space="preserve">    自动化助理工程师（实习）    2025.03</w:t>
      </w:r>
    </w:p>
    <w:p>
      <w:pPr>
        <w:pStyle w:val="ListBullet"/>
      </w:pPr>
      <w:r>
        <w:rPr>
          <w:sz w:val="19"/>
        </w:rPr>
        <w:t>PLC程序辅助调试：协助完成西门子S7-1200系列PLC程序下载与在线监控，参与自动配料系统控制逻辑现场调试</w:t>
      </w:r>
    </w:p>
    <w:p>
      <w:pPr>
        <w:pStyle w:val="ListBullet"/>
      </w:pPr>
      <w:r>
        <w:rPr>
          <w:sz w:val="19"/>
        </w:rPr>
        <w:t>电气图纸整理归档：使用AutoCAD整理项目电气原理图及接线图，完成3个非标自动化设备项目图纸标准化归档</w:t>
      </w:r>
    </w:p>
    <w:p>
      <w:pPr>
        <w:pStyle w:val="ListBullet"/>
      </w:pPr>
      <w:r>
        <w:rPr>
          <w:sz w:val="19"/>
        </w:rPr>
        <w:t>现场安装支持：跟随工程师前往客户工厂，参与电气控制柜现场安装与布线，协助设备上电前线路检测</w:t>
      </w:r>
    </w:p>
    <w:p>
      <w:pPr>
        <w:pStyle w:val="ListBullet"/>
      </w:pPr>
      <w:r>
        <w:rPr>
          <w:sz w:val="19"/>
        </w:rPr>
        <w:t>技术文档编写：编写设备操作说明书及维护手册，整理调试日志和故障处理记录</w:t>
      </w:r>
    </w:p>
    <w:p/>
    <w:p>
      <w:pPr>
        <w:pStyle w:val="Heading2"/>
      </w:pPr>
      <w:r>
        <w:rPr>
          <w:color w:val="1A1A1A"/>
        </w:rPr>
        <w:t>项目经历</w:t>
      </w:r>
    </w:p>
    <w:p>
      <w:r>
        <w:rPr>
          <w:b/>
          <w:sz w:val="22"/>
        </w:rPr>
        <w:t>双臂魔方机器人</w:t>
      </w:r>
      <w:r>
        <w:rPr>
          <w:color w:val="888888"/>
          <w:sz w:val="20"/>
        </w:rPr>
        <w:t xml:space="preserve">    | 毕业设计</w:t>
      </w:r>
    </w:p>
    <w:p>
      <w:r>
        <w:rPr>
          <w:b/>
          <w:sz w:val="19"/>
        </w:rPr>
        <w:t>技术栈：</w:t>
      </w:r>
      <w:r>
        <w:rPr>
          <w:sz w:val="19"/>
        </w:rPr>
        <w:t>树莓派Pico、树莓派、TMC2209步进电机驱动、OpenCV</w:t>
      </w:r>
    </w:p>
    <w:p>
      <w:pPr>
        <w:pStyle w:val="ListBullet"/>
      </w:pPr>
      <w:r>
        <w:rPr>
          <w:sz w:val="19"/>
        </w:rPr>
        <w:t>下位机采用树莓派Pico，通过TMC2209步进电机驱动控制双臂运动</w:t>
      </w:r>
    </w:p>
    <w:p>
      <w:pPr>
        <w:pStyle w:val="ListBullet"/>
      </w:pPr>
      <w:r>
        <w:rPr>
          <w:sz w:val="19"/>
        </w:rPr>
        <w:t>上位机采用树莓派，利用OpenCV识别魔方六个面所有色块，求解还原算法并与下位机通信完成魔方还原</w:t>
      </w:r>
    </w:p>
    <w:p/>
    <w:p>
      <w:r>
        <w:rPr>
          <w:b/>
          <w:sz w:val="22"/>
        </w:rPr>
        <w:t>基于Django框架的后台管理系统</w:t>
      </w:r>
      <w:r>
        <w:rPr>
          <w:color w:val="888888"/>
          <w:sz w:val="20"/>
        </w:rPr>
        <w:t xml:space="preserve">    | 课程设计</w:t>
      </w:r>
    </w:p>
    <w:p>
      <w:r>
        <w:rPr>
          <w:b/>
          <w:sz w:val="19"/>
        </w:rPr>
        <w:t>技术栈：</w:t>
      </w:r>
      <w:r>
        <w:rPr>
          <w:sz w:val="19"/>
        </w:rPr>
        <w:t>Python、Django、JavaScript、HTML、CSS</w:t>
      </w:r>
    </w:p>
    <w:p>
      <w:pPr>
        <w:pStyle w:val="ListBullet"/>
      </w:pPr>
      <w:r>
        <w:rPr>
          <w:sz w:val="19"/>
        </w:rPr>
        <w:t>实现了简单的人员增删改查、验证码登录校验、数据可视化功能</w:t>
      </w:r>
    </w:p>
    <w:p/>
    <w:p>
      <w:pPr>
        <w:pStyle w:val="Heading2"/>
      </w:pPr>
      <w:r>
        <w:rPr>
          <w:color w:val="1A1A1A"/>
        </w:rPr>
        <w:t>竞赛获奖</w:t>
      </w:r>
    </w:p>
    <w:p>
      <w:r>
        <w:rPr>
          <w:b/>
          <w:color w:val="CC5533"/>
          <w:sz w:val="20"/>
        </w:rPr>
        <w:t xml:space="preserve">[二等奖] </w:t>
      </w:r>
      <w:r>
        <w:rPr>
          <w:b/>
          <w:sz w:val="20"/>
        </w:rPr>
        <w:t>2023 中国机器人大赛暨RoboCup机器人世界杯中国赛 全国赛</w:t>
      </w:r>
    </w:p>
    <w:p>
      <w:pPr>
        <w:pStyle w:val="ListBullet"/>
      </w:pPr>
      <w:r>
        <w:rPr>
          <w:color w:val="666666"/>
          <w:sz w:val="19"/>
        </w:rPr>
        <w:t>负责下位机 — STM32F1 HAL库，实现车辆精准位置控制</w:t>
      </w:r>
    </w:p>
    <w:p>
      <w:r>
        <w:rPr>
          <w:b/>
          <w:color w:val="CC5533"/>
          <w:sz w:val="20"/>
        </w:rPr>
        <w:t xml:space="preserve">[三等奖] </w:t>
      </w:r>
      <w:r>
        <w:rPr>
          <w:b/>
          <w:sz w:val="20"/>
        </w:rPr>
        <w:t>2023 中国机器人大赛暨RoboCup机器人世界杯中国赛 专项赛</w:t>
      </w:r>
    </w:p>
    <w:p>
      <w:pPr>
        <w:pStyle w:val="ListBullet"/>
      </w:pPr>
      <w:r>
        <w:rPr>
          <w:color w:val="666666"/>
          <w:sz w:val="19"/>
        </w:rPr>
        <w:t>负责下位机 — STM32C8T6 标准库，实现车辆精准位置控制</w:t>
      </w:r>
    </w:p>
    <w:p>
      <w:r>
        <w:rPr>
          <w:b/>
          <w:color w:val="CC5533"/>
          <w:sz w:val="20"/>
        </w:rPr>
        <w:t xml:space="preserve">[二等奖] </w:t>
      </w:r>
      <w:r>
        <w:rPr>
          <w:b/>
          <w:sz w:val="20"/>
        </w:rPr>
        <w:t>2023 江苏省大学生工程实践与创新能力大赛</w:t>
      </w:r>
    </w:p>
    <w:p>
      <w:pPr>
        <w:pStyle w:val="ListBullet"/>
      </w:pPr>
      <w:r>
        <w:rPr>
          <w:color w:val="666666"/>
          <w:sz w:val="19"/>
        </w:rPr>
        <w:t>负责下位机 — STM32F4 HAL库 + WIT陀螺仪，实现车辆位置控制、机械臂控制、物块识别</w:t>
      </w:r>
    </w:p>
    <w:p>
      <w:r>
        <w:rPr>
          <w:b/>
          <w:color w:val="CC5533"/>
          <w:sz w:val="20"/>
        </w:rPr>
        <w:t xml:space="preserve">[三等奖] </w:t>
      </w:r>
      <w:r>
        <w:rPr>
          <w:b/>
          <w:sz w:val="20"/>
        </w:rPr>
        <w:t>RoboMaster 2024 机甲大师高校联盟赛（山东站）步兵对抗赛</w:t>
      </w:r>
    </w:p>
    <w:p>
      <w:pPr>
        <w:pStyle w:val="ListBullet"/>
      </w:pPr>
      <w:r>
        <w:rPr>
          <w:color w:val="666666"/>
          <w:sz w:val="19"/>
        </w:rPr>
        <w:t>负责下位机 — C板 HAL库 + FreeRTOS + M2006无刷电机，车辆遥控与炮口射击</w:t>
      </w:r>
    </w:p>
    <w:p/>
    <w:p>
      <w:pPr>
        <w:pStyle w:val="Heading2"/>
      </w:pPr>
      <w:r>
        <w:rPr>
          <w:color w:val="1A1A1A"/>
        </w:rPr>
        <w:t>专利</w:t>
      </w:r>
    </w:p>
    <w:p>
      <w:r>
        <w:rPr>
          <w:b/>
          <w:sz w:val="20"/>
        </w:rPr>
        <w:t>一种舵轮全地形底盘</w:t>
      </w:r>
      <w:r>
        <w:rPr>
          <w:color w:val="666666"/>
          <w:sz w:val="20"/>
        </w:rPr>
        <w:t xml:space="preserve">    | 实用新型专利</w:t>
      </w:r>
    </w:p>
    <w:p/>
    <w:p>
      <w:pPr>
        <w:pStyle w:val="Heading2"/>
      </w:pPr>
      <w:r>
        <w:rPr>
          <w:color w:val="1A1A1A"/>
        </w:rPr>
        <w:t>自我评价</w:t>
      </w:r>
    </w:p>
    <w:p>
      <w:r>
        <w:rPr>
          <w:sz w:val="20"/>
        </w:rPr>
        <w:t>熟悉STM32各系列开发，能使用标准库与HAL库完成下位机程序编写，接触过FreeRTOS实时操作系统与常见传感器、电机驱动等外设调试。参与过多次国家级、省级机器人竞赛的下位机开发工作，对嵌入式系统的软硬件联调有一定实践经验，具备基本的代码调试与问题排查能力。工作态度踏实，愿意从具体任务做起，仍在持续学习以提升技术水平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