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rPr>
      </w:pPr>
      <w:r>
        <w:rPr>
          <w:rFonts w:ascii="Calibri" w:hAnsi="Calibri"/>
          <w:b/>
        </w:rPr>
        <w:t>Nicolas RANO</w:t>
      </w:r>
    </w:p>
    <w:p>
      <w:pPr>
        <w:pStyle w:val="Normal"/>
        <w:bidi w:val="0"/>
        <w:jc w:val="center"/>
        <w:rPr>
          <w:rFonts w:ascii="Calibri" w:hAnsi="Calibri"/>
        </w:rPr>
      </w:pPr>
      <w:r>
        <w:rPr>
          <w:rFonts w:ascii="Calibri" w:hAnsi="Calibri"/>
        </w:rPr>
        <w:t>Architecte Logiciel Fullstack Senior</w:t>
        <w:br/>
        <w:t>MongoDB Certified - Developer Associate &amp; Data Modeler</w:t>
      </w:r>
    </w:p>
    <w:p>
      <w:pPr>
        <w:pStyle w:val="Normal"/>
        <w:bidi w:val="0"/>
        <w:jc w:val="center"/>
        <w:rPr>
          <w:rFonts w:ascii="Calibri" w:hAnsi="Calibri"/>
        </w:rPr>
      </w:pPr>
      <w:r>
        <w:rPr>
          <w:rFonts w:ascii="Calibri" w:hAnsi="Calibri"/>
        </w:rPr>
        <w:t>Paris, FRANCE (UTC+2)</w:t>
        <w:br/>
        <w:t>Email: guajavasas@gmail.com | Tel: +33 6 84 26 61 32</w:t>
        <w:br/>
        <w:t>LinkedIn: linkedin.com/in/nrano | GitHub: github.com/xconix | Portfolio: cvdetail.guajava.site</w:t>
      </w:r>
    </w:p>
    <w:p>
      <w:pPr>
        <w:pStyle w:val="Titre1"/>
        <w:bidi w:val="0"/>
        <w:jc w:val="left"/>
        <w:rPr>
          <w:rFonts w:ascii="Calibri" w:hAnsi="Calibri"/>
        </w:rPr>
      </w:pPr>
      <w:r>
        <w:rPr>
          <w:rFonts w:ascii="Calibri" w:hAnsi="Calibri"/>
        </w:rPr>
        <w:t>Résumé professionnel</w:t>
      </w:r>
    </w:p>
    <w:p>
      <w:pPr>
        <w:pStyle w:val="Normal"/>
        <w:bidi w:val="0"/>
        <w:jc w:val="left"/>
        <w:rPr>
          <w:rFonts w:ascii="Calibri" w:hAnsi="Calibri"/>
        </w:rPr>
      </w:pPr>
      <w:r>
        <w:rPr>
          <w:rFonts w:ascii="Calibri" w:hAnsi="Calibri"/>
        </w:rPr>
        <w:t>Passionné par le développement web depuis plus de 10 ans, j’allie une expertise terrain éprouvée à une formation avancée en architecture logicielle et analyse informatique. Certifié MongoDB Developer Associate et Data Modeler, je conçois des architectures applicatives performantes, évolutives et orientées données, en m’appuyant sur les technologies .NET, Node.Js et les principaux frameworks web modernes. Mon objectif : transformer les besoins métier complexes en solutions robustes, scalables et durables, tout en accompagnant les équipes vers l’excellence technique.</w:t>
      </w:r>
    </w:p>
    <w:p>
      <w:pPr>
        <w:pStyle w:val="Titre1"/>
        <w:bidi w:val="0"/>
        <w:jc w:val="left"/>
        <w:rPr>
          <w:rFonts w:ascii="Calibri" w:hAnsi="Calibri"/>
        </w:rPr>
      </w:pPr>
      <w:r>
        <w:rPr>
          <w:rFonts w:ascii="Calibri" w:hAnsi="Calibri"/>
        </w:rPr>
        <w:t>Compétences techniques</w:t>
      </w:r>
    </w:p>
    <w:p>
      <w:pPr>
        <w:pStyle w:val="Normal"/>
        <w:bidi w:val="0"/>
        <w:spacing w:before="0" w:after="29"/>
        <w:jc w:val="left"/>
        <w:rPr>
          <w:rFonts w:ascii="Calibri" w:hAnsi="Calibri"/>
        </w:rPr>
      </w:pPr>
      <w:r>
        <w:rPr>
          <w:rFonts w:ascii="Calibri" w:hAnsi="Calibri"/>
        </w:rPr>
        <w:t>Langages: C#, Java, Python, JavaScript, TypeScript, HTML5, CSS3, SQL</w:t>
      </w:r>
    </w:p>
    <w:p>
      <w:pPr>
        <w:pStyle w:val="Normal"/>
        <w:bidi w:val="0"/>
        <w:spacing w:before="0" w:after="29"/>
        <w:jc w:val="left"/>
        <w:rPr>
          <w:rFonts w:ascii="Calibri" w:hAnsi="Calibri"/>
        </w:rPr>
      </w:pPr>
      <w:r>
        <w:rPr>
          <w:rFonts w:ascii="Calibri" w:hAnsi="Calibri"/>
        </w:rPr>
        <w:t>Frameworks: .NET, .NET Core, .NET MVC, Angular, React, Vue, Next.js, Nuxt.js, WPF, Bootstrap</w:t>
      </w:r>
    </w:p>
    <w:p>
      <w:pPr>
        <w:pStyle w:val="Normal"/>
        <w:bidi w:val="0"/>
        <w:spacing w:before="0" w:after="29"/>
        <w:jc w:val="left"/>
        <w:rPr>
          <w:rFonts w:ascii="Calibri" w:hAnsi="Calibri"/>
        </w:rPr>
      </w:pPr>
      <w:r>
        <w:rPr>
          <w:rFonts w:ascii="Calibri" w:hAnsi="Calibri"/>
        </w:rPr>
        <w:t>Bases de données: MongoDB, SQL Server, Oracle</w:t>
      </w:r>
    </w:p>
    <w:p>
      <w:pPr>
        <w:pStyle w:val="Normal"/>
        <w:bidi w:val="0"/>
        <w:spacing w:before="0" w:after="29"/>
        <w:jc w:val="left"/>
        <w:rPr>
          <w:rFonts w:ascii="Calibri" w:hAnsi="Calibri"/>
        </w:rPr>
      </w:pPr>
      <w:r>
        <w:rPr>
          <w:rFonts w:ascii="Calibri" w:hAnsi="Calibri"/>
        </w:rPr>
        <w:t>Outils/Environnements: Node.Js, Git, GitHub, VS Code, TFS, YAML, Hostinger, Ubuntu, Keycloak, SignalR, Akka.Net, Stripe</w:t>
      </w:r>
    </w:p>
    <w:p>
      <w:pPr>
        <w:pStyle w:val="Normal"/>
        <w:bidi w:val="0"/>
        <w:spacing w:before="0" w:after="29"/>
        <w:jc w:val="left"/>
        <w:rPr>
          <w:rFonts w:ascii="Calibri" w:hAnsi="Calibri"/>
        </w:rPr>
      </w:pPr>
      <w:r>
        <w:rPr>
          <w:rFonts w:ascii="Calibri" w:hAnsi="Calibri"/>
        </w:rPr>
        <w:t>Méthodologies: Architecture logicielle, Clean Code, MCO, Agile (Scrum, Kanban), Forfait &amp; Régie</w:t>
      </w:r>
    </w:p>
    <w:p>
      <w:pPr>
        <w:pStyle w:val="Titre1"/>
        <w:bidi w:val="0"/>
        <w:jc w:val="left"/>
        <w:rPr>
          <w:rFonts w:ascii="Calibri" w:hAnsi="Calibri"/>
        </w:rPr>
      </w:pPr>
      <w:r>
        <w:rPr>
          <w:rFonts w:ascii="Calibri" w:hAnsi="Calibri"/>
        </w:rPr>
        <w:t>Expérience professionnelle</w:t>
      </w:r>
    </w:p>
    <w:p>
      <w:pPr>
        <w:pStyle w:val="Normal"/>
        <w:bidi w:val="0"/>
        <w:jc w:val="left"/>
        <w:rPr>
          <w:rFonts w:ascii="Calibri" w:hAnsi="Calibri"/>
        </w:rPr>
      </w:pPr>
      <w:r>
        <w:rPr>
          <w:rFonts w:ascii="Calibri" w:hAnsi="Calibri"/>
          <w:b/>
        </w:rPr>
        <w:t>Guajava – Architecte logiciel &amp; Développeur web senior fullstack</w:t>
      </w:r>
    </w:p>
    <w:p>
      <w:pPr>
        <w:pStyle w:val="Normal"/>
        <w:bidi w:val="0"/>
        <w:spacing w:before="0" w:after="29"/>
        <w:jc w:val="left"/>
        <w:rPr>
          <w:rFonts w:ascii="Calibri" w:hAnsi="Calibri"/>
        </w:rPr>
      </w:pPr>
      <w:r>
        <w:rPr>
          <w:rFonts w:ascii="Calibri" w:hAnsi="Calibri"/>
        </w:rPr>
        <w:t>Freelance | Île-de-France, France | 2022 – Présent</w:t>
        <w:br/>
        <w:t>Technologies: C#, .NET, React, Vue, Angular, TypeScript, Node.Js, MongoDB</w:t>
      </w:r>
    </w:p>
    <w:p>
      <w:pPr>
        <w:pStyle w:val="Normal"/>
        <w:bidi w:val="0"/>
        <w:spacing w:before="0" w:after="29"/>
        <w:jc w:val="left"/>
        <w:rPr>
          <w:rFonts w:ascii="Calibri" w:hAnsi="Calibri"/>
        </w:rPr>
      </w:pPr>
      <w:r>
        <w:rPr>
          <w:rFonts w:ascii="Calibri" w:hAnsi="Calibri"/>
        </w:rPr>
        <w:t xml:space="preserve">• </w:t>
      </w:r>
      <w:r>
        <w:rPr>
          <w:rFonts w:ascii="Calibri" w:hAnsi="Calibri"/>
        </w:rPr>
        <w:t>Direction technique et architecture logicielle pour clients en régie ou au forfait</w:t>
      </w:r>
    </w:p>
    <w:p>
      <w:pPr>
        <w:pStyle w:val="Normal"/>
        <w:bidi w:val="0"/>
        <w:spacing w:before="0" w:after="29"/>
        <w:jc w:val="left"/>
        <w:rPr>
          <w:rFonts w:ascii="Calibri" w:hAnsi="Calibri"/>
        </w:rPr>
      </w:pPr>
      <w:r>
        <w:rPr>
          <w:rFonts w:ascii="Calibri" w:hAnsi="Calibri"/>
        </w:rPr>
        <w:t xml:space="preserve">• </w:t>
      </w:r>
      <w:r>
        <w:rPr>
          <w:rFonts w:ascii="Calibri" w:hAnsi="Calibri"/>
        </w:rPr>
        <w:t>AVM-Intégration (2025): Développement d’une application de saisie de main courante</w:t>
      </w:r>
    </w:p>
    <w:p>
      <w:pPr>
        <w:pStyle w:val="Normal"/>
        <w:bidi w:val="0"/>
        <w:spacing w:before="0" w:after="29"/>
        <w:jc w:val="left"/>
        <w:rPr>
          <w:rFonts w:ascii="Calibri" w:hAnsi="Calibri"/>
        </w:rPr>
      </w:pPr>
      <w:r>
        <w:rPr>
          <w:rFonts w:ascii="Calibri" w:hAnsi="Calibri"/>
        </w:rPr>
        <w:t xml:space="preserve">• </w:t>
      </w:r>
      <w:r>
        <w:rPr>
          <w:rFonts w:ascii="Calibri" w:hAnsi="Calibri"/>
        </w:rPr>
        <w:t>FnacDarty (202</w:t>
      </w:r>
      <w:r>
        <w:rPr>
          <w:rFonts w:ascii="Calibri" w:hAnsi="Calibri"/>
        </w:rPr>
        <w:t>3</w:t>
      </w:r>
      <w:r>
        <w:rPr>
          <w:rFonts w:ascii="Calibri" w:hAnsi="Calibri"/>
        </w:rPr>
        <w:t>–2024): Développement et MCO applications logistiques (temps de chargement réduit de 9s à 1s, déploiement CH/BE/LU)</w:t>
      </w:r>
    </w:p>
    <w:p>
      <w:pPr>
        <w:pStyle w:val="Normal"/>
        <w:bidi w:val="0"/>
        <w:spacing w:before="0" w:after="29"/>
        <w:jc w:val="left"/>
        <w:rPr>
          <w:rFonts w:ascii="Calibri" w:hAnsi="Calibri"/>
        </w:rPr>
      </w:pPr>
      <w:r>
        <w:rPr>
          <w:rFonts w:ascii="Calibri" w:hAnsi="Calibri"/>
        </w:rPr>
        <w:t xml:space="preserve">• </w:t>
      </w:r>
      <w:r>
        <w:rPr>
          <w:rFonts w:ascii="Calibri" w:hAnsi="Calibri"/>
        </w:rPr>
        <w:t>Modusta</w:t>
      </w:r>
      <w:r>
        <w:rPr>
          <w:rFonts w:ascii="Calibri" w:hAnsi="Calibri"/>
        </w:rPr>
        <w:t xml:space="preserve"> (202</w:t>
      </w:r>
      <w:r>
        <w:rPr>
          <w:rFonts w:ascii="Calibri" w:hAnsi="Calibri"/>
        </w:rPr>
        <w:t>2</w:t>
      </w:r>
      <w:r>
        <w:rPr>
          <w:rFonts w:ascii="Calibri" w:hAnsi="Calibri"/>
        </w:rPr>
        <w:t>–202</w:t>
      </w:r>
      <w:r>
        <w:rPr>
          <w:rFonts w:ascii="Calibri" w:hAnsi="Calibri"/>
        </w:rPr>
        <w:t>3</w:t>
      </w:r>
      <w:r>
        <w:rPr>
          <w:rFonts w:ascii="Calibri" w:hAnsi="Calibri"/>
        </w:rPr>
        <w:t xml:space="preserve">): </w:t>
      </w:r>
      <w:r>
        <w:rPr>
          <w:rFonts w:ascii="Calibri" w:hAnsi="Calibri"/>
        </w:rPr>
        <w:t>Dévelooppement d’un générateur de CV qui permet de gagner 70 % de temps lors des modifications pour les ESN, développé en fullstack JS (Vue, NodeJS Express, MongoDB)</w:t>
      </w:r>
    </w:p>
    <w:p>
      <w:pPr>
        <w:pStyle w:val="Normal"/>
        <w:bidi w:val="0"/>
        <w:spacing w:before="0" w:after="29"/>
        <w:jc w:val="left"/>
        <w:rPr>
          <w:rFonts w:ascii="Calibri" w:hAnsi="Calibri"/>
        </w:rPr>
      </w:pPr>
      <w:r>
        <w:rPr/>
      </w:r>
    </w:p>
    <w:p>
      <w:pPr>
        <w:pStyle w:val="Normal"/>
        <w:bidi w:val="0"/>
        <w:spacing w:before="0" w:after="29"/>
        <w:jc w:val="left"/>
        <w:rPr>
          <w:rFonts w:ascii="Calibri" w:hAnsi="Calibri"/>
        </w:rPr>
      </w:pPr>
      <w:r>
        <w:rPr>
          <w:rFonts w:ascii="Calibri" w:hAnsi="Calibri"/>
        </w:rPr>
      </w:r>
    </w:p>
    <w:p>
      <w:pPr>
        <w:pStyle w:val="Normal"/>
        <w:bidi w:val="0"/>
        <w:jc w:val="left"/>
        <w:rPr>
          <w:rFonts w:ascii="Calibri" w:hAnsi="Calibri"/>
        </w:rPr>
      </w:pPr>
      <w:r>
        <w:rPr>
          <w:rFonts w:ascii="Calibri" w:hAnsi="Calibri"/>
          <w:b/>
        </w:rPr>
        <w:t>Infeeny - Econocom (ex McNext)</w:t>
      </w:r>
    </w:p>
    <w:p>
      <w:pPr>
        <w:pStyle w:val="Normal"/>
        <w:bidi w:val="0"/>
        <w:spacing w:before="0" w:after="29"/>
        <w:jc w:val="left"/>
        <w:rPr>
          <w:rFonts w:ascii="Calibri" w:hAnsi="Calibri"/>
        </w:rPr>
      </w:pPr>
      <w:r>
        <w:rPr>
          <w:rFonts w:ascii="Calibri" w:hAnsi="Calibri"/>
        </w:rPr>
        <w:t>CDI | Île-de-France, France | 2015 – 2022</w:t>
        <w:br/>
        <w:t>Technologies: C#, .NET MVC, SQL Server, Vue, Angular, React</w:t>
      </w:r>
    </w:p>
    <w:p>
      <w:pPr>
        <w:pStyle w:val="Normal"/>
        <w:bidi w:val="0"/>
        <w:spacing w:before="0" w:after="29"/>
        <w:jc w:val="left"/>
        <w:rPr>
          <w:rFonts w:ascii="Calibri" w:hAnsi="Calibri"/>
        </w:rPr>
      </w:pPr>
      <w:r>
        <w:rPr>
          <w:rFonts w:ascii="Calibri" w:hAnsi="Calibri"/>
        </w:rPr>
        <w:t xml:space="preserve">• </w:t>
      </w:r>
      <w:r>
        <w:rPr>
          <w:rFonts w:ascii="Calibri" w:hAnsi="Calibri"/>
        </w:rPr>
        <w:t>Consultant fullstack certifié Microsoft</w:t>
      </w:r>
    </w:p>
    <w:p>
      <w:pPr>
        <w:pStyle w:val="Normal"/>
        <w:bidi w:val="0"/>
        <w:spacing w:before="0" w:after="29"/>
        <w:jc w:val="left"/>
        <w:rPr>
          <w:rFonts w:ascii="Calibri" w:hAnsi="Calibri"/>
        </w:rPr>
      </w:pPr>
      <w:r>
        <w:rPr>
          <w:rFonts w:ascii="Calibri" w:hAnsi="Calibri"/>
        </w:rPr>
        <w:t xml:space="preserve">• </w:t>
      </w:r>
      <w:r>
        <w:rPr>
          <w:rFonts w:ascii="Calibri" w:hAnsi="Calibri"/>
        </w:rPr>
        <w:t>COFACE: Déploiement Git, refonte des processus de build</w:t>
      </w:r>
    </w:p>
    <w:p>
      <w:pPr>
        <w:pStyle w:val="Normal"/>
        <w:bidi w:val="0"/>
        <w:spacing w:before="0" w:after="29"/>
        <w:jc w:val="left"/>
        <w:rPr>
          <w:rFonts w:ascii="Calibri" w:hAnsi="Calibri"/>
        </w:rPr>
      </w:pPr>
      <w:r>
        <w:rPr>
          <w:rFonts w:ascii="Calibri" w:hAnsi="Calibri"/>
        </w:rPr>
        <w:t xml:space="preserve">• </w:t>
      </w:r>
      <w:r>
        <w:rPr>
          <w:rFonts w:ascii="Calibri" w:hAnsi="Calibri"/>
        </w:rPr>
        <w:t>Tick &amp; Live: Refonte du site de billetterie 24H du Mans</w:t>
      </w:r>
    </w:p>
    <w:p>
      <w:pPr>
        <w:pStyle w:val="Normal"/>
        <w:bidi w:val="0"/>
        <w:spacing w:before="0" w:after="29"/>
        <w:jc w:val="left"/>
        <w:rPr>
          <w:rFonts w:ascii="Calibri" w:hAnsi="Calibri"/>
        </w:rPr>
      </w:pPr>
      <w:r>
        <w:rPr>
          <w:rFonts w:ascii="Calibri" w:hAnsi="Calibri"/>
        </w:rPr>
        <w:t xml:space="preserve">• </w:t>
      </w:r>
      <w:r>
        <w:rPr>
          <w:rFonts w:ascii="Calibri" w:hAnsi="Calibri"/>
        </w:rPr>
        <w:t>SUEZ: Refonte application Prévoir (UX, performance, logique métier)</w:t>
      </w:r>
    </w:p>
    <w:p>
      <w:pPr>
        <w:pStyle w:val="Normal"/>
        <w:bidi w:val="0"/>
        <w:spacing w:before="0" w:after="29"/>
        <w:jc w:val="left"/>
        <w:rPr>
          <w:rFonts w:ascii="Calibri" w:hAnsi="Calibri"/>
        </w:rPr>
      </w:pPr>
      <w:r>
        <w:rPr>
          <w:rFonts w:ascii="Calibri" w:hAnsi="Calibri"/>
        </w:rPr>
      </w:r>
    </w:p>
    <w:p>
      <w:pPr>
        <w:pStyle w:val="Normal"/>
        <w:bidi w:val="0"/>
        <w:jc w:val="left"/>
        <w:rPr>
          <w:rFonts w:ascii="Calibri" w:hAnsi="Calibri"/>
        </w:rPr>
      </w:pPr>
      <w:r>
        <w:rPr>
          <w:rFonts w:ascii="Calibri" w:hAnsi="Calibri"/>
          <w:b/>
        </w:rPr>
        <w:t>ALTEN – Consultant Junior</w:t>
      </w:r>
    </w:p>
    <w:p>
      <w:pPr>
        <w:pStyle w:val="Normal"/>
        <w:bidi w:val="0"/>
        <w:spacing w:before="0" w:after="0"/>
        <w:jc w:val="left"/>
        <w:rPr>
          <w:rFonts w:ascii="Calibri" w:hAnsi="Calibri"/>
        </w:rPr>
      </w:pPr>
      <w:r>
        <w:rPr>
          <w:rFonts w:ascii="Calibri" w:hAnsi="Calibri"/>
        </w:rPr>
        <w:t>CDI | Île-de-France, France | 2011 – 2013</w:t>
        <w:br/>
        <w:t>Technologies: Oracle, Toad</w:t>
      </w:r>
    </w:p>
    <w:p>
      <w:pPr>
        <w:pStyle w:val="Normal"/>
        <w:bidi w:val="0"/>
        <w:spacing w:before="0" w:after="0"/>
        <w:jc w:val="left"/>
        <w:rPr>
          <w:rFonts w:ascii="Calibri" w:hAnsi="Calibri"/>
        </w:rPr>
      </w:pPr>
      <w:r>
        <w:rPr>
          <w:rFonts w:ascii="Calibri" w:hAnsi="Calibri"/>
        </w:rPr>
        <w:t xml:space="preserve">• </w:t>
      </w:r>
      <w:r>
        <w:rPr>
          <w:rFonts w:ascii="Calibri" w:hAnsi="Calibri"/>
        </w:rPr>
        <w:t>Support base de données pour clients SFR Grands Comptes</w:t>
      </w:r>
    </w:p>
    <w:p>
      <w:pPr>
        <w:pStyle w:val="Normal"/>
        <w:bidi w:val="0"/>
        <w:spacing w:before="0" w:after="0"/>
        <w:jc w:val="left"/>
        <w:rPr>
          <w:rFonts w:ascii="Calibri" w:hAnsi="Calibri"/>
        </w:rPr>
      </w:pPr>
      <w:r>
        <w:rPr>
          <w:rFonts w:ascii="Calibri" w:hAnsi="Calibri"/>
        </w:rPr>
        <w:t xml:space="preserve">• </w:t>
      </w:r>
      <w:r>
        <w:rPr>
          <w:rFonts w:ascii="Calibri" w:hAnsi="Calibri"/>
        </w:rPr>
        <w:t>Optimisation des déploiements et gestion de la cohérence des données</w:t>
      </w:r>
    </w:p>
    <w:p>
      <w:pPr>
        <w:pStyle w:val="Titre1"/>
        <w:bidi w:val="0"/>
        <w:jc w:val="left"/>
        <w:rPr>
          <w:rFonts w:ascii="Calibri" w:hAnsi="Calibri"/>
        </w:rPr>
      </w:pPr>
      <w:r>
        <w:rPr>
          <w:rFonts w:ascii="Calibri" w:hAnsi="Calibri"/>
        </w:rPr>
        <w:t>Formations</w:t>
      </w:r>
    </w:p>
    <w:p>
      <w:pPr>
        <w:pStyle w:val="Normal"/>
        <w:bidi w:val="0"/>
        <w:jc w:val="left"/>
        <w:rPr>
          <w:rFonts w:ascii="Calibri" w:hAnsi="Calibri"/>
        </w:rPr>
      </w:pPr>
      <w:r>
        <w:rPr>
          <w:rFonts w:ascii="Calibri" w:hAnsi="Calibri"/>
        </w:rPr>
        <w:t>AFCEPF / EQL – Architecte Logiciel (2014 – 2016)</w:t>
      </w:r>
    </w:p>
    <w:p>
      <w:pPr>
        <w:pStyle w:val="Normal"/>
        <w:bidi w:val="0"/>
        <w:jc w:val="left"/>
        <w:rPr>
          <w:rFonts w:ascii="Calibri" w:hAnsi="Calibri"/>
        </w:rPr>
      </w:pPr>
      <w:r>
        <w:rPr>
          <w:rFonts w:ascii="Calibri" w:hAnsi="Calibri"/>
        </w:rPr>
        <w:t>ESME-Sudria – Master II / Ingénieur Systèmes Énergétiques (2005 – 2010)</w:t>
      </w:r>
    </w:p>
    <w:p>
      <w:pPr>
        <w:pStyle w:val="Titre1"/>
        <w:bidi w:val="0"/>
        <w:jc w:val="left"/>
        <w:rPr>
          <w:rFonts w:ascii="Calibri" w:hAnsi="Calibri"/>
        </w:rPr>
      </w:pPr>
      <w:r>
        <w:rPr>
          <w:rFonts w:ascii="Calibri" w:hAnsi="Calibri"/>
        </w:rPr>
        <w:t>Certifications</w:t>
      </w:r>
    </w:p>
    <w:p>
      <w:pPr>
        <w:pStyle w:val="Normal"/>
        <w:bidi w:val="0"/>
        <w:spacing w:before="0" w:after="29"/>
        <w:jc w:val="left"/>
        <w:rPr>
          <w:rFonts w:ascii="Calibri" w:hAnsi="Calibri"/>
        </w:rPr>
      </w:pPr>
      <w:r>
        <w:rPr>
          <w:rFonts w:ascii="Calibri" w:hAnsi="Calibri"/>
        </w:rPr>
        <w:t xml:space="preserve">• </w:t>
      </w:r>
      <w:r>
        <w:rPr>
          <w:rFonts w:ascii="Calibri" w:hAnsi="Calibri"/>
        </w:rPr>
        <w:t>MongoDB Associate Developer – MongoDB – 09/2025</w:t>
      </w:r>
    </w:p>
    <w:p>
      <w:pPr>
        <w:pStyle w:val="Normal"/>
        <w:bidi w:val="0"/>
        <w:spacing w:before="0" w:after="29"/>
        <w:jc w:val="left"/>
        <w:rPr>
          <w:rFonts w:ascii="Calibri" w:hAnsi="Calibri"/>
        </w:rPr>
      </w:pPr>
      <w:r>
        <w:rPr>
          <w:rFonts w:ascii="Calibri" w:hAnsi="Calibri"/>
        </w:rPr>
        <w:t xml:space="preserve">• </w:t>
      </w:r>
      <w:r>
        <w:rPr>
          <w:rFonts w:ascii="Calibri" w:hAnsi="Calibri"/>
        </w:rPr>
        <w:t>MongoDB Certified Associate Data Modeler – MongoDB – 10/2025</w:t>
      </w:r>
    </w:p>
    <w:p>
      <w:pPr>
        <w:pStyle w:val="Normal"/>
        <w:bidi w:val="0"/>
        <w:spacing w:before="0" w:after="29"/>
        <w:jc w:val="left"/>
        <w:rPr>
          <w:rFonts w:ascii="Calibri" w:hAnsi="Calibri"/>
        </w:rPr>
      </w:pPr>
      <w:r>
        <w:rPr>
          <w:rFonts w:ascii="Calibri" w:hAnsi="Calibri"/>
        </w:rPr>
        <w:t xml:space="preserve">• </w:t>
      </w:r>
      <w:r>
        <w:rPr>
          <w:rFonts w:ascii="Calibri" w:hAnsi="Calibri"/>
        </w:rPr>
        <w:t>MongoDB Associate Database Administrator – MongoDB – 10/2025</w:t>
      </w:r>
    </w:p>
    <w:p>
      <w:pPr>
        <w:pStyle w:val="Normal"/>
        <w:bidi w:val="0"/>
        <w:spacing w:before="0" w:after="29"/>
        <w:jc w:val="left"/>
        <w:rPr>
          <w:rFonts w:ascii="Calibri" w:hAnsi="Calibri"/>
        </w:rPr>
      </w:pPr>
      <w:r>
        <w:rPr>
          <w:rFonts w:ascii="Calibri" w:hAnsi="Calibri"/>
        </w:rPr>
        <w:t xml:space="preserve">• </w:t>
      </w:r>
      <w:r>
        <w:rPr>
          <w:rFonts w:ascii="Calibri" w:hAnsi="Calibri"/>
        </w:rPr>
        <w:t>Microsoft 70-480: Programming in HTML5 with JavaScript and CSS3 – 10/2017</w:t>
      </w:r>
    </w:p>
    <w:p>
      <w:pPr>
        <w:pStyle w:val="Titre1"/>
        <w:bidi w:val="0"/>
        <w:jc w:val="left"/>
        <w:rPr>
          <w:rFonts w:ascii="Calibri" w:hAnsi="Calibri"/>
        </w:rPr>
      </w:pPr>
      <w:r>
        <w:rPr>
          <w:rFonts w:ascii="Calibri" w:hAnsi="Calibri"/>
        </w:rPr>
        <w:t>Langues</w:t>
      </w:r>
    </w:p>
    <w:p>
      <w:pPr>
        <w:pStyle w:val="Normal"/>
        <w:bidi w:val="0"/>
        <w:spacing w:before="0" w:after="86"/>
        <w:jc w:val="left"/>
        <w:rPr>
          <w:rFonts w:ascii="Calibri" w:hAnsi="Calibri"/>
        </w:rPr>
      </w:pPr>
      <w:r>
        <w:rPr>
          <w:rFonts w:ascii="Calibri" w:hAnsi="Calibri"/>
        </w:rPr>
        <w:t xml:space="preserve">• </w:t>
      </w:r>
      <w:r>
        <w:rPr>
          <w:rFonts w:ascii="Calibri" w:hAnsi="Calibri"/>
        </w:rPr>
        <w:t>Français: Langue maternelle</w:t>
      </w:r>
    </w:p>
    <w:p>
      <w:pPr>
        <w:pStyle w:val="Normal"/>
        <w:bidi w:val="0"/>
        <w:spacing w:before="0" w:after="86"/>
        <w:jc w:val="left"/>
        <w:rPr>
          <w:rFonts w:ascii="Calibri" w:hAnsi="Calibri"/>
        </w:rPr>
      </w:pPr>
      <w:r>
        <w:rPr>
          <w:rFonts w:ascii="Calibri" w:hAnsi="Calibri"/>
        </w:rPr>
        <w:t xml:space="preserve">• </w:t>
      </w:r>
      <w:r>
        <w:rPr>
          <w:rFonts w:ascii="Calibri" w:hAnsi="Calibri"/>
        </w:rPr>
        <w:t>Créole (base française): Langue maternelle</w:t>
      </w:r>
    </w:p>
    <w:p>
      <w:pPr>
        <w:pStyle w:val="Normal"/>
        <w:bidi w:val="0"/>
        <w:spacing w:before="0" w:after="86"/>
        <w:jc w:val="left"/>
        <w:rPr>
          <w:rFonts w:ascii="Calibri" w:hAnsi="Calibri"/>
        </w:rPr>
      </w:pPr>
      <w:r>
        <w:rPr>
          <w:rFonts w:ascii="Calibri" w:hAnsi="Calibri"/>
        </w:rPr>
        <w:t xml:space="preserve">• </w:t>
      </w:r>
      <w:r>
        <w:rPr>
          <w:rFonts w:ascii="Calibri" w:hAnsi="Calibri"/>
        </w:rPr>
        <w:t>Anglais: Courant (TOEIC 850)</w:t>
      </w:r>
    </w:p>
    <w:p>
      <w:pPr>
        <w:pStyle w:val="Normal"/>
        <w:bidi w:val="0"/>
        <w:spacing w:before="0" w:after="86"/>
        <w:jc w:val="left"/>
        <w:rPr>
          <w:rFonts w:ascii="Calibri" w:hAnsi="Calibri"/>
        </w:rPr>
      </w:pPr>
      <w:r>
        <w:rPr>
          <w:rFonts w:ascii="Calibri" w:hAnsi="Calibri"/>
        </w:rPr>
        <w:t xml:space="preserve">• </w:t>
      </w:r>
      <w:r>
        <w:rPr>
          <w:rFonts w:ascii="Calibri" w:hAnsi="Calibri"/>
        </w:rPr>
        <w:t>Espagnol: Intermédiaire</w:t>
      </w:r>
    </w:p>
    <w:p>
      <w:pPr>
        <w:pStyle w:val="Titre1"/>
        <w:bidi w:val="0"/>
        <w:jc w:val="left"/>
        <w:rPr>
          <w:rFonts w:ascii="Calibri" w:hAnsi="Calibri"/>
        </w:rPr>
      </w:pPr>
      <w:r>
        <w:rPr>
          <w:rFonts w:ascii="Calibri" w:hAnsi="Calibri"/>
        </w:rPr>
        <w:t>Centres d’intérêt</w:t>
      </w:r>
    </w:p>
    <w:p>
      <w:pPr>
        <w:pStyle w:val="Normal"/>
        <w:bidi w:val="0"/>
        <w:jc w:val="left"/>
        <w:rPr>
          <w:rFonts w:ascii="Calibri" w:hAnsi="Calibri"/>
        </w:rPr>
      </w:pPr>
      <w:r>
        <w:rPr>
          <w:rFonts w:ascii="Calibri" w:hAnsi="Calibri"/>
        </w:rPr>
        <w:t>Apiculture, Youtube, Compostage, Impression 3D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fr-FR" w:eastAsia="zh-CN" w:bidi="hi-IN"/>
    </w:rPr>
  </w:style>
  <w:style w:type="paragraph" w:styleId="Titre1">
    <w:name w:val="Heading 1"/>
    <w:basedOn w:val="Normal"/>
    <w:next w:val="Normal"/>
    <w:qFormat/>
    <w:pPr>
      <w:keepNext w:val="true"/>
      <w:keepLines/>
      <w:spacing w:before="480" w:after="0"/>
      <w:outlineLvl w:val="0"/>
    </w:pPr>
    <w:rPr>
      <w:rFonts w:eastAsia="" w:cs="" w:asciiTheme="majorHAnsi" w:cstheme="majorBidi" w:eastAsiaTheme="majorEastAsia" w:hAnsiTheme="majorHAnsi"/>
      <w:b/>
      <w:bCs/>
      <w:color w:val="365F91" w:themeColor="accent1" w:themeShade="bf"/>
      <w:sz w:val="28"/>
      <w:szCs w:val="28"/>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LibreOffice/7.3.3.2$Windows_X86_64 LibreOffice_project/d1d0ea68f081ee2800a922cac8f79445e4603348</Application>
  <AppVersion>15.0000</AppVersion>
  <Pages>2</Pages>
  <Words>437</Words>
  <Characters>2762</Characters>
  <CharactersWithSpaces>3170</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2025-11-03T10:05:33Z</dcterms:created>
  <dc:creator/>
  <dc:description/>
  <dc:language>fr-FR</dc:language>
  <cp:lastModifiedBy/>
  <dcterms:modified xsi:type="dcterms:W3CDTF">2025-11-05T12:30:34Z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