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3E05F">
      <w:pPr>
        <w:spacing w:before="480" w:after="480" w:line="288" w:lineRule="auto"/>
        <w:ind w:left="0"/>
        <w:jc w:val="center"/>
        <w:rPr>
          <w:rFonts w:ascii="Arial" w:hAnsi="Arial" w:eastAsia="等线" w:cs="Arial"/>
          <w:b/>
          <w:sz w:val="52"/>
        </w:rPr>
      </w:pPr>
      <w:r>
        <w:rPr>
          <w:rFonts w:ascii="Arial" w:hAnsi="Arial" w:eastAsia="等线" w:cs="Arial"/>
          <w:b/>
          <w:sz w:val="52"/>
        </w:rPr>
        <w:t>需求规格说明书</w:t>
      </w:r>
    </w:p>
    <w:p w14:paraId="2AA6B13B">
      <w:pPr>
        <w:spacing w:before="480" w:after="480" w:line="288" w:lineRule="auto"/>
        <w:ind w:left="0"/>
        <w:jc w:val="both"/>
        <w:rPr>
          <w:rFonts w:hint="eastAsia" w:ascii="宋体" w:hAnsi="宋体" w:eastAsia="宋体" w:cs="宋体"/>
          <w:b/>
          <w:sz w:val="52"/>
        </w:rPr>
      </w:pPr>
    </w:p>
    <w:p w14:paraId="42146C89">
      <w:pPr>
        <w:pStyle w:val="2"/>
        <w:jc w:val="center"/>
        <w:rPr>
          <w:rFonts w:hint="eastAsia" w:ascii="宋体" w:hAnsi="宋体" w:eastAsia="宋体" w:cs="宋体"/>
          <w:b/>
          <w:i w:val="0"/>
          <w:color w:val="000000"/>
          <w:sz w:val="32"/>
          <w:lang w:eastAsia="zh-CN"/>
        </w:rPr>
      </w:pPr>
      <w:bookmarkStart w:id="0" w:name="湖南工业大学包装工程学院"/>
      <w:r>
        <w:rPr>
          <w:rFonts w:hint="eastAsia" w:ascii="宋体" w:hAnsi="宋体" w:eastAsia="宋体" w:cs="宋体"/>
          <w:b/>
          <w:i w:val="0"/>
          <w:color w:val="000000"/>
          <w:sz w:val="32"/>
          <w:lang w:eastAsia="zh-CN"/>
        </w:rPr>
        <w:drawing>
          <wp:inline distT="0" distB="0" distL="114300" distR="114300">
            <wp:extent cx="2806065" cy="1917065"/>
            <wp:effectExtent l="0" t="0" r="635" b="635"/>
            <wp:docPr id="1" name="图片 1" descr="HU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TLOGO"/>
                    <pic:cNvPicPr>
                      <a:picLocks noChangeAspect="1"/>
                    </pic:cNvPicPr>
                  </pic:nvPicPr>
                  <pic:blipFill>
                    <a:blip r:embed="rId6"/>
                    <a:srcRect l="1928" t="2538" r="2319" b="2882"/>
                    <a:stretch>
                      <a:fillRect/>
                    </a:stretch>
                  </pic:blipFill>
                  <pic:spPr>
                    <a:xfrm>
                      <a:off x="0" y="0"/>
                      <a:ext cx="2806065" cy="1917065"/>
                    </a:xfrm>
                    <a:prstGeom prst="rect">
                      <a:avLst/>
                    </a:prstGeom>
                  </pic:spPr>
                </pic:pic>
              </a:graphicData>
            </a:graphic>
          </wp:inline>
        </w:drawing>
      </w:r>
    </w:p>
    <w:p w14:paraId="61021E8C">
      <w:pPr>
        <w:pStyle w:val="2"/>
        <w:jc w:val="center"/>
        <w:rPr>
          <w:rFonts w:hint="eastAsia" w:ascii="宋体" w:hAnsi="宋体" w:eastAsia="宋体" w:cs="宋体"/>
        </w:rPr>
      </w:pPr>
      <w:r>
        <w:rPr>
          <w:rFonts w:hint="eastAsia" w:ascii="宋体" w:hAnsi="宋体" w:eastAsia="宋体" w:cs="宋体"/>
          <w:b/>
          <w:i w:val="0"/>
          <w:color w:val="000000"/>
          <w:sz w:val="32"/>
        </w:rPr>
        <w:t>湖南工业大学包装工程学院</w:t>
      </w:r>
    </w:p>
    <w:bookmarkEnd w:id="0"/>
    <w:p w14:paraId="04D4FDBB">
      <w:pPr>
        <w:pStyle w:val="2"/>
        <w:jc w:val="center"/>
        <w:rPr>
          <w:rFonts w:hint="eastAsia" w:ascii="宋体" w:hAnsi="宋体" w:eastAsia="宋体" w:cs="宋体"/>
        </w:rPr>
      </w:pPr>
      <w:r>
        <w:rPr>
          <w:rFonts w:hint="eastAsia" w:ascii="宋体" w:hAnsi="宋体" w:eastAsia="宋体" w:cs="宋体"/>
          <w:b/>
          <w:i w:val="0"/>
          <w:color w:val="000000"/>
          <w:sz w:val="32"/>
        </w:rPr>
        <w:t>《软件工程》期末大作业</w:t>
      </w:r>
    </w:p>
    <w:p w14:paraId="32292B6D">
      <w:pPr>
        <w:rPr>
          <w:rFonts w:hint="eastAsia" w:ascii="宋体" w:hAnsi="宋体" w:eastAsia="宋体" w:cs="宋体"/>
          <w:b/>
          <w:bCs/>
          <w:color w:val="000000"/>
          <w:sz w:val="21"/>
        </w:rPr>
      </w:pPr>
    </w:p>
    <w:p w14:paraId="59D5326F">
      <w:pPr>
        <w:rPr>
          <w:rFonts w:hint="eastAsia" w:ascii="宋体" w:hAnsi="宋体" w:eastAsia="宋体" w:cs="宋体"/>
          <w:b/>
          <w:bCs/>
          <w:color w:val="000000"/>
          <w:sz w:val="21"/>
        </w:rPr>
      </w:pPr>
    </w:p>
    <w:p w14:paraId="28B61968">
      <w:pPr>
        <w:ind w:left="0" w:leftChars="0" w:firstLine="1417" w:firstLineChars="504"/>
        <w:rPr>
          <w:rFonts w:hint="eastAsia" w:ascii="宋体" w:hAnsi="宋体" w:eastAsia="宋体" w:cs="宋体"/>
          <w:sz w:val="28"/>
          <w:szCs w:val="36"/>
          <w:u w:val="single"/>
        </w:rPr>
      </w:pPr>
      <w:r>
        <w:rPr>
          <w:rFonts w:hint="eastAsia" w:ascii="宋体" w:hAnsi="宋体" w:eastAsia="宋体" w:cs="宋体"/>
          <w:b/>
          <w:bCs/>
          <w:color w:val="000000"/>
          <w:sz w:val="28"/>
          <w:szCs w:val="36"/>
          <w:lang w:val="en-US" w:eastAsia="zh-CN"/>
        </w:rPr>
        <w:t>项目</w:t>
      </w:r>
      <w:r>
        <w:rPr>
          <w:rFonts w:hint="eastAsia" w:ascii="宋体" w:hAnsi="宋体" w:eastAsia="宋体" w:cs="宋体"/>
          <w:b/>
          <w:bCs/>
          <w:color w:val="000000"/>
          <w:sz w:val="28"/>
          <w:szCs w:val="36"/>
        </w:rPr>
        <w:t>名称</w:t>
      </w:r>
      <w:r>
        <w:rPr>
          <w:rFonts w:hint="eastAsia" w:ascii="宋体" w:hAnsi="宋体" w:eastAsia="宋体" w:cs="宋体"/>
          <w:color w:val="000000"/>
          <w:sz w:val="28"/>
          <w:szCs w:val="36"/>
        </w:rPr>
        <w:t>：</w:t>
      </w:r>
      <w:r>
        <w:rPr>
          <w:rFonts w:hint="eastAsia" w:ascii="宋体" w:hAnsi="宋体" w:eastAsia="宋体" w:cs="宋体"/>
          <w:color w:val="000000"/>
          <w:sz w:val="28"/>
          <w:szCs w:val="36"/>
          <w:u w:val="single"/>
          <w:lang w:val="en-US" w:eastAsia="zh-CN"/>
        </w:rPr>
        <w:t>绘梦板——AI文创IP情绪版与辅助设计工具</w:t>
      </w:r>
    </w:p>
    <w:p w14:paraId="15561749">
      <w:pPr>
        <w:ind w:left="0" w:leftChars="0" w:firstLine="1417" w:firstLineChars="504"/>
        <w:rPr>
          <w:rFonts w:hint="eastAsia" w:ascii="宋体" w:hAnsi="宋体" w:eastAsia="宋体" w:cs="宋体"/>
          <w:sz w:val="28"/>
          <w:szCs w:val="36"/>
          <w:lang w:val="en-US" w:eastAsia="zh-CN"/>
        </w:rPr>
      </w:pPr>
      <w:r>
        <w:rPr>
          <w:rFonts w:hint="eastAsia" w:ascii="宋体" w:hAnsi="宋体" w:eastAsia="宋体" w:cs="宋体"/>
          <w:b/>
          <w:bCs/>
          <w:color w:val="000000"/>
          <w:sz w:val="28"/>
          <w:szCs w:val="36"/>
        </w:rPr>
        <w:t>学期</w:t>
      </w:r>
      <w:r>
        <w:rPr>
          <w:rFonts w:hint="eastAsia" w:ascii="宋体" w:hAnsi="宋体" w:eastAsia="宋体" w:cs="宋体"/>
          <w:color w:val="000000"/>
          <w:sz w:val="28"/>
          <w:szCs w:val="36"/>
        </w:rPr>
        <w:t>：2025-2026</w:t>
      </w:r>
      <w:r>
        <w:rPr>
          <w:rFonts w:hint="eastAsia" w:ascii="宋体" w:hAnsi="宋体" w:eastAsia="宋体" w:cs="宋体"/>
          <w:color w:val="000000"/>
          <w:sz w:val="28"/>
          <w:szCs w:val="36"/>
          <w:lang w:val="en-US" w:eastAsia="zh-CN"/>
        </w:rPr>
        <w:t>-2</w:t>
      </w:r>
    </w:p>
    <w:p w14:paraId="64078D49">
      <w:pPr>
        <w:ind w:left="0" w:leftChars="0" w:firstLine="1417" w:firstLineChars="504"/>
        <w:rPr>
          <w:rFonts w:hint="eastAsia" w:ascii="宋体" w:hAnsi="宋体" w:eastAsia="宋体" w:cs="宋体"/>
          <w:sz w:val="28"/>
          <w:szCs w:val="36"/>
          <w:lang w:val="en-US" w:eastAsia="zh-CN"/>
        </w:rPr>
      </w:pPr>
      <w:r>
        <w:rPr>
          <w:rFonts w:hint="eastAsia" w:ascii="宋体" w:hAnsi="宋体" w:eastAsia="宋体" w:cs="宋体"/>
          <w:b/>
          <w:bCs/>
          <w:color w:val="000000"/>
          <w:sz w:val="28"/>
          <w:szCs w:val="36"/>
        </w:rPr>
        <w:t>专业班级</w:t>
      </w:r>
      <w:r>
        <w:rPr>
          <w:rFonts w:hint="eastAsia" w:ascii="宋体" w:hAnsi="宋体" w:eastAsia="宋体" w:cs="宋体"/>
          <w:color w:val="000000"/>
          <w:sz w:val="28"/>
          <w:szCs w:val="36"/>
        </w:rPr>
        <w:t>：数媒</w:t>
      </w:r>
      <w:r>
        <w:rPr>
          <w:rFonts w:hint="eastAsia" w:ascii="宋体" w:hAnsi="宋体" w:eastAsia="宋体" w:cs="宋体"/>
          <w:color w:val="000000"/>
          <w:sz w:val="28"/>
          <w:szCs w:val="36"/>
          <w:lang w:val="en-US" w:eastAsia="zh-CN"/>
        </w:rPr>
        <w:t>2402</w:t>
      </w:r>
    </w:p>
    <w:p w14:paraId="3A32AB18">
      <w:pPr>
        <w:ind w:left="0" w:leftChars="0" w:firstLine="1417" w:firstLineChars="504"/>
        <w:rPr>
          <w:rFonts w:hint="eastAsia" w:ascii="宋体" w:hAnsi="宋体" w:eastAsia="宋体" w:cs="宋体"/>
          <w:color w:val="000000"/>
          <w:sz w:val="28"/>
          <w:szCs w:val="36"/>
          <w:u w:val="single"/>
          <w:lang w:val="en-US" w:eastAsia="zh-CN"/>
        </w:rPr>
      </w:pPr>
      <w:r>
        <w:rPr>
          <w:rFonts w:hint="eastAsia" w:ascii="宋体" w:hAnsi="宋体" w:eastAsia="宋体" w:cs="宋体"/>
          <w:b/>
          <w:bCs/>
          <w:color w:val="000000"/>
          <w:sz w:val="28"/>
          <w:szCs w:val="36"/>
        </w:rPr>
        <w:t>学生姓名</w:t>
      </w:r>
      <w:r>
        <w:rPr>
          <w:rFonts w:hint="eastAsia" w:ascii="宋体" w:hAnsi="宋体" w:eastAsia="宋体" w:cs="宋体"/>
          <w:color w:val="000000"/>
          <w:sz w:val="28"/>
          <w:szCs w:val="36"/>
        </w:rPr>
        <w:t>：</w:t>
      </w:r>
      <w:r>
        <w:rPr>
          <w:rFonts w:hint="eastAsia" w:ascii="宋体" w:hAnsi="宋体" w:eastAsia="宋体" w:cs="宋体"/>
          <w:color w:val="000000"/>
          <w:sz w:val="28"/>
          <w:szCs w:val="36"/>
          <w:u w:val="single"/>
          <w:lang w:val="en-US" w:eastAsia="zh-CN"/>
        </w:rPr>
        <w:t>陈群丽</w:t>
      </w:r>
    </w:p>
    <w:p w14:paraId="12554C80">
      <w:pPr>
        <w:ind w:left="0" w:leftChars="0" w:firstLine="1417" w:firstLineChars="504"/>
        <w:rPr>
          <w:rFonts w:hint="eastAsia" w:ascii="宋体" w:hAnsi="宋体" w:eastAsia="宋体" w:cs="宋体"/>
          <w:color w:val="000000"/>
          <w:sz w:val="28"/>
          <w:szCs w:val="36"/>
          <w:lang w:val="en-US" w:eastAsia="zh-CN"/>
        </w:rPr>
      </w:pPr>
      <w:r>
        <w:rPr>
          <w:rFonts w:hint="eastAsia" w:ascii="宋体" w:hAnsi="宋体" w:eastAsia="宋体" w:cs="宋体"/>
          <w:b/>
          <w:bCs/>
          <w:color w:val="000000"/>
          <w:sz w:val="28"/>
          <w:szCs w:val="36"/>
        </w:rPr>
        <w:t>学号</w:t>
      </w:r>
      <w:r>
        <w:rPr>
          <w:rFonts w:hint="eastAsia" w:ascii="宋体" w:hAnsi="宋体" w:eastAsia="宋体" w:cs="宋体"/>
          <w:color w:val="000000"/>
          <w:sz w:val="28"/>
          <w:szCs w:val="36"/>
        </w:rPr>
        <w:t>：</w:t>
      </w:r>
      <w:r>
        <w:rPr>
          <w:rFonts w:hint="eastAsia" w:ascii="宋体" w:hAnsi="宋体" w:eastAsia="宋体" w:cs="宋体"/>
          <w:color w:val="000000"/>
          <w:sz w:val="28"/>
          <w:szCs w:val="36"/>
          <w:lang w:val="en-US" w:eastAsia="zh-CN"/>
        </w:rPr>
        <w:t>2408090602007</w:t>
      </w:r>
    </w:p>
    <w:p w14:paraId="7D0323F8">
      <w:pPr>
        <w:ind w:left="0" w:leftChars="0" w:firstLine="1417" w:firstLineChars="504"/>
        <w:rPr>
          <w:rFonts w:hint="eastAsia" w:ascii="宋体" w:hAnsi="宋体" w:eastAsia="宋体" w:cs="宋体"/>
          <w:sz w:val="28"/>
          <w:szCs w:val="36"/>
        </w:rPr>
      </w:pPr>
      <w:r>
        <w:rPr>
          <w:rFonts w:hint="eastAsia" w:ascii="宋体" w:hAnsi="宋体" w:eastAsia="宋体" w:cs="宋体"/>
          <w:b/>
          <w:bCs/>
          <w:color w:val="000000"/>
          <w:sz w:val="28"/>
          <w:szCs w:val="36"/>
        </w:rPr>
        <w:t>指导教师</w:t>
      </w:r>
      <w:r>
        <w:rPr>
          <w:rFonts w:hint="eastAsia" w:ascii="宋体" w:hAnsi="宋体" w:eastAsia="宋体" w:cs="宋体"/>
          <w:color w:val="000000"/>
          <w:sz w:val="28"/>
          <w:szCs w:val="36"/>
        </w:rPr>
        <w:t>：</w:t>
      </w:r>
      <w:r>
        <w:rPr>
          <w:rFonts w:hint="eastAsia" w:ascii="宋体" w:hAnsi="宋体" w:eastAsia="宋体" w:cs="宋体"/>
          <w:color w:val="000000"/>
          <w:sz w:val="28"/>
          <w:szCs w:val="36"/>
          <w:u w:val="none"/>
          <w:lang w:val="en-US" w:eastAsia="zh-CN"/>
        </w:rPr>
        <w:t>钟云飞</w:t>
      </w:r>
    </w:p>
    <w:p w14:paraId="2CD78434">
      <w:pPr>
        <w:ind w:left="0" w:leftChars="0" w:firstLine="1417" w:firstLineChars="504"/>
        <w:rPr>
          <w:rFonts w:hint="eastAsia" w:ascii="宋体" w:hAnsi="宋体" w:eastAsia="宋体" w:cs="宋体"/>
          <w:sz w:val="28"/>
          <w:szCs w:val="36"/>
        </w:rPr>
      </w:pPr>
      <w:r>
        <w:rPr>
          <w:rFonts w:hint="eastAsia" w:ascii="宋体" w:hAnsi="宋体" w:eastAsia="宋体" w:cs="宋体"/>
          <w:b/>
          <w:bCs/>
          <w:color w:val="000000"/>
          <w:sz w:val="28"/>
          <w:szCs w:val="36"/>
        </w:rPr>
        <w:t>提交日期</w:t>
      </w:r>
      <w:r>
        <w:rPr>
          <w:rFonts w:hint="eastAsia" w:ascii="宋体" w:hAnsi="宋体" w:eastAsia="宋体" w:cs="宋体"/>
          <w:color w:val="000000"/>
          <w:sz w:val="28"/>
          <w:szCs w:val="36"/>
        </w:rPr>
        <w:t>：</w:t>
      </w:r>
      <w:r>
        <w:rPr>
          <w:rFonts w:hint="eastAsia" w:ascii="宋体" w:hAnsi="宋体" w:eastAsia="宋体" w:cs="宋体"/>
          <w:color w:val="000000"/>
          <w:sz w:val="28"/>
          <w:szCs w:val="36"/>
          <w:lang w:val="en-US" w:eastAsia="zh-CN"/>
        </w:rPr>
        <w:t>2026</w:t>
      </w:r>
      <w:r>
        <w:rPr>
          <w:rFonts w:hint="eastAsia" w:ascii="宋体" w:hAnsi="宋体" w:eastAsia="宋体" w:cs="宋体"/>
          <w:color w:val="000000"/>
          <w:sz w:val="28"/>
          <w:szCs w:val="36"/>
        </w:rPr>
        <w:t>年</w:t>
      </w:r>
      <w:r>
        <w:rPr>
          <w:rFonts w:hint="eastAsia" w:ascii="宋体" w:hAnsi="宋体" w:eastAsia="宋体" w:cs="宋体"/>
          <w:color w:val="000000"/>
          <w:sz w:val="28"/>
          <w:szCs w:val="36"/>
          <w:lang w:val="en-US" w:eastAsia="zh-CN"/>
        </w:rPr>
        <w:t>6</w:t>
      </w:r>
      <w:r>
        <w:rPr>
          <w:rFonts w:hint="eastAsia" w:ascii="宋体" w:hAnsi="宋体" w:eastAsia="宋体" w:cs="宋体"/>
          <w:color w:val="000000"/>
          <w:sz w:val="28"/>
          <w:szCs w:val="36"/>
        </w:rPr>
        <w:t>月</w:t>
      </w:r>
      <w:r>
        <w:rPr>
          <w:rFonts w:hint="eastAsia" w:ascii="宋体" w:hAnsi="宋体" w:eastAsia="宋体" w:cs="宋体"/>
          <w:color w:val="000000"/>
          <w:sz w:val="28"/>
          <w:szCs w:val="36"/>
          <w:lang w:val="en-US" w:eastAsia="zh-CN"/>
        </w:rPr>
        <w:t>29</w:t>
      </w:r>
      <w:r>
        <w:rPr>
          <w:rFonts w:hint="eastAsia" w:ascii="宋体" w:hAnsi="宋体" w:eastAsia="宋体" w:cs="宋体"/>
          <w:color w:val="000000"/>
          <w:sz w:val="28"/>
          <w:szCs w:val="36"/>
        </w:rPr>
        <w:t>日</w:t>
      </w:r>
    </w:p>
    <w:p w14:paraId="4E3C0C4A">
      <w:pPr>
        <w:spacing w:before="320" w:after="120" w:line="288" w:lineRule="auto"/>
        <w:ind w:left="0"/>
        <w:jc w:val="left"/>
        <w:outlineLvl w:val="1"/>
        <w:rPr>
          <w:rFonts w:hint="eastAsia" w:ascii="宋体" w:hAnsi="宋体" w:eastAsia="宋体" w:cs="宋体"/>
          <w:b/>
          <w:sz w:val="32"/>
        </w:rPr>
      </w:pPr>
    </w:p>
    <w:p w14:paraId="3FB38748">
      <w:pPr>
        <w:spacing w:before="480" w:after="480" w:line="288" w:lineRule="auto"/>
        <w:ind w:left="0"/>
        <w:jc w:val="center"/>
        <w:rPr>
          <w:rFonts w:ascii="Arial" w:hAnsi="Arial" w:eastAsia="等线" w:cs="Arial"/>
          <w:b/>
          <w:sz w:val="52"/>
        </w:rPr>
      </w:pPr>
    </w:p>
    <w:p w14:paraId="2CFAB259">
      <w:pPr>
        <w:spacing w:before="320" w:after="120" w:line="288" w:lineRule="auto"/>
        <w:ind w:left="0"/>
        <w:jc w:val="left"/>
        <w:outlineLvl w:val="1"/>
      </w:pPr>
      <w:bookmarkStart w:id="1" w:name="heading_0"/>
      <w:r>
        <w:rPr>
          <w:rFonts w:ascii="Arial" w:hAnsi="Arial" w:eastAsia="等线" w:cs="Arial"/>
          <w:b/>
          <w:sz w:val="32"/>
        </w:rPr>
        <w:t>1 引</w:t>
      </w:r>
      <w:bookmarkStart w:id="7" w:name="_GoBack"/>
      <w:r>
        <w:rPr>
          <w:rFonts w:ascii="Arial" w:hAnsi="Arial" w:eastAsia="等线" w:cs="Arial"/>
          <w:b/>
          <w:sz w:val="32"/>
        </w:rPr>
        <w:t>言</w:t>
      </w:r>
      <w:bookmarkEnd w:id="1"/>
      <w:bookmarkEnd w:id="7"/>
    </w:p>
    <w:p w14:paraId="566AE282">
      <w:pPr>
        <w:spacing w:before="120" w:after="120" w:line="288" w:lineRule="auto"/>
        <w:ind w:left="0"/>
        <w:jc w:val="left"/>
      </w:pPr>
      <w:r>
        <w:rPr>
          <w:rFonts w:ascii="Arial" w:hAnsi="Arial" w:eastAsia="等线" w:cs="Arial"/>
          <w:sz w:val="22"/>
        </w:rPr>
        <w:t>1.1 范围</w:t>
      </w:r>
      <w:r>
        <w:rPr>
          <w:rFonts w:ascii="Arial" w:hAnsi="Arial" w:eastAsia="等线" w:cs="Arial"/>
          <w:sz w:val="22"/>
        </w:rPr>
        <w:br w:type="textWrapping"/>
      </w:r>
      <w:r>
        <w:rPr>
          <w:rFonts w:ascii="Arial" w:hAnsi="Arial" w:eastAsia="等线" w:cs="Arial"/>
          <w:sz w:val="22"/>
        </w:rPr>
        <w:t>　　　本需求规格说明书详尽阐述了绘梦板系统全部功能需求与性能标准指标。该系统依托人工智能技术打造文创 IP 专用辅助设计工具，整体划分为 IP 角色设定与 AI 辅助创作、图片拼贴与情绪板制作、创意圈社交分享、个人中心与作品管理四大核心功能板块。系统主要适配移动端设备作为日常使用场景，同时兼容各类桌面浏览器访问使用。</w:t>
      </w:r>
      <w:r>
        <w:rPr>
          <w:rFonts w:ascii="Arial" w:hAnsi="Arial" w:eastAsia="等线" w:cs="Arial"/>
          <w:sz w:val="22"/>
        </w:rPr>
        <w:br w:type="textWrapping"/>
      </w:r>
      <w:r>
        <w:rPr>
          <w:rFonts w:ascii="Arial" w:hAnsi="Arial" w:eastAsia="等线" w:cs="Arial"/>
          <w:sz w:val="22"/>
        </w:rPr>
        <w:t>　　　功能层面，系统内置八种 AI 辅助创作能力，完整覆盖 IP 从构思到定稿的全部流程；支持多图上传、自由拼贴、素材排版等情绪板制作操作；配套作品发布、点赞收藏、评论互动等完整社交体系；搭建包含注册、登录、个人主页在内的全套用户管理模块。非功能层面，文档对页面加载速度、接口响应效率、系统运行稳定性、多设备适配能力、用户数据安全等维度制定标准化约束，全方位保障使用者获得稳定流畅的操作体验。</w:t>
      </w:r>
    </w:p>
    <w:p w14:paraId="19F844B6">
      <w:pPr>
        <w:spacing w:before="120" w:after="120" w:line="288" w:lineRule="auto"/>
        <w:ind w:left="0"/>
        <w:jc w:val="left"/>
      </w:pPr>
      <w:r>
        <w:rPr>
          <w:rFonts w:ascii="Arial" w:hAnsi="Arial" w:eastAsia="等线" w:cs="Arial"/>
          <w:sz w:val="22"/>
        </w:rPr>
        <w:t>1.2 定义、缩写词和缩略语</w:t>
      </w:r>
      <w:r>
        <w:rPr>
          <w:rFonts w:ascii="Arial" w:hAnsi="Arial" w:eastAsia="等线" w:cs="Arial"/>
          <w:sz w:val="22"/>
        </w:rPr>
        <w:br w:type="textWrapping"/>
      </w:r>
      <w:r>
        <w:rPr>
          <w:rFonts w:ascii="Arial" w:hAnsi="Arial" w:eastAsia="等线" w:cs="Arial"/>
          <w:sz w:val="22"/>
        </w:rPr>
        <w:t>　　　IP，全称 Intellectual Property，即知识产权，在本文档语境下特指具备商业开发潜力的原创卡通、动漫、虚拟人物等视觉角色形象。</w:t>
      </w:r>
      <w:r>
        <w:rPr>
          <w:rFonts w:ascii="Arial" w:hAnsi="Arial" w:eastAsia="等线" w:cs="Arial"/>
          <w:sz w:val="22"/>
        </w:rPr>
        <w:br w:type="textWrapping"/>
      </w:r>
      <w:r>
        <w:rPr>
          <w:rFonts w:ascii="Arial" w:hAnsi="Arial" w:eastAsia="等线" w:cs="Arial"/>
          <w:sz w:val="22"/>
        </w:rPr>
        <w:t>　　　情绪板，英文 Mood Board，属于视觉设计专用工具，通过整合图片、色彩、文字等各类视觉素材进行拼合排版，帮助创作者统一创作风格、梳理情感氛围与设计思路。</w:t>
      </w:r>
      <w:r>
        <w:rPr>
          <w:rFonts w:ascii="Arial" w:hAnsi="Arial" w:eastAsia="等线" w:cs="Arial"/>
          <w:sz w:val="22"/>
        </w:rPr>
        <w:br w:type="textWrapping"/>
      </w:r>
      <w:r>
        <w:rPr>
          <w:rFonts w:ascii="Arial" w:hAnsi="Arial" w:eastAsia="等线" w:cs="Arial"/>
          <w:sz w:val="22"/>
        </w:rPr>
        <w:t>　　　AI 辅助功能，指依托大语言人工智能模型，根据用户输入的名称、关键词等基础信息，自动生成角色文案、配色、故事等配套创意内容的功能集合。</w:t>
      </w:r>
      <w:r>
        <w:rPr>
          <w:rFonts w:ascii="Arial" w:hAnsi="Arial" w:eastAsia="等线" w:cs="Arial"/>
          <w:sz w:val="22"/>
        </w:rPr>
        <w:br w:type="textWrapping"/>
      </w:r>
      <w:r>
        <w:rPr>
          <w:rFonts w:ascii="Arial" w:hAnsi="Arial" w:eastAsia="等线" w:cs="Arial"/>
          <w:sz w:val="22"/>
        </w:rPr>
        <w:t>　　　游客模式，无需完成账号注册与登录操作即可使用系统绝大多数核心功能，仅在数据云端同步、作品发布等权限上存在限制，基础操作体验与注册用户保持一致。</w:t>
      </w:r>
      <w:r>
        <w:rPr>
          <w:rFonts w:ascii="Arial" w:hAnsi="Arial" w:eastAsia="等线" w:cs="Arial"/>
          <w:sz w:val="22"/>
        </w:rPr>
        <w:br w:type="textWrapping"/>
      </w:r>
      <w:r>
        <w:rPr>
          <w:rFonts w:ascii="Arial" w:hAnsi="Arial" w:eastAsia="等线" w:cs="Arial"/>
          <w:sz w:val="22"/>
        </w:rPr>
        <w:t>　　　用例，英文 Use Case，以使用者视角描述人与系统之间完整交互流程，用来单独划分一项独立可使用的系统服务。</w:t>
      </w:r>
      <w:r>
        <w:rPr>
          <w:rFonts w:ascii="Arial" w:hAnsi="Arial" w:eastAsia="等线" w:cs="Arial"/>
          <w:sz w:val="22"/>
        </w:rPr>
        <w:br w:type="textWrapping"/>
      </w:r>
      <w:r>
        <w:rPr>
          <w:rFonts w:ascii="Arial" w:hAnsi="Arial" w:eastAsia="等线" w:cs="Arial"/>
          <w:sz w:val="22"/>
        </w:rPr>
        <w:t>　　　localStorage，浏览器原生本地存储工具，以键值对形式保存前端本地数据，默认存储容量上限约 5 兆字节。</w:t>
      </w:r>
      <w:r>
        <w:rPr>
          <w:rFonts w:ascii="Arial" w:hAnsi="Arial" w:eastAsia="等线" w:cs="Arial"/>
          <w:sz w:val="22"/>
        </w:rPr>
        <w:br w:type="textWrapping"/>
      </w:r>
      <w:r>
        <w:rPr>
          <w:rFonts w:ascii="Arial" w:hAnsi="Arial" w:eastAsia="等线" w:cs="Arial"/>
          <w:sz w:val="22"/>
        </w:rPr>
        <w:t>　　　API，全称 Application Programming Interface，应用程序编程接口，是不同软件、平台之间实现数据传输与功能调用的标准化交互规范。</w:t>
      </w:r>
      <w:r>
        <w:rPr>
          <w:rFonts w:ascii="Arial" w:hAnsi="Arial" w:eastAsia="等线" w:cs="Arial"/>
          <w:sz w:val="22"/>
        </w:rPr>
        <w:br w:type="textWrapping"/>
      </w:r>
      <w:r>
        <w:rPr>
          <w:rFonts w:ascii="Arial" w:hAnsi="Arial" w:eastAsia="等线" w:cs="Arial"/>
          <w:sz w:val="22"/>
        </w:rPr>
        <w:t>　　　SDK，全称 Software Development Kit，软件开发工具包，整合某一平台开发所需代码、示例、说明文档等全套配套资源。</w:t>
      </w:r>
    </w:p>
    <w:p w14:paraId="0D669452">
      <w:pPr>
        <w:spacing w:before="120" w:after="120" w:line="288" w:lineRule="auto"/>
        <w:ind w:left="0"/>
        <w:jc w:val="left"/>
      </w:pPr>
      <w:r>
        <w:rPr>
          <w:rFonts w:ascii="Arial" w:hAnsi="Arial" w:eastAsia="等线" w:cs="Arial"/>
          <w:sz w:val="22"/>
        </w:rPr>
        <w:t>1.3 文档组织</w:t>
      </w:r>
      <w:r>
        <w:rPr>
          <w:rFonts w:ascii="Arial" w:hAnsi="Arial" w:eastAsia="等线" w:cs="Arial"/>
          <w:sz w:val="22"/>
        </w:rPr>
        <w:br w:type="textWrapping"/>
      </w:r>
      <w:r>
        <w:rPr>
          <w:rFonts w:ascii="Arial" w:hAnsi="Arial" w:eastAsia="等线" w:cs="Arial"/>
          <w:sz w:val="22"/>
        </w:rPr>
        <w:t>　　　本文档整体划分六个独立章节。第一章引言介绍文档覆盖范围、专业术语释义与整体排版结构。第二章项目概述完整说明产品诞生背景、项目预期目标、目标用户画像与软硬件运行环境。第三章功能性需求采用用例分析法逐条拆解系统全部操作流程与业务规则。第四章非功能性需求明确系统在性能、稳定、安全、兼容、维护、体验层面量化标准。第五章数据需求梳理系统全部实体结构、本地存储方案与数据安全管控规则。第六章外部接口需求说明 AI 服务、设备硬件、页面交互等外部对接规范。</w:t>
      </w:r>
    </w:p>
    <w:p w14:paraId="4020D824">
      <w:pPr>
        <w:spacing w:before="320" w:after="120" w:line="288" w:lineRule="auto"/>
        <w:ind w:left="0"/>
        <w:jc w:val="left"/>
        <w:outlineLvl w:val="1"/>
      </w:pPr>
      <w:bookmarkStart w:id="2" w:name="heading_1"/>
      <w:r>
        <w:rPr>
          <w:rFonts w:ascii="Arial" w:hAnsi="Arial" w:eastAsia="等线" w:cs="Arial"/>
          <w:b/>
          <w:sz w:val="32"/>
        </w:rPr>
        <w:t>2 项目概述</w:t>
      </w:r>
      <w:bookmarkEnd w:id="2"/>
    </w:p>
    <w:p w14:paraId="1972EBDC">
      <w:pPr>
        <w:numPr>
          <w:numId w:val="0"/>
        </w:numPr>
        <w:spacing w:before="120" w:after="120" w:line="288" w:lineRule="auto"/>
        <w:ind w:leftChars="0"/>
        <w:jc w:val="left"/>
      </w:pPr>
      <w:r>
        <w:rPr>
          <w:rFonts w:ascii="Arial" w:hAnsi="Arial" w:eastAsia="等线" w:cs="Arial"/>
          <w:sz w:val="22"/>
        </w:rPr>
        <w:t>2.1 产品背景</w:t>
      </w:r>
      <w:r>
        <w:rPr>
          <w:rFonts w:ascii="Arial" w:hAnsi="Arial" w:eastAsia="等线" w:cs="Arial"/>
          <w:sz w:val="22"/>
        </w:rPr>
        <w:br w:type="textWrapping"/>
      </w:r>
      <w:r>
        <w:rPr>
          <w:rFonts w:ascii="Arial" w:hAnsi="Arial" w:eastAsia="等线" w:cs="Arial"/>
          <w:sz w:val="22"/>
        </w:rPr>
        <w:t>　　　当前国内数字创意行业持续高速扩张，原创 IP 形象设计已经成为文创产业最核心的价值赛道。潮玩周边、品牌卡通形象、社交表情包、虚拟偶像等各类商业载体，均需要完整成熟的 IP 内容作为支撑。大量在校设计专业学生、自由文创从业者都急需轻量化、智能化工具简化 IP 创作流程。</w:t>
      </w:r>
      <w:r>
        <w:rPr>
          <w:rFonts w:ascii="Arial" w:hAnsi="Arial" w:eastAsia="等线" w:cs="Arial"/>
          <w:sz w:val="22"/>
        </w:rPr>
        <w:br w:type="textWrapping"/>
      </w:r>
      <w:r>
        <w:rPr>
          <w:rFonts w:ascii="Arial" w:hAnsi="Arial" w:eastAsia="等线" w:cs="Arial"/>
          <w:sz w:val="22"/>
        </w:rPr>
        <w:t>　　　经过前期调研可以发现，传统手绘与专业设计软件搭配的创作模式存在大量难以解决的痛点：创作初期缺少有效灵感支撑，角色人设单薄没有层次感，配色方案反复调整难以确定，零散灵感图片与文字无法统一收纳，创作者缺少垂直交流渠道获取修改建议。各类问题叠加大幅抬高 IP 创作的入门门槛，拉长整体设计周期，制约创意人才成长与文创行业创新发展。</w:t>
      </w:r>
      <w:r>
        <w:rPr>
          <w:rFonts w:ascii="Arial" w:hAnsi="Arial" w:eastAsia="等线" w:cs="Arial"/>
          <w:sz w:val="22"/>
        </w:rPr>
        <w:br w:type="textWrapping"/>
      </w:r>
      <w:r>
        <w:rPr>
          <w:rFonts w:ascii="Arial" w:hAnsi="Arial" w:eastAsia="等线" w:cs="Arial"/>
          <w:sz w:val="22"/>
        </w:rPr>
        <w:t>　　　基于以上行业现状与用户真实痛点，本项目开发绘梦板 AI 文创 IP 情绪板与辅助设计工具。用户仅需要输入 IP 名称、风格关键词两类基础信息，系统即可自动生成完整人设、成套配色、短篇角色故事等创意素材。同时整合素材拼贴、社交分享功能，打造从灵感构思、视觉排版到作品交流的一站式完整创作平台。</w:t>
      </w:r>
    </w:p>
    <w:p w14:paraId="6D5EEB72">
      <w:pPr>
        <w:numPr>
          <w:numId w:val="0"/>
        </w:numPr>
        <w:spacing w:before="120" w:after="120" w:line="288" w:lineRule="auto"/>
        <w:ind w:leftChars="0"/>
        <w:jc w:val="left"/>
      </w:pPr>
      <w:r>
        <w:rPr>
          <w:rFonts w:ascii="Arial" w:hAnsi="Arial" w:eastAsia="等线" w:cs="Arial"/>
          <w:sz w:val="22"/>
        </w:rPr>
        <w:t>2.2 项目目标</w:t>
      </w:r>
      <w:r>
        <w:rPr>
          <w:rFonts w:ascii="Arial" w:hAnsi="Arial" w:eastAsia="等线" w:cs="Arial"/>
          <w:sz w:val="22"/>
        </w:rPr>
        <w:br w:type="textWrapping"/>
      </w:r>
      <w:r>
        <w:rPr>
          <w:rFonts w:ascii="Arial" w:hAnsi="Arial" w:eastAsia="等线" w:cs="Arial"/>
          <w:sz w:val="22"/>
        </w:rPr>
        <w:t>　　　本项目核心打造面向数字媒体专业学生、IP 业余爱好者、独立文创设计师的轻量化 AI 创意工具，依靠智能化功能降低设计学习成本，提升内容产出效率，搭建创作者交流分享平台，推动文创创意资源互通共享。</w:t>
      </w:r>
      <w:r>
        <w:rPr>
          <w:rFonts w:ascii="Arial" w:hAnsi="Arial" w:eastAsia="等线" w:cs="Arial"/>
          <w:sz w:val="22"/>
        </w:rPr>
        <w:br w:type="textWrapping"/>
      </w:r>
      <w:r>
        <w:rPr>
          <w:rFonts w:ascii="Arial" w:hAnsi="Arial" w:eastAsia="等线" w:cs="Arial"/>
          <w:sz w:val="22"/>
        </w:rPr>
        <w:t>　　　功能目标方面，完整落地八大 AI 配套创作模块，覆盖 IP 全流程构思；提供操作简单的可视化拼贴工具，快速制作专属情绪板；搭建具备发布、点赞、收藏、评论功能的创意社区；同时开放游客匿名使用与注册账号两套使用体系，兼顾临时体验用户与长期创作用户。</w:t>
      </w:r>
      <w:r>
        <w:rPr>
          <w:rFonts w:ascii="Arial" w:hAnsi="Arial" w:eastAsia="等线" w:cs="Arial"/>
          <w:sz w:val="22"/>
        </w:rPr>
        <w:br w:type="textWrapping"/>
      </w:r>
      <w:r>
        <w:rPr>
          <w:rFonts w:ascii="Arial" w:hAnsi="Arial" w:eastAsia="等线" w:cs="Arial"/>
          <w:sz w:val="22"/>
        </w:rPr>
        <w:t>　　　性能目标方面，常规页面加载时长控制在两秒以内，AI 内容生成接口整体响应时长不超过五秒，单张图片上传耗时控制在三秒以内，点赞、评论等点击交互做到即时反馈无延迟卡顿。</w:t>
      </w:r>
      <w:r>
        <w:rPr>
          <w:rFonts w:ascii="Arial" w:hAnsi="Arial" w:eastAsia="等线" w:cs="Arial"/>
          <w:sz w:val="22"/>
        </w:rPr>
        <w:br w:type="textWrapping"/>
      </w:r>
      <w:r>
        <w:rPr>
          <w:rFonts w:ascii="Arial" w:hAnsi="Arial" w:eastAsia="等线" w:cs="Arial"/>
          <w:sz w:val="22"/>
        </w:rPr>
        <w:t>　　　用户体验目标方面，整体采用柔和治愈的视觉设计体系，弱化专业工具的厚重感，缓解创作者构思压力；页面布局贴合手机触控操作逻辑，简化多层操作步骤，零基础使用者也可以快速上手熟悉全部功能。</w:t>
      </w:r>
      <w:r>
        <w:rPr>
          <w:rFonts w:ascii="Arial" w:hAnsi="Arial" w:eastAsia="等线" w:cs="Arial"/>
          <w:sz w:val="22"/>
        </w:rPr>
        <w:br w:type="textWrapping"/>
      </w:r>
      <w:r>
        <w:rPr>
          <w:rFonts w:ascii="Arial" w:hAnsi="Arial" w:eastAsia="等线" w:cs="Arial"/>
          <w:sz w:val="22"/>
        </w:rPr>
        <w:t>　　　教育目标方面，本产品作为数字媒体技术与软件工程综合课程设计，综合运用前端开发、人工智能接口对接、交互设计多门类专业知识，完整展示学生工程实践能力与专业综合素养。</w:t>
      </w:r>
    </w:p>
    <w:p w14:paraId="3956D0A0">
      <w:pPr>
        <w:spacing w:before="120" w:after="120" w:line="288" w:lineRule="auto"/>
        <w:ind w:left="0"/>
        <w:jc w:val="left"/>
      </w:pPr>
      <w:r>
        <w:rPr>
          <w:rFonts w:ascii="Arial" w:hAnsi="Arial" w:eastAsia="等线" w:cs="Arial"/>
          <w:sz w:val="22"/>
        </w:rPr>
        <w:t>2.3 用户和特性分析</w:t>
      </w:r>
      <w:r>
        <w:rPr>
          <w:rFonts w:ascii="Arial" w:hAnsi="Arial" w:eastAsia="等线" w:cs="Arial"/>
          <w:sz w:val="22"/>
        </w:rPr>
        <w:br w:type="textWrapping"/>
      </w:r>
      <w:r>
        <w:rPr>
          <w:rFonts w:ascii="Arial" w:hAnsi="Arial" w:eastAsia="等线" w:cs="Arial"/>
          <w:sz w:val="22"/>
        </w:rPr>
        <w:t>　　　2.3.1 目标用户群体</w:t>
      </w:r>
      <w:r>
        <w:rPr>
          <w:rFonts w:ascii="Arial" w:hAnsi="Arial" w:eastAsia="等线" w:cs="Arial"/>
          <w:sz w:val="22"/>
        </w:rPr>
        <w:br w:type="textWrapping"/>
      </w:r>
      <w:r>
        <w:rPr>
          <w:rFonts w:ascii="Arial" w:hAnsi="Arial" w:eastAsia="等线" w:cs="Arial"/>
          <w:sz w:val="22"/>
        </w:rPr>
        <w:t>　　　第一类核心用户为数字媒体技术专业在校学生。该群体主要使用工具完成课程作业、毕业设计、课外创意实践，对 IP 设计抱有浓厚兴趣，但缺少系统化创作经验。该人群学习接受能力强，但课余可支配时间有限，追求高效便捷的轻量化创作工具。</w:t>
      </w:r>
      <w:r>
        <w:rPr>
          <w:rFonts w:ascii="Arial" w:hAnsi="Arial" w:eastAsia="等线" w:cs="Arial"/>
          <w:sz w:val="22"/>
        </w:rPr>
        <w:br w:type="textWrapping"/>
      </w:r>
      <w:r>
        <w:rPr>
          <w:rFonts w:ascii="Arial" w:hAnsi="Arial" w:eastAsia="等线" w:cs="Arial"/>
          <w:sz w:val="22"/>
        </w:rPr>
        <w:t>　　　第二类用户为文创 IP 业余爱好者，涵盖动漫爱好者、手办收藏人群、原创人设创作者。这类用户拥有大量自主创意想法，但没有系统学习专业设计软件，需要低门槛工具把脑海中的形象转化为完整文案与视觉素材。该群体创作热情高，但专业操作基础薄弱。</w:t>
      </w:r>
      <w:r>
        <w:rPr>
          <w:rFonts w:ascii="Arial" w:hAnsi="Arial" w:eastAsia="等线" w:cs="Arial"/>
          <w:sz w:val="22"/>
        </w:rPr>
        <w:br w:type="textWrapping"/>
      </w:r>
      <w:r>
        <w:rPr>
          <w:rFonts w:ascii="Arial" w:hAnsi="Arial" w:eastAsia="等线" w:cs="Arial"/>
          <w:sz w:val="22"/>
        </w:rPr>
        <w:t>　　　第三类用户为独立文创设计师。这类人群熟练使用 Photoshop、Illustrator 等专业绘图软件，具备成熟创作经验，但专业软件操作繁琐、素材成本高，需要辅助工具快速完成前期灵感梳理与人设构思，提升整体工作效率。</w:t>
      </w:r>
      <w:r>
        <w:rPr>
          <w:rFonts w:ascii="Arial" w:hAnsi="Arial" w:eastAsia="等线" w:cs="Arial"/>
          <w:sz w:val="22"/>
        </w:rPr>
        <w:br w:type="textWrapping"/>
      </w:r>
      <w:r>
        <w:rPr>
          <w:rFonts w:ascii="Arial" w:hAnsi="Arial" w:eastAsia="等线" w:cs="Arial"/>
          <w:sz w:val="22"/>
        </w:rPr>
        <w:t>　　　第四类用户为普通 AI 创作体验人群，无任何设计专业基础，仅对人工智能生成创意内容抱有好奇心，追求简单快速的即时创作体验，没有长时间学习工具的耐心。</w:t>
      </w:r>
    </w:p>
    <w:p w14:paraId="67D37EBD">
      <w:pPr>
        <w:spacing w:before="120" w:after="120" w:line="288" w:lineRule="auto"/>
        <w:ind w:left="0"/>
        <w:jc w:val="left"/>
      </w:pPr>
      <w:r>
        <w:rPr>
          <w:rFonts w:ascii="Arial" w:hAnsi="Arial" w:eastAsia="等线" w:cs="Arial"/>
          <w:sz w:val="22"/>
        </w:rPr>
        <w:t>2.3.2 用户需求特征</w:t>
      </w:r>
      <w:r>
        <w:rPr>
          <w:rFonts w:ascii="Arial" w:hAnsi="Arial" w:eastAsia="等线" w:cs="Arial"/>
          <w:sz w:val="22"/>
        </w:rPr>
        <w:br w:type="textWrapping"/>
      </w:r>
      <w:r>
        <w:rPr>
          <w:rFonts w:ascii="Arial" w:hAnsi="Arial" w:eastAsia="等线" w:cs="Arial"/>
          <w:sz w:val="22"/>
        </w:rPr>
        <w:t>　　　从使用时间场景来看，用户大多利用课间、通勤、午休等碎片化时间开展构思创作，系统必须做到打开即用、操作步骤简短，无需长时间准备。</w:t>
      </w:r>
      <w:r>
        <w:rPr>
          <w:rFonts w:ascii="Arial" w:hAnsi="Arial" w:eastAsia="等线" w:cs="Arial"/>
          <w:sz w:val="22"/>
        </w:rPr>
        <w:br w:type="textWrapping"/>
      </w:r>
      <w:r>
        <w:rPr>
          <w:rFonts w:ascii="Arial" w:hAnsi="Arial" w:eastAsia="等线" w:cs="Arial"/>
          <w:sz w:val="22"/>
        </w:rPr>
        <w:t>　　　从使用设备场景来看，手机移动端是用户最主要的使用设备，页面交互、排版布局全部以竖屏手机触控逻辑优先，同时兼容电脑鼠标操作。</w:t>
      </w:r>
      <w:r>
        <w:rPr>
          <w:rFonts w:ascii="Arial" w:hAnsi="Arial" w:eastAsia="等线" w:cs="Arial"/>
          <w:sz w:val="22"/>
        </w:rPr>
        <w:br w:type="textWrapping"/>
      </w:r>
      <w:r>
        <w:rPr>
          <w:rFonts w:ascii="Arial" w:hAnsi="Arial" w:eastAsia="等线" w:cs="Arial"/>
          <w:sz w:val="22"/>
        </w:rPr>
        <w:t>　　　从功能偏好来看，用户更加看重 AI 生成内容的实用性与创意性，不愿意调整复杂专业参数，系统需要简化全部配置选项，直接输出可使用的完整素材。</w:t>
      </w:r>
      <w:r>
        <w:rPr>
          <w:rFonts w:ascii="Arial" w:hAnsi="Arial" w:eastAsia="等线" w:cs="Arial"/>
          <w:sz w:val="22"/>
        </w:rPr>
        <w:br w:type="textWrapping"/>
      </w:r>
      <w:r>
        <w:rPr>
          <w:rFonts w:ascii="Arial" w:hAnsi="Arial" w:eastAsia="等线" w:cs="Arial"/>
          <w:sz w:val="22"/>
        </w:rPr>
        <w:t>　　　从社交心理需求来看，创作者希望自己完成的作品能够被他人浏览、认可，需要点赞、评论等反馈机制获得创作成就感，因此完整的作品分享与互动功能必不可少。</w:t>
      </w:r>
    </w:p>
    <w:p w14:paraId="6E44DAC6">
      <w:pPr>
        <w:spacing w:before="120" w:after="120" w:line="288" w:lineRule="auto"/>
        <w:ind w:left="0"/>
        <w:jc w:val="left"/>
      </w:pPr>
      <w:r>
        <w:rPr>
          <w:rFonts w:ascii="Arial" w:hAnsi="Arial" w:eastAsia="等线" w:cs="Arial"/>
          <w:sz w:val="22"/>
        </w:rPr>
        <w:t>2.4 运行环境</w:t>
      </w:r>
      <w:r>
        <w:rPr>
          <w:rFonts w:ascii="Arial" w:hAnsi="Arial" w:eastAsia="等线" w:cs="Arial"/>
          <w:sz w:val="22"/>
        </w:rPr>
        <w:br w:type="textWrapping"/>
      </w:r>
      <w:r>
        <w:rPr>
          <w:rFonts w:ascii="Arial" w:hAnsi="Arial" w:eastAsia="等线" w:cs="Arial"/>
          <w:sz w:val="22"/>
        </w:rPr>
        <w:t>　　　2.4.1 硬件环境</w:t>
      </w:r>
      <w:r>
        <w:rPr>
          <w:rFonts w:ascii="Arial" w:hAnsi="Arial" w:eastAsia="等线" w:cs="Arial"/>
          <w:sz w:val="22"/>
        </w:rPr>
        <w:br w:type="textWrapping"/>
      </w:r>
      <w:r>
        <w:rPr>
          <w:rFonts w:ascii="Arial" w:hAnsi="Arial" w:eastAsia="等线" w:cs="Arial"/>
          <w:sz w:val="22"/>
        </w:rPr>
        <w:t>　　　移动端硬件标准：安卓系统手机、平板设备，系统版本最低支持 Android 5.0，屏幕分辨率不低于 720 像素，设备支持多点触控操作。</w:t>
      </w:r>
      <w:r>
        <w:rPr>
          <w:rFonts w:ascii="Arial" w:hAnsi="Arial" w:eastAsia="等线" w:cs="Arial"/>
          <w:sz w:val="22"/>
        </w:rPr>
        <w:br w:type="textWrapping"/>
      </w:r>
      <w:r>
        <w:rPr>
          <w:rFonts w:ascii="Arial" w:hAnsi="Arial" w:eastAsia="等线" w:cs="Arial"/>
          <w:sz w:val="22"/>
        </w:rPr>
        <w:t>　　　桌面端硬件标准：台式电脑、笔记本电脑，配套主流浏览器，Chrome80 及以上、Safari13 及以上、Firefox75 及以上、Edge80 及以上版本均可正常访问。</w:t>
      </w:r>
      <w:r>
        <w:rPr>
          <w:rFonts w:ascii="Arial" w:hAnsi="Arial" w:eastAsia="等线" w:cs="Arial"/>
          <w:sz w:val="22"/>
        </w:rPr>
        <w:br w:type="textWrapping"/>
      </w:r>
      <w:r>
        <w:rPr>
          <w:rFonts w:ascii="Arial" w:hAnsi="Arial" w:eastAsia="等线" w:cs="Arial"/>
          <w:sz w:val="22"/>
        </w:rPr>
        <w:t>　　　存储硬件标准：系统全部本地数据依托浏览器 localStorage 存储，总容量上限 5 兆字节；图片素材采用 base64 编码保存，单张图片文件建议控制在 500 千字节以内，避免占用过多存储空间。</w:t>
      </w:r>
      <w:r>
        <w:rPr>
          <w:rFonts w:ascii="Arial" w:hAnsi="Arial" w:eastAsia="等线" w:cs="Arial"/>
          <w:sz w:val="22"/>
        </w:rPr>
        <w:br w:type="textWrapping"/>
      </w:r>
      <w:r>
        <w:rPr>
          <w:rFonts w:ascii="Arial" w:hAnsi="Arial" w:eastAsia="等线" w:cs="Arial"/>
          <w:sz w:val="22"/>
        </w:rPr>
        <w:t>　　　网络标准：调用 AI 生成接口需要稳定互联网连接，推荐使用 1 兆比特每秒及以上带宽网络，保障接口请求传输稳定。</w:t>
      </w:r>
    </w:p>
    <w:p w14:paraId="62E81877">
      <w:pPr>
        <w:spacing w:before="120" w:after="120" w:line="288" w:lineRule="auto"/>
        <w:ind w:left="0"/>
        <w:jc w:val="left"/>
      </w:pPr>
      <w:r>
        <w:rPr>
          <w:rFonts w:ascii="Arial" w:hAnsi="Arial" w:eastAsia="等线" w:cs="Arial"/>
          <w:sz w:val="22"/>
        </w:rPr>
        <w:t>2.4.2 软件环境</w:t>
      </w:r>
      <w:r>
        <w:rPr>
          <w:rFonts w:ascii="Arial" w:hAnsi="Arial" w:eastAsia="等线" w:cs="Arial"/>
          <w:sz w:val="22"/>
        </w:rPr>
        <w:br w:type="textWrapping"/>
      </w:r>
      <w:r>
        <w:rPr>
          <w:rFonts w:ascii="Arial" w:hAnsi="Arial" w:eastAsia="等线" w:cs="Arial"/>
          <w:sz w:val="22"/>
        </w:rPr>
        <w:t>　　　前端开发运行环境：整体采用 Vue3 搭配 TypeScript 技术框架，依靠 Node.js16 及以上版本完成项目构建打包，打包后的页面文件可直接在浏览器运行，无需额外安装程序。</w:t>
      </w:r>
      <w:r>
        <w:rPr>
          <w:rFonts w:ascii="Arial" w:hAnsi="Arial" w:eastAsia="等线" w:cs="Arial"/>
          <w:sz w:val="22"/>
        </w:rPr>
        <w:br w:type="textWrapping"/>
      </w:r>
      <w:r>
        <w:rPr>
          <w:rFonts w:ascii="Arial" w:hAnsi="Arial" w:eastAsia="等线" w:cs="Arial"/>
          <w:sz w:val="22"/>
        </w:rPr>
        <w:t>　　　安卓 APP 打包环境：使用 HBuilderX 工具完成项目云打包，生成标准安卓 APK 安装包，打包采用 RSA2048 位通用测试签名证书，适配绝大多数安卓设备安装规则。</w:t>
      </w:r>
      <w:r>
        <w:rPr>
          <w:rFonts w:ascii="Arial" w:hAnsi="Arial" w:eastAsia="等线" w:cs="Arial"/>
          <w:sz w:val="22"/>
        </w:rPr>
        <w:br w:type="textWrapping"/>
      </w:r>
      <w:r>
        <w:rPr>
          <w:rFonts w:ascii="Arial" w:hAnsi="Arial" w:eastAsia="等线" w:cs="Arial"/>
          <w:sz w:val="22"/>
        </w:rPr>
        <w:t>　　　第三方接口服务环境：对接智谱 AI GLM4 大模型接口，采用加密 HTTPS 传输协议，数据交互格式统一为标准 JSON，每日免费调用额度能够满足课程设计日常开发测试使用。</w:t>
      </w:r>
    </w:p>
    <w:p w14:paraId="2A4DD56E">
      <w:pPr>
        <w:spacing w:before="120" w:after="120" w:line="288" w:lineRule="auto"/>
        <w:ind w:left="0"/>
        <w:jc w:val="left"/>
        <w:rPr>
          <w:rFonts w:ascii="Arial" w:hAnsi="Arial" w:eastAsia="等线" w:cs="Arial"/>
          <w:sz w:val="22"/>
        </w:rPr>
      </w:pPr>
      <w:r>
        <w:rPr>
          <w:rFonts w:ascii="Arial" w:hAnsi="Arial" w:eastAsia="等线" w:cs="Arial"/>
          <w:sz w:val="22"/>
        </w:rPr>
        <w:t>2.4.3 兼容性考虑</w:t>
      </w:r>
      <w:r>
        <w:rPr>
          <w:rFonts w:ascii="Arial" w:hAnsi="Arial" w:eastAsia="等线" w:cs="Arial"/>
          <w:sz w:val="22"/>
        </w:rPr>
        <w:br w:type="textWrapping"/>
      </w:r>
      <w:r>
        <w:rPr>
          <w:rFonts w:ascii="Arial" w:hAnsi="Arial" w:eastAsia="等线" w:cs="Arial"/>
          <w:sz w:val="22"/>
        </w:rPr>
        <w:t>　　　浏览器适配范围：仅针对 Chrome、Safari、Firefox、Edge 四款现代主流浏览器做完整适配，老旧 IE 浏览器市场占有率低、技术限制多，不再单独做兼容优化。</w:t>
      </w:r>
      <w:r>
        <w:rPr>
          <w:rFonts w:ascii="Arial" w:hAnsi="Arial" w:eastAsia="等线" w:cs="Arial"/>
          <w:sz w:val="22"/>
        </w:rPr>
        <w:br w:type="textWrapping"/>
      </w:r>
      <w:r>
        <w:rPr>
          <w:rFonts w:ascii="Arial" w:hAnsi="Arial" w:eastAsia="等线" w:cs="Arial"/>
          <w:sz w:val="22"/>
        </w:rPr>
        <w:t>　　　系统适配范围：安卓 APP 支持 Android5.0 及以上全部系统版本；网页端兼容 iOS12 以上苹果设备、Windows10 及以上电脑系统、macOS10.14 及以上苹果电脑系统。</w:t>
      </w:r>
      <w:r>
        <w:rPr>
          <w:rFonts w:ascii="Arial" w:hAnsi="Arial" w:eastAsia="等线" w:cs="Arial"/>
          <w:sz w:val="22"/>
        </w:rPr>
        <w:br w:type="textWrapping"/>
      </w:r>
      <w:r>
        <w:rPr>
          <w:rFonts w:ascii="Arial" w:hAnsi="Arial" w:eastAsia="等线" w:cs="Arial"/>
          <w:sz w:val="22"/>
        </w:rPr>
        <w:t>　　　屏幕适配范围：页面采用响应式自动布局，自适应手机、平板各类常规尺寸屏幕；智能手表、超大智能电视等小众设备使用场景极少，暂不进行专属适配开发。</w:t>
      </w:r>
    </w:p>
    <w:p w14:paraId="6DD4D0AC">
      <w:pPr>
        <w:spacing w:before="120" w:after="120" w:line="288" w:lineRule="auto"/>
        <w:ind w:left="0"/>
        <w:jc w:val="center"/>
        <w:rPr>
          <w:rFonts w:hint="eastAsia" w:ascii="Arial" w:hAnsi="Arial" w:eastAsia="等线" w:cs="Arial"/>
          <w:sz w:val="22"/>
        </w:rPr>
      </w:pPr>
      <w:r>
        <w:rPr>
          <w:rFonts w:hint="eastAsia" w:ascii="Arial" w:hAnsi="Arial" w:eastAsia="等线" w:cs="Arial"/>
          <w:sz w:val="22"/>
        </w:rPr>
        <w:drawing>
          <wp:inline distT="0" distB="0" distL="114300" distR="114300">
            <wp:extent cx="3608705" cy="2166620"/>
            <wp:effectExtent l="0" t="0" r="10795" b="5080"/>
            <wp:docPr id="3" name="图片 3" descr="图4_系统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_系统技术架构图"/>
                    <pic:cNvPicPr>
                      <a:picLocks noChangeAspect="1"/>
                    </pic:cNvPicPr>
                  </pic:nvPicPr>
                  <pic:blipFill>
                    <a:blip r:embed="rId7"/>
                    <a:srcRect l="12773" t="16030" r="12549" b="14999"/>
                    <a:stretch>
                      <a:fillRect/>
                    </a:stretch>
                  </pic:blipFill>
                  <pic:spPr>
                    <a:xfrm>
                      <a:off x="0" y="0"/>
                      <a:ext cx="3608705" cy="2166620"/>
                    </a:xfrm>
                    <a:prstGeom prst="rect">
                      <a:avLst/>
                    </a:prstGeom>
                  </pic:spPr>
                </pic:pic>
              </a:graphicData>
            </a:graphic>
          </wp:inline>
        </w:drawing>
      </w:r>
    </w:p>
    <w:p w14:paraId="3E8FDD20">
      <w:pPr>
        <w:spacing w:before="120" w:after="120" w:line="288" w:lineRule="auto"/>
        <w:ind w:left="0"/>
        <w:jc w:val="center"/>
        <w:rPr>
          <w:rFonts w:ascii="Arial" w:hAnsi="Arial" w:eastAsia="等线" w:cs="Arial"/>
          <w:sz w:val="22"/>
        </w:rPr>
      </w:pPr>
      <w:r>
        <w:rPr>
          <w:rFonts w:hint="eastAsia" w:ascii="Arial" w:hAnsi="Arial" w:eastAsia="等线" w:cs="Arial"/>
          <w:sz w:val="22"/>
          <w:lang w:val="en-US" w:eastAsia="zh-CN"/>
        </w:rPr>
        <w:t>图2.4.3</w:t>
      </w:r>
      <w:r>
        <w:rPr>
          <w:rFonts w:hint="eastAsia" w:ascii="Arial" w:hAnsi="Arial" w:eastAsia="等线" w:cs="Arial"/>
          <w:sz w:val="22"/>
        </w:rPr>
        <w:t>_系统技术架构图.png</w:t>
      </w:r>
    </w:p>
    <w:p w14:paraId="7F8194EB">
      <w:pPr>
        <w:spacing w:before="320" w:after="120" w:line="288" w:lineRule="auto"/>
        <w:ind w:left="0"/>
        <w:jc w:val="left"/>
        <w:outlineLvl w:val="1"/>
      </w:pPr>
      <w:bookmarkStart w:id="3" w:name="heading_2"/>
      <w:r>
        <w:rPr>
          <w:rFonts w:ascii="Arial" w:hAnsi="Arial" w:eastAsia="等线" w:cs="Arial"/>
          <w:b/>
          <w:sz w:val="32"/>
        </w:rPr>
        <w:t>3 功能性需求</w:t>
      </w:r>
      <w:bookmarkEnd w:id="3"/>
    </w:p>
    <w:p w14:paraId="26F38E89">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3.1 用例模型概述</w:t>
      </w:r>
      <w:r>
        <w:rPr>
          <w:rFonts w:ascii="Arial" w:hAnsi="Arial" w:eastAsia="等线" w:cs="Arial"/>
          <w:sz w:val="22"/>
        </w:rPr>
        <w:br w:type="textWrapping"/>
      </w:r>
      <w:r>
        <w:rPr>
          <w:rFonts w:ascii="Arial" w:hAnsi="Arial" w:eastAsia="等线" w:cs="Arial"/>
          <w:sz w:val="22"/>
        </w:rPr>
        <w:t>　　　本系统统一采用用例分析方式梳理全部功能，共计划分三类系统参与者、十项核心操作用例，全部描述均站在使用者视角，不涉及底层代码与技术实现逻辑，保证需求描述通俗易懂、边界清晰。</w:t>
      </w:r>
      <w:r>
        <w:rPr>
          <w:rFonts w:ascii="Arial" w:hAnsi="Arial" w:eastAsia="等线" w:cs="Arial"/>
          <w:sz w:val="22"/>
        </w:rPr>
        <w:br w:type="textWrapping"/>
      </w:r>
      <w:r>
        <w:rPr>
          <w:rFonts w:ascii="Arial" w:hAnsi="Arial" w:eastAsia="等线" w:cs="Arial"/>
          <w:sz w:val="22"/>
        </w:rPr>
        <w:t>　　　参与者类别</w:t>
      </w:r>
      <w:r>
        <w:rPr>
          <w:rFonts w:ascii="Arial" w:hAnsi="Arial" w:eastAsia="等线" w:cs="Arial"/>
          <w:sz w:val="22"/>
        </w:rPr>
        <w:br w:type="textWrapping"/>
      </w:r>
      <w:r>
        <w:rPr>
          <w:rFonts w:ascii="Arial" w:hAnsi="Arial" w:eastAsia="等线" w:cs="Arial"/>
          <w:sz w:val="22"/>
        </w:rPr>
        <w:t>　　　第一类为普通用户，细分为游客匿名用户与注册登录用户，游客仅可使用基础创作浏览功能，注册用户开放作品发布、评论、数据云端同步全部权限。</w:t>
      </w:r>
      <w:r>
        <w:rPr>
          <w:rFonts w:ascii="Arial" w:hAnsi="Arial" w:eastAsia="等线" w:cs="Arial"/>
          <w:sz w:val="22"/>
        </w:rPr>
        <w:br w:type="textWrapping"/>
      </w:r>
      <w:r>
        <w:rPr>
          <w:rFonts w:ascii="Arial" w:hAnsi="Arial" w:eastAsia="等线" w:cs="Arial"/>
          <w:sz w:val="22"/>
        </w:rPr>
        <w:t>　　　第二类为系统管理员，当前课程设计版本暂不开发后台管理模块，仅预留功能拓展接口，后续迭代可增加内容审核、用户管理能力。</w:t>
      </w:r>
      <w:r>
        <w:rPr>
          <w:rFonts w:ascii="Arial" w:hAnsi="Arial" w:eastAsia="等线" w:cs="Arial"/>
          <w:sz w:val="22"/>
        </w:rPr>
        <w:br w:type="textWrapping"/>
      </w:r>
      <w:r>
        <w:rPr>
          <w:rFonts w:ascii="Arial" w:hAnsi="Arial" w:eastAsia="等线" w:cs="Arial"/>
          <w:sz w:val="22"/>
        </w:rPr>
        <w:t>　　　第三类为外部系统，特指智谱 AI 接口服务，为系统提供人工智能创意生成能力，属于外部依赖服务。</w:t>
      </w:r>
      <w:r>
        <w:rPr>
          <w:rFonts w:ascii="Arial" w:hAnsi="Arial" w:eastAsia="等线" w:cs="Arial"/>
          <w:sz w:val="22"/>
        </w:rPr>
        <w:br w:type="textWrapping"/>
      </w:r>
      <w:r>
        <w:rPr>
          <w:rFonts w:ascii="Arial" w:hAnsi="Arial" w:eastAsia="等线" w:cs="Arial"/>
          <w:sz w:val="22"/>
        </w:rPr>
        <w:t>　　　核心用例列表包含用户注册、用户登录、游客模式、AI 创作、图片拼贴、作品发布、点赞收藏、评论互动、个人主页管理、创意圈浏览十项完整功能，覆盖用户从进入系统、创作内容到社交分享全流程操作。</w:t>
      </w:r>
      <w:r>
        <w:rPr>
          <w:rFonts w:hint="eastAsia" w:ascii="Arial" w:hAnsi="Arial" w:eastAsia="等线" w:cs="Arial"/>
          <w:sz w:val="22"/>
          <w:lang w:val="en-US" w:eastAsia="zh-CN"/>
        </w:rPr>
        <w:t xml:space="preserve">  </w:t>
      </w:r>
    </w:p>
    <w:p w14:paraId="10B5B6B6">
      <w:pPr>
        <w:spacing w:before="120" w:after="120" w:line="288" w:lineRule="auto"/>
        <w:ind w:left="0"/>
        <w:jc w:val="center"/>
        <w:rPr>
          <w:rFonts w:ascii="Arial" w:hAnsi="Arial" w:eastAsia="等线" w:cs="Arial"/>
          <w:sz w:val="22"/>
        </w:rPr>
      </w:pPr>
    </w:p>
    <w:p w14:paraId="3ABD9EEF">
      <w:pPr>
        <w:spacing w:before="120" w:after="120" w:line="288" w:lineRule="auto"/>
        <w:ind w:left="0"/>
        <w:jc w:val="center"/>
        <w:rPr>
          <w:rFonts w:ascii="Arial" w:hAnsi="Arial" w:eastAsia="等线" w:cs="Arial"/>
          <w:sz w:val="22"/>
        </w:rPr>
      </w:pPr>
      <w:r>
        <w:rPr>
          <w:rFonts w:ascii="Arial" w:hAnsi="Arial" w:eastAsia="等线" w:cs="Arial"/>
          <w:sz w:val="22"/>
        </w:rPr>
        <w:drawing>
          <wp:inline distT="0" distB="0" distL="114300" distR="114300">
            <wp:extent cx="3888740" cy="1465580"/>
            <wp:effectExtent l="0" t="0" r="10160" b="7620"/>
            <wp:docPr id="2" name="图片 2" descr="图1_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_系统用例图"/>
                    <pic:cNvPicPr>
                      <a:picLocks noChangeAspect="1"/>
                    </pic:cNvPicPr>
                  </pic:nvPicPr>
                  <pic:blipFill>
                    <a:blip r:embed="rId8"/>
                    <a:srcRect l="10347" t="22218" r="9548" b="17503"/>
                    <a:stretch>
                      <a:fillRect/>
                    </a:stretch>
                  </pic:blipFill>
                  <pic:spPr>
                    <a:xfrm>
                      <a:off x="0" y="0"/>
                      <a:ext cx="3888740" cy="1465580"/>
                    </a:xfrm>
                    <a:prstGeom prst="rect">
                      <a:avLst/>
                    </a:prstGeom>
                  </pic:spPr>
                </pic:pic>
              </a:graphicData>
            </a:graphic>
          </wp:inline>
        </w:drawing>
      </w:r>
    </w:p>
    <w:p w14:paraId="30828FA4">
      <w:pPr>
        <w:spacing w:before="120" w:after="120" w:line="288" w:lineRule="auto"/>
        <w:ind w:left="0"/>
        <w:jc w:val="center"/>
        <w:rPr>
          <w:rFonts w:ascii="Arial" w:hAnsi="Arial" w:eastAsia="等线" w:cs="Arial"/>
          <w:sz w:val="22"/>
        </w:rPr>
      </w:pPr>
      <w:r>
        <w:rPr>
          <w:rFonts w:hint="eastAsia" w:ascii="Arial" w:hAnsi="Arial" w:eastAsia="等线" w:cs="Arial"/>
          <w:sz w:val="22"/>
        </w:rPr>
        <w:t>图</w:t>
      </w:r>
      <w:r>
        <w:rPr>
          <w:rFonts w:hint="eastAsia" w:ascii="Arial" w:hAnsi="Arial" w:eastAsia="等线" w:cs="Arial"/>
          <w:sz w:val="22"/>
          <w:lang w:val="en-US" w:eastAsia="zh-CN"/>
        </w:rPr>
        <w:t>3.1</w:t>
      </w:r>
      <w:r>
        <w:rPr>
          <w:rFonts w:hint="eastAsia" w:ascii="Arial" w:hAnsi="Arial" w:eastAsia="等线" w:cs="Arial"/>
          <w:sz w:val="22"/>
        </w:rPr>
        <w:t>_系统用例图.png</w:t>
      </w:r>
    </w:p>
    <w:p w14:paraId="2D44382B">
      <w:pPr>
        <w:spacing w:before="120" w:after="120" w:line="288" w:lineRule="auto"/>
        <w:ind w:left="0"/>
        <w:jc w:val="left"/>
      </w:pPr>
      <w:r>
        <w:rPr>
          <w:rFonts w:ascii="Arial" w:hAnsi="Arial" w:eastAsia="等线" w:cs="Arial"/>
          <w:sz w:val="22"/>
        </w:rPr>
        <w:t>3.2 用户注册用例</w:t>
      </w:r>
      <w:r>
        <w:rPr>
          <w:rFonts w:ascii="Arial" w:hAnsi="Arial" w:eastAsia="等线" w:cs="Arial"/>
          <w:sz w:val="22"/>
        </w:rPr>
        <w:br w:type="textWrapping"/>
      </w:r>
      <w:r>
        <w:rPr>
          <w:rFonts w:ascii="Arial" w:hAnsi="Arial" w:eastAsia="等线" w:cs="Arial"/>
          <w:sz w:val="22"/>
        </w:rPr>
        <w:t>　　　3.2.1 用例描述</w:t>
      </w:r>
      <w:r>
        <w:rPr>
          <w:rFonts w:ascii="Arial" w:hAnsi="Arial" w:eastAsia="等线" w:cs="Arial"/>
          <w:sz w:val="22"/>
        </w:rPr>
        <w:br w:type="textWrapping"/>
      </w:r>
      <w:r>
        <w:rPr>
          <w:rFonts w:ascii="Arial" w:hAnsi="Arial" w:eastAsia="等线" w:cs="Arial"/>
          <w:sz w:val="22"/>
        </w:rPr>
        <w:t>　　　本用例完整描述新用户账号注册全部操作流程，使用者填写手机号、设置登录密码、选定安全验证问题完成账号创建，提交信息校验通过后系统自动完成登录并跳转系统首页。</w:t>
      </w:r>
      <w:r>
        <w:rPr>
          <w:rFonts w:ascii="Arial" w:hAnsi="Arial" w:eastAsia="等线" w:cs="Arial"/>
          <w:sz w:val="22"/>
        </w:rPr>
        <w:br w:type="textWrapping"/>
      </w:r>
      <w:r>
        <w:rPr>
          <w:rFonts w:ascii="Arial" w:hAnsi="Arial" w:eastAsia="等线" w:cs="Arial"/>
          <w:sz w:val="22"/>
        </w:rPr>
        <w:t>　　　3.2.2 参与者</w:t>
      </w:r>
      <w:r>
        <w:rPr>
          <w:rFonts w:ascii="Arial" w:hAnsi="Arial" w:eastAsia="等线" w:cs="Arial"/>
          <w:sz w:val="22"/>
        </w:rPr>
        <w:br w:type="textWrapping"/>
      </w:r>
      <w:r>
        <w:rPr>
          <w:rFonts w:ascii="Arial" w:hAnsi="Arial" w:eastAsia="等线" w:cs="Arial"/>
          <w:sz w:val="22"/>
        </w:rPr>
        <w:t>　　　主要参与对象为未注册的潜在新用户。</w:t>
      </w:r>
      <w:r>
        <w:rPr>
          <w:rFonts w:ascii="Arial" w:hAnsi="Arial" w:eastAsia="等线" w:cs="Arial"/>
          <w:sz w:val="22"/>
        </w:rPr>
        <w:br w:type="textWrapping"/>
      </w:r>
      <w:r>
        <w:rPr>
          <w:rFonts w:ascii="Arial" w:hAnsi="Arial" w:eastAsia="等线" w:cs="Arial"/>
          <w:sz w:val="22"/>
        </w:rPr>
        <w:t>　　　3.2.3 前置条件</w:t>
      </w:r>
      <w:r>
        <w:rPr>
          <w:rFonts w:ascii="Arial" w:hAnsi="Arial" w:eastAsia="等线" w:cs="Arial"/>
          <w:sz w:val="22"/>
        </w:rPr>
        <w:br w:type="textWrapping"/>
      </w:r>
      <w:r>
        <w:rPr>
          <w:rFonts w:ascii="Arial" w:hAnsi="Arial" w:eastAsia="等线" w:cs="Arial"/>
          <w:sz w:val="22"/>
        </w:rPr>
        <w:t>　　　系统正常启动运行，用户当前未登录任何账号，设备能够正常连接互联网接收短信验证码。</w:t>
      </w:r>
      <w:r>
        <w:rPr>
          <w:rFonts w:ascii="Arial" w:hAnsi="Arial" w:eastAsia="等线" w:cs="Arial"/>
          <w:sz w:val="22"/>
        </w:rPr>
        <w:br w:type="textWrapping"/>
      </w:r>
      <w:r>
        <w:rPr>
          <w:rFonts w:ascii="Arial" w:hAnsi="Arial" w:eastAsia="等线" w:cs="Arial"/>
          <w:sz w:val="22"/>
        </w:rPr>
        <w:t>　　　3.2.4 后置条件</w:t>
      </w:r>
      <w:r>
        <w:rPr>
          <w:rFonts w:ascii="Arial" w:hAnsi="Arial" w:eastAsia="等线" w:cs="Arial"/>
          <w:sz w:val="22"/>
        </w:rPr>
        <w:br w:type="textWrapping"/>
      </w:r>
      <w:r>
        <w:rPr>
          <w:rFonts w:ascii="Arial" w:hAnsi="Arial" w:eastAsia="等线" w:cs="Arial"/>
          <w:sz w:val="22"/>
        </w:rPr>
        <w:t>　　　账号创建完成并自动登录，首页正常加载展示，个人中心页面完整显示当前注册用户基础信息，全部付费、社交功能解锁可用。</w:t>
      </w:r>
      <w:r>
        <w:rPr>
          <w:rFonts w:ascii="Arial" w:hAnsi="Arial" w:eastAsia="等线" w:cs="Arial"/>
          <w:sz w:val="22"/>
        </w:rPr>
        <w:br w:type="textWrapping"/>
      </w:r>
      <w:r>
        <w:rPr>
          <w:rFonts w:ascii="Arial" w:hAnsi="Arial" w:eastAsia="等线" w:cs="Arial"/>
          <w:sz w:val="22"/>
        </w:rPr>
        <w:t>　　　3.2.5 基本流</w:t>
      </w:r>
      <w:r>
        <w:rPr>
          <w:rFonts w:ascii="Arial" w:hAnsi="Arial" w:eastAsia="等线" w:cs="Arial"/>
          <w:sz w:val="22"/>
        </w:rPr>
        <w:br w:type="textWrapping"/>
      </w:r>
      <w:r>
        <w:rPr>
          <w:rFonts w:ascii="Arial" w:hAnsi="Arial" w:eastAsia="等线" w:cs="Arial"/>
          <w:sz w:val="22"/>
        </w:rPr>
        <w:t>　　　用户打开注册页面，输入 11 位手机号码，系统实时校验号码格式是否合规，同时查询该手机号是否已经注册。格式错误或已注册会弹出对应文字提示，引导用户重新填写。手机号校验无误后，系统向该号码发送六位数字短信验证码。</w:t>
      </w:r>
      <w:r>
        <w:rPr>
          <w:rFonts w:ascii="Arial" w:hAnsi="Arial" w:eastAsia="等线" w:cs="Arial"/>
          <w:sz w:val="22"/>
        </w:rPr>
        <w:br w:type="textWrapping"/>
      </w:r>
      <w:r>
        <w:rPr>
          <w:rFonts w:ascii="Arial" w:hAnsi="Arial" w:eastAsia="等线" w:cs="Arial"/>
          <w:sz w:val="22"/>
        </w:rPr>
        <w:t>　　　用户填写收到的验证码，系统校验验证码是否正确、是否超出五分钟有效期，验证失败提示用户重新获取验证码。验证码校验通过后进入密码设置页面，密码要求六至二十位字符，禁止纯数字组合。密码不符合规则会给出明确修改提示。</w:t>
      </w:r>
      <w:r>
        <w:rPr>
          <w:rFonts w:ascii="Arial" w:hAnsi="Arial" w:eastAsia="等线" w:cs="Arial"/>
          <w:sz w:val="22"/>
        </w:rPr>
        <w:br w:type="textWrapping"/>
      </w:r>
      <w:r>
        <w:rPr>
          <w:rFonts w:ascii="Arial" w:hAnsi="Arial" w:eastAsia="等线" w:cs="Arial"/>
          <w:sz w:val="22"/>
        </w:rPr>
        <w:t>　　　密码设置完成后，系统随机展示两道安全验证问题，用户分别填写两至二十位字符的答案，作为后续找回密码凭证。用户勾选同意用户协议与隐私政策，点击注册提交按钮。系统保存全部账号信息，自动完成登录，跳转系统首页，注册流程结束。</w:t>
      </w:r>
      <w:r>
        <w:rPr>
          <w:rFonts w:ascii="Arial" w:hAnsi="Arial" w:eastAsia="等线" w:cs="Arial"/>
          <w:sz w:val="22"/>
        </w:rPr>
        <w:br w:type="textWrapping"/>
      </w:r>
      <w:r>
        <w:rPr>
          <w:rFonts w:ascii="Arial" w:hAnsi="Arial" w:eastAsia="等线" w:cs="Arial"/>
          <w:sz w:val="22"/>
        </w:rPr>
        <w:t>　　　3.2.6 备选流</w:t>
      </w:r>
      <w:r>
        <w:rPr>
          <w:rFonts w:ascii="Arial" w:hAnsi="Arial" w:eastAsia="等线" w:cs="Arial"/>
          <w:sz w:val="22"/>
        </w:rPr>
        <w:br w:type="textWrapping"/>
      </w:r>
      <w:r>
        <w:rPr>
          <w:rFonts w:ascii="Arial" w:hAnsi="Arial" w:eastAsia="等线" w:cs="Arial"/>
          <w:sz w:val="22"/>
        </w:rPr>
        <w:t>　　　验证码发送阶段网络故障、短信平台拥堵，页面提示短信繁忙，用户可点击按钮重新发送验证码。</w:t>
      </w:r>
      <w:r>
        <w:rPr>
          <w:rFonts w:ascii="Arial" w:hAnsi="Arial" w:eastAsia="等线" w:cs="Arial"/>
          <w:sz w:val="22"/>
        </w:rPr>
        <w:br w:type="textWrapping"/>
      </w:r>
      <w:r>
        <w:rPr>
          <w:rFonts w:ascii="Arial" w:hAnsi="Arial" w:eastAsia="等线" w:cs="Arial"/>
          <w:sz w:val="22"/>
        </w:rPr>
        <w:t>　　　注册信息提交时网络断开，页面提示注册失败，提供重新提交操作按钮。</w:t>
      </w:r>
      <w:r>
        <w:rPr>
          <w:rFonts w:ascii="Arial" w:hAnsi="Arial" w:eastAsia="等线" w:cs="Arial"/>
          <w:sz w:val="22"/>
        </w:rPr>
        <w:br w:type="textWrapping"/>
      </w:r>
      <w:r>
        <w:rPr>
          <w:rFonts w:ascii="Arial" w:hAnsi="Arial" w:eastAsia="等线" w:cs="Arial"/>
          <w:sz w:val="22"/>
        </w:rPr>
        <w:t>　　　手机号校验时检测账号已存在，弹出提示并提供跳转登录页面选项，避免用户重复注册。</w:t>
      </w:r>
      <w:r>
        <w:rPr>
          <w:rFonts w:ascii="Arial" w:hAnsi="Arial" w:eastAsia="等线" w:cs="Arial"/>
          <w:sz w:val="22"/>
        </w:rPr>
        <w:br w:type="textWrapping"/>
      </w:r>
      <w:r>
        <w:rPr>
          <w:rFonts w:ascii="Arial" w:hAnsi="Arial" w:eastAsia="等线" w:cs="Arial"/>
          <w:sz w:val="22"/>
        </w:rPr>
        <w:t>　　　3.2.7 业务规则</w:t>
      </w:r>
      <w:r>
        <w:rPr>
          <w:rFonts w:ascii="Arial" w:hAnsi="Arial" w:eastAsia="等线" w:cs="Arial"/>
          <w:sz w:val="22"/>
        </w:rPr>
        <w:br w:type="textWrapping"/>
      </w:r>
      <w:r>
        <w:rPr>
          <w:rFonts w:ascii="Arial" w:hAnsi="Arial" w:eastAsia="等线" w:cs="Arial"/>
          <w:sz w:val="22"/>
        </w:rPr>
        <w:t>　　　单个手机号码仅允许注册唯一账号；登录密码不能和手机号完全相同，不可包含连续四位以上手机号数字；安全问题答案区分大小写字符；未勾选同意相关协议无法提交注册申请。</w:t>
      </w:r>
    </w:p>
    <w:p w14:paraId="4A823419">
      <w:pPr>
        <w:spacing w:before="120" w:after="120" w:line="288" w:lineRule="auto"/>
        <w:ind w:left="0"/>
        <w:jc w:val="left"/>
      </w:pPr>
      <w:r>
        <w:rPr>
          <w:rFonts w:ascii="Arial" w:hAnsi="Arial" w:eastAsia="等线" w:cs="Arial"/>
          <w:sz w:val="22"/>
        </w:rPr>
        <w:t>3.3 用户登录用例</w:t>
      </w:r>
      <w:r>
        <w:rPr>
          <w:rFonts w:ascii="Arial" w:hAnsi="Arial" w:eastAsia="等线" w:cs="Arial"/>
          <w:sz w:val="22"/>
        </w:rPr>
        <w:br w:type="textWrapping"/>
      </w:r>
      <w:r>
        <w:rPr>
          <w:rFonts w:ascii="Arial" w:hAnsi="Arial" w:eastAsia="等线" w:cs="Arial"/>
          <w:sz w:val="22"/>
        </w:rPr>
        <w:t>　　　3.3.1 用例描述</w:t>
      </w:r>
      <w:r>
        <w:rPr>
          <w:rFonts w:ascii="Arial" w:hAnsi="Arial" w:eastAsia="等线" w:cs="Arial"/>
          <w:sz w:val="22"/>
        </w:rPr>
        <w:br w:type="textWrapping"/>
      </w:r>
      <w:r>
        <w:rPr>
          <w:rFonts w:ascii="Arial" w:hAnsi="Arial" w:eastAsia="等线" w:cs="Arial"/>
          <w:sz w:val="22"/>
        </w:rPr>
        <w:t>　　　本用例描述已注册账号登录操作流程，使用者可选择密码登录、短信验证码登录两种方式，同时配套安全问题找回密码完整流程。</w:t>
      </w:r>
      <w:r>
        <w:rPr>
          <w:rFonts w:ascii="Arial" w:hAnsi="Arial" w:eastAsia="等线" w:cs="Arial"/>
          <w:sz w:val="22"/>
        </w:rPr>
        <w:br w:type="textWrapping"/>
      </w:r>
      <w:r>
        <w:rPr>
          <w:rFonts w:ascii="Arial" w:hAnsi="Arial" w:eastAsia="等线" w:cs="Arial"/>
          <w:sz w:val="22"/>
        </w:rPr>
        <w:t>　　　3.3.2 参与者</w:t>
      </w:r>
      <w:r>
        <w:rPr>
          <w:rFonts w:ascii="Arial" w:hAnsi="Arial" w:eastAsia="等线" w:cs="Arial"/>
          <w:sz w:val="22"/>
        </w:rPr>
        <w:br w:type="textWrapping"/>
      </w:r>
      <w:r>
        <w:rPr>
          <w:rFonts w:ascii="Arial" w:hAnsi="Arial" w:eastAsia="等线" w:cs="Arial"/>
          <w:sz w:val="22"/>
        </w:rPr>
        <w:t>　　　主要参与对象为完成注册的存量用户。</w:t>
      </w:r>
      <w:r>
        <w:rPr>
          <w:rFonts w:ascii="Arial" w:hAnsi="Arial" w:eastAsia="等线" w:cs="Arial"/>
          <w:sz w:val="22"/>
        </w:rPr>
        <w:br w:type="textWrapping"/>
      </w:r>
      <w:r>
        <w:rPr>
          <w:rFonts w:ascii="Arial" w:hAnsi="Arial" w:eastAsia="等线" w:cs="Arial"/>
          <w:sz w:val="22"/>
        </w:rPr>
        <w:t>　　　3.3.3 前置条件</w:t>
      </w:r>
      <w:r>
        <w:rPr>
          <w:rFonts w:ascii="Arial" w:hAnsi="Arial" w:eastAsia="等线" w:cs="Arial"/>
          <w:sz w:val="22"/>
        </w:rPr>
        <w:br w:type="textWrapping"/>
      </w:r>
      <w:r>
        <w:rPr>
          <w:rFonts w:ascii="Arial" w:hAnsi="Arial" w:eastAsia="等线" w:cs="Arial"/>
          <w:sz w:val="22"/>
        </w:rPr>
        <w:t>　　　系统正常运行，用户处于未登录状态，设备网络连接正常。</w:t>
      </w:r>
      <w:r>
        <w:rPr>
          <w:rFonts w:ascii="Arial" w:hAnsi="Arial" w:eastAsia="等线" w:cs="Arial"/>
          <w:sz w:val="22"/>
        </w:rPr>
        <w:br w:type="textWrapping"/>
      </w:r>
      <w:r>
        <w:rPr>
          <w:rFonts w:ascii="Arial" w:hAnsi="Arial" w:eastAsia="等线" w:cs="Arial"/>
          <w:sz w:val="22"/>
        </w:rPr>
        <w:t>　　　3.3.4 后置条件</w:t>
      </w:r>
      <w:r>
        <w:rPr>
          <w:rFonts w:ascii="Arial" w:hAnsi="Arial" w:eastAsia="等线" w:cs="Arial"/>
          <w:sz w:val="22"/>
        </w:rPr>
        <w:br w:type="textWrapping"/>
      </w:r>
      <w:r>
        <w:rPr>
          <w:rFonts w:ascii="Arial" w:hAnsi="Arial" w:eastAsia="等线" w:cs="Arial"/>
          <w:sz w:val="22"/>
        </w:rPr>
        <w:t>　　　登录成功跳转首页，页面右上角展示用户头像与昵称，点赞、发布、云端数据同步全部功能解锁可用。</w:t>
      </w:r>
      <w:r>
        <w:rPr>
          <w:rFonts w:ascii="Arial" w:hAnsi="Arial" w:eastAsia="等线" w:cs="Arial"/>
          <w:sz w:val="22"/>
        </w:rPr>
        <w:br w:type="textWrapping"/>
      </w:r>
      <w:r>
        <w:rPr>
          <w:rFonts w:ascii="Arial" w:hAnsi="Arial" w:eastAsia="等线" w:cs="Arial"/>
          <w:sz w:val="22"/>
        </w:rPr>
        <w:t>　　　3.3.5 基本流</w:t>
      </w:r>
      <w:r>
        <w:rPr>
          <w:rFonts w:ascii="Arial" w:hAnsi="Arial" w:eastAsia="等线" w:cs="Arial"/>
          <w:sz w:val="22"/>
        </w:rPr>
        <w:br w:type="textWrapping"/>
      </w:r>
      <w:r>
        <w:rPr>
          <w:rFonts w:ascii="Arial" w:hAnsi="Arial" w:eastAsia="等线" w:cs="Arial"/>
          <w:sz w:val="22"/>
        </w:rPr>
        <w:t>　　　用户进入登录页面自由选择两种登录方式。密码登录模式下填写手机号与登录密码，信息匹配直接登录，信息错误给出统一提示。验证码登录模式填写手机号，获取六位有效验证码，输入校验通过完成登录。</w:t>
      </w:r>
      <w:r>
        <w:rPr>
          <w:rFonts w:ascii="Arial" w:hAnsi="Arial" w:eastAsia="等线" w:cs="Arial"/>
          <w:sz w:val="22"/>
        </w:rPr>
        <w:br w:type="textWrapping"/>
      </w:r>
      <w:r>
        <w:rPr>
          <w:rFonts w:ascii="Arial" w:hAnsi="Arial" w:eastAsia="等线" w:cs="Arial"/>
          <w:sz w:val="22"/>
        </w:rPr>
        <w:t>　　　登录成功后系统自动检测游客模式遗留创作数据，弹窗询问是否同步至当前账号，同步完成后加载首页全部功能内容。</w:t>
      </w:r>
      <w:r>
        <w:rPr>
          <w:rFonts w:ascii="Arial" w:hAnsi="Arial" w:eastAsia="等线" w:cs="Arial"/>
          <w:sz w:val="22"/>
        </w:rPr>
        <w:br w:type="textWrapping"/>
      </w:r>
      <w:r>
        <w:rPr>
          <w:rFonts w:ascii="Arial" w:hAnsi="Arial" w:eastAsia="等线" w:cs="Arial"/>
          <w:sz w:val="22"/>
        </w:rPr>
        <w:t>　　　3.3.6 备选流</w:t>
      </w:r>
      <w:r>
        <w:rPr>
          <w:rFonts w:ascii="Arial" w:hAnsi="Arial" w:eastAsia="等线" w:cs="Arial"/>
          <w:sz w:val="22"/>
        </w:rPr>
        <w:br w:type="textWrapping"/>
      </w:r>
      <w:r>
        <w:rPr>
          <w:rFonts w:ascii="Arial" w:hAnsi="Arial" w:eastAsia="等线" w:cs="Arial"/>
          <w:sz w:val="22"/>
        </w:rPr>
        <w:t>　　　连续五次输入错误登录密码，账号锁定三十分钟，期间禁止登录操作。</w:t>
      </w:r>
      <w:r>
        <w:rPr>
          <w:rFonts w:ascii="Arial" w:hAnsi="Arial" w:eastAsia="等线" w:cs="Arial"/>
          <w:sz w:val="22"/>
        </w:rPr>
        <w:br w:type="textWrapping"/>
      </w:r>
      <w:r>
        <w:rPr>
          <w:rFonts w:ascii="Arial" w:hAnsi="Arial" w:eastAsia="等线" w:cs="Arial"/>
          <w:sz w:val="22"/>
        </w:rPr>
        <w:t>　　　用户点击忘记密码，输入绑定手机号校验身份，依次回答两道注册时设置的安全问题，两道答案全部正确才可重置新密码；两次回答全部错误需要等待二十四小时后再次尝试验证。</w:t>
      </w:r>
      <w:r>
        <w:rPr>
          <w:rFonts w:ascii="Arial" w:hAnsi="Arial" w:eastAsia="等线" w:cs="Arial"/>
          <w:sz w:val="22"/>
        </w:rPr>
        <w:br w:type="textWrapping"/>
      </w:r>
      <w:r>
        <w:rPr>
          <w:rFonts w:ascii="Arial" w:hAnsi="Arial" w:eastAsia="等线" w:cs="Arial"/>
          <w:sz w:val="22"/>
        </w:rPr>
        <w:t>　　　3.3.7 业务规则</w:t>
      </w:r>
      <w:r>
        <w:rPr>
          <w:rFonts w:ascii="Arial" w:hAnsi="Arial" w:eastAsia="等线" w:cs="Arial"/>
          <w:sz w:val="22"/>
        </w:rPr>
        <w:br w:type="textWrapping"/>
      </w:r>
      <w:r>
        <w:rPr>
          <w:rFonts w:ascii="Arial" w:hAnsi="Arial" w:eastAsia="等线" w:cs="Arial"/>
          <w:sz w:val="22"/>
        </w:rPr>
        <w:t>　　　密码连续五次输入错误触发三十分钟锁定机制；短信验证码五分钟有效，单次使用后立即失效；找回密码必须完成两道安全问题验证，两次验证失败当日无法再次操作。</w:t>
      </w:r>
    </w:p>
    <w:p w14:paraId="445D9C72">
      <w:pPr>
        <w:spacing w:before="120" w:after="120" w:line="288" w:lineRule="auto"/>
        <w:ind w:left="0"/>
        <w:jc w:val="left"/>
      </w:pPr>
      <w:r>
        <w:rPr>
          <w:rFonts w:ascii="Arial" w:hAnsi="Arial" w:eastAsia="等线" w:cs="Arial"/>
          <w:sz w:val="22"/>
        </w:rPr>
        <w:t>3.4 游客模式用例</w:t>
      </w:r>
      <w:r>
        <w:rPr>
          <w:rFonts w:ascii="Arial" w:hAnsi="Arial" w:eastAsia="等线" w:cs="Arial"/>
          <w:sz w:val="22"/>
        </w:rPr>
        <w:br w:type="textWrapping"/>
      </w:r>
      <w:r>
        <w:rPr>
          <w:rFonts w:ascii="Arial" w:hAnsi="Arial" w:eastAsia="等线" w:cs="Arial"/>
          <w:sz w:val="22"/>
        </w:rPr>
        <w:t>　　　3.4.1 用例描述</w:t>
      </w:r>
      <w:r>
        <w:rPr>
          <w:rFonts w:ascii="Arial" w:hAnsi="Arial" w:eastAsia="等线" w:cs="Arial"/>
          <w:sz w:val="22"/>
        </w:rPr>
        <w:br w:type="textWrapping"/>
      </w:r>
      <w:r>
        <w:rPr>
          <w:rFonts w:ascii="Arial" w:hAnsi="Arial" w:eastAsia="等线" w:cs="Arial"/>
          <w:sz w:val="22"/>
        </w:rPr>
        <w:t>　　　本用例描述用户不注册、不登录直接使用系统基础功能的完整流程，用户打开应用自动进入游客身份，可体验 AI 创作、图片拼贴、创意圈浏览功能，仅社交发布、云端同步功能受限。</w:t>
      </w:r>
      <w:r>
        <w:rPr>
          <w:rFonts w:ascii="Arial" w:hAnsi="Arial" w:eastAsia="等线" w:cs="Arial"/>
          <w:sz w:val="22"/>
        </w:rPr>
        <w:br w:type="textWrapping"/>
      </w:r>
      <w:r>
        <w:rPr>
          <w:rFonts w:ascii="Arial" w:hAnsi="Arial" w:eastAsia="等线" w:cs="Arial"/>
          <w:sz w:val="22"/>
        </w:rPr>
        <w:t>　　　3.4.2 参与者</w:t>
      </w:r>
      <w:r>
        <w:rPr>
          <w:rFonts w:ascii="Arial" w:hAnsi="Arial" w:eastAsia="等线" w:cs="Arial"/>
          <w:sz w:val="22"/>
        </w:rPr>
        <w:br w:type="textWrapping"/>
      </w:r>
      <w:r>
        <w:rPr>
          <w:rFonts w:ascii="Arial" w:hAnsi="Arial" w:eastAsia="等线" w:cs="Arial"/>
          <w:sz w:val="22"/>
        </w:rPr>
        <w:t>　　　主要参与对象为临时体验用户，无注册账号意愿。</w:t>
      </w:r>
      <w:r>
        <w:rPr>
          <w:rFonts w:ascii="Arial" w:hAnsi="Arial" w:eastAsia="等线" w:cs="Arial"/>
          <w:sz w:val="22"/>
        </w:rPr>
        <w:br w:type="textWrapping"/>
      </w:r>
      <w:r>
        <w:rPr>
          <w:rFonts w:ascii="Arial" w:hAnsi="Arial" w:eastAsia="等线" w:cs="Arial"/>
          <w:sz w:val="22"/>
        </w:rPr>
        <w:t>　　　3.4.3 前置条件</w:t>
      </w:r>
      <w:r>
        <w:rPr>
          <w:rFonts w:ascii="Arial" w:hAnsi="Arial" w:eastAsia="等线" w:cs="Arial"/>
          <w:sz w:val="22"/>
        </w:rPr>
        <w:br w:type="textWrapping"/>
      </w:r>
      <w:r>
        <w:rPr>
          <w:rFonts w:ascii="Arial" w:hAnsi="Arial" w:eastAsia="等线" w:cs="Arial"/>
          <w:sz w:val="22"/>
        </w:rPr>
        <w:t>　　　系统正常运行，用户未登录任何账号。</w:t>
      </w:r>
      <w:r>
        <w:rPr>
          <w:rFonts w:ascii="Arial" w:hAnsi="Arial" w:eastAsia="等线" w:cs="Arial"/>
          <w:sz w:val="22"/>
        </w:rPr>
        <w:br w:type="textWrapping"/>
      </w:r>
      <w:r>
        <w:rPr>
          <w:rFonts w:ascii="Arial" w:hAnsi="Arial" w:eastAsia="等线" w:cs="Arial"/>
          <w:sz w:val="22"/>
        </w:rPr>
        <w:drawing>
          <wp:anchor distT="0" distB="0" distL="114300" distR="114300" simplePos="0" relativeHeight="251661312" behindDoc="0" locked="0" layoutInCell="1" allowOverlap="1">
            <wp:simplePos x="0" y="0"/>
            <wp:positionH relativeFrom="column">
              <wp:posOffset>3752215</wp:posOffset>
            </wp:positionH>
            <wp:positionV relativeFrom="paragraph">
              <wp:posOffset>3708400</wp:posOffset>
            </wp:positionV>
            <wp:extent cx="2153285" cy="4712335"/>
            <wp:effectExtent l="0" t="0" r="5715" b="12065"/>
            <wp:wrapSquare wrapText="bothSides"/>
            <wp:docPr id="10" name="图片 10" descr="图2_AI创作功能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2_AI创作功能流程图"/>
                    <pic:cNvPicPr>
                      <a:picLocks noChangeAspect="1"/>
                    </pic:cNvPicPr>
                  </pic:nvPicPr>
                  <pic:blipFill>
                    <a:blip r:embed="rId9"/>
                    <a:srcRect l="28689" t="8411" r="30214" b="7796"/>
                    <a:stretch>
                      <a:fillRect/>
                    </a:stretch>
                  </pic:blipFill>
                  <pic:spPr>
                    <a:xfrm>
                      <a:off x="0" y="0"/>
                      <a:ext cx="2153285" cy="4712335"/>
                    </a:xfrm>
                    <a:prstGeom prst="rect">
                      <a:avLst/>
                    </a:prstGeom>
                  </pic:spPr>
                </pic:pic>
              </a:graphicData>
            </a:graphic>
          </wp:anchor>
        </w:drawing>
      </w:r>
      <w:r>
        <w:rPr>
          <w:rFonts w:ascii="Arial" w:hAnsi="Arial" w:eastAsia="等线" w:cs="Arial"/>
          <w:sz w:val="22"/>
        </w:rPr>
        <w:t>　　　3.4.4 后置条件</w:t>
      </w:r>
      <w:r>
        <w:rPr>
          <w:rFonts w:ascii="Arial" w:hAnsi="Arial" w:eastAsia="等线" w:cs="Arial"/>
          <w:sz w:val="22"/>
        </w:rPr>
        <w:br w:type="textWrapping"/>
      </w:r>
      <w:r>
        <w:rPr>
          <w:rFonts w:ascii="Arial" w:hAnsi="Arial" w:eastAsia="等线" w:cs="Arial"/>
          <w:sz w:val="22"/>
        </w:rPr>
        <w:t>　　　用户以游客身份操作，全部创作数据保存在本地浏览器存储；后续登录注册账号时可选择合并本地游客数据至账号。</w:t>
      </w:r>
      <w:r>
        <w:rPr>
          <w:rFonts w:ascii="Arial" w:hAnsi="Arial" w:eastAsia="等线" w:cs="Arial"/>
          <w:sz w:val="22"/>
        </w:rPr>
        <w:br w:type="textWrapping"/>
      </w:r>
      <w:r>
        <w:rPr>
          <w:rFonts w:ascii="Arial" w:hAnsi="Arial" w:eastAsia="等线" w:cs="Arial"/>
          <w:sz w:val="22"/>
        </w:rPr>
        <w:t>　　　3.4.5 基本流</w:t>
      </w:r>
      <w:r>
        <w:rPr>
          <w:rFonts w:ascii="Arial" w:hAnsi="Arial" w:eastAsia="等线" w:cs="Arial"/>
          <w:sz w:val="22"/>
        </w:rPr>
        <w:br w:type="textWrapping"/>
      </w:r>
      <w:r>
        <w:rPr>
          <w:rFonts w:ascii="Arial" w:hAnsi="Arial" w:eastAsia="等线" w:cs="Arial"/>
          <w:sz w:val="22"/>
        </w:rPr>
        <w:t>　　　用户打开网页或 APP，系统检测无登录凭证，自动分配随机游客名称，格式为游客加三位随机数字。用户可直接使用 AI 创作、图片拼贴、浏览创意圈等核心功能，操作产生的作品、素材全部存储在本地 localStorage 中。关闭应用再次打开时游客数据保留，用户可随时点击登录按钮跳转注册登录页面。</w:t>
      </w:r>
      <w:r>
        <w:rPr>
          <w:rFonts w:ascii="Arial" w:hAnsi="Arial" w:eastAsia="等线" w:cs="Arial"/>
          <w:sz w:val="22"/>
        </w:rPr>
        <w:br w:type="textWrapping"/>
      </w:r>
      <w:r>
        <w:rPr>
          <w:rFonts w:ascii="Arial" w:hAnsi="Arial" w:eastAsia="等线" w:cs="Arial"/>
          <w:sz w:val="22"/>
        </w:rPr>
        <w:t>　　　3.4.6 备选流</w:t>
      </w:r>
      <w:r>
        <w:rPr>
          <w:rFonts w:ascii="Arial" w:hAnsi="Arial" w:eastAsia="等线" w:cs="Arial"/>
          <w:sz w:val="22"/>
        </w:rPr>
        <w:br w:type="textWrapping"/>
      </w:r>
      <w:r>
        <w:rPr>
          <w:rFonts w:ascii="Arial" w:hAnsi="Arial" w:eastAsia="等线" w:cs="Arial"/>
          <w:sz w:val="22"/>
        </w:rPr>
        <w:t>　　　游客状态下点击发布、点赞、评论按钮，系统弹出登录引导弹窗，提供前往登录和稍后关闭两个选项。</w:t>
      </w:r>
      <w:r>
        <w:rPr>
          <w:rFonts w:ascii="Arial" w:hAnsi="Arial" w:eastAsia="等线" w:cs="Arial"/>
          <w:sz w:val="22"/>
        </w:rPr>
        <w:br w:type="textWrapping"/>
      </w:r>
      <w:r>
        <w:rPr>
          <w:rFonts w:ascii="Arial" w:hAnsi="Arial" w:eastAsia="等线" w:cs="Arial"/>
          <w:sz w:val="22"/>
        </w:rPr>
        <w:t>　　　游客登录新账号时，弹窗提示是否迁移本地创作数据，选择确认则数据同步至账号，选择取消则数据保留在本地不做变动。</w:t>
      </w:r>
      <w:r>
        <w:rPr>
          <w:rFonts w:ascii="Arial" w:hAnsi="Arial" w:eastAsia="等线" w:cs="Arial"/>
          <w:sz w:val="22"/>
        </w:rPr>
        <w:br w:type="textWrapping"/>
      </w:r>
      <w:r>
        <w:rPr>
          <w:rFonts w:ascii="Arial" w:hAnsi="Arial" w:eastAsia="等线" w:cs="Arial"/>
          <w:sz w:val="22"/>
        </w:rPr>
        <w:t>　　　3.4.7 业务规则</w:t>
      </w:r>
      <w:r>
        <w:rPr>
          <w:rFonts w:ascii="Arial" w:hAnsi="Arial" w:eastAsia="等线" w:cs="Arial"/>
          <w:sz w:val="22"/>
        </w:rPr>
        <w:br w:type="textWrapping"/>
      </w:r>
      <w:r>
        <w:rPr>
          <w:rFonts w:ascii="Arial" w:hAnsi="Arial" w:eastAsia="等线" w:cs="Arial"/>
          <w:sz w:val="22"/>
        </w:rPr>
        <w:t>　　　游客名称由系统随机生成，不支持自定义修改；游客无法发布作品、点赞评论、关注其他用户；游客数据仅保存在当前设备浏览器，清除缓存或更换设备后数据永久丢失。</w:t>
      </w:r>
    </w:p>
    <w:p w14:paraId="7C57DC48">
      <w:pPr>
        <w:spacing w:before="120" w:after="120" w:line="288" w:lineRule="auto"/>
        <w:ind w:left="0"/>
        <w:jc w:val="left"/>
        <w:rPr>
          <w:rFonts w:ascii="Arial" w:hAnsi="Arial" w:eastAsia="等线" w:cs="Arial"/>
          <w:sz w:val="22"/>
        </w:rPr>
      </w:pPr>
      <w:r>
        <w:rPr>
          <w:rFonts w:ascii="Arial" w:hAnsi="Arial" w:eastAsia="等线" w:cs="Arial"/>
          <w:sz w:val="22"/>
        </w:rPr>
        <w:t>3.5 AI 创作用例</w:t>
      </w:r>
      <w:r>
        <w:rPr>
          <w:rFonts w:ascii="Arial" w:hAnsi="Arial" w:eastAsia="等线" w:cs="Arial"/>
          <w:sz w:val="22"/>
        </w:rPr>
        <w:br w:type="textWrapping"/>
      </w:r>
      <w:r>
        <w:rPr>
          <w:rFonts w:ascii="Arial" w:hAnsi="Arial" w:eastAsia="等线" w:cs="Arial"/>
          <w:sz w:val="22"/>
        </w:rPr>
        <w:t>　　　3.5.1 用例描述</w:t>
      </w:r>
      <w:r>
        <w:rPr>
          <w:rFonts w:ascii="Arial" w:hAnsi="Arial" w:eastAsia="等线" w:cs="Arial"/>
          <w:sz w:val="22"/>
        </w:rPr>
        <w:br w:type="textWrapping"/>
      </w:r>
      <w:r>
        <w:rPr>
          <w:rFonts w:ascii="Arial" w:hAnsi="Arial" w:eastAsia="等线" w:cs="Arial"/>
          <w:sz w:val="22"/>
        </w:rPr>
        <w:t>　　　本用例描述用户调用八大类 AI 辅助生成内容的完整流程，用户输入 IP 名称、风格关键词，系统对接智谱 AI 接口自动生成角色标题、人设描述、配色、短篇故事等全套创意素材。</w:t>
      </w:r>
    </w:p>
    <w:p w14:paraId="74BB14C8">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　　　3.5.2 参与者</w:t>
      </w:r>
      <w:r>
        <w:rPr>
          <w:rFonts w:ascii="Arial" w:hAnsi="Arial" w:eastAsia="等线" w:cs="Arial"/>
          <w:sz w:val="22"/>
        </w:rPr>
        <w:br w:type="textWrapping"/>
      </w:r>
      <w:r>
        <w:rPr>
          <w:rFonts w:ascii="Arial" w:hAnsi="Arial" w:eastAsia="等线" w:cs="Arial"/>
          <w:sz w:val="22"/>
        </w:rPr>
        <w:t>　　　普通用户包含游客、注册用户；外部参与者为智谱 AI 接口服务。</w:t>
      </w:r>
      <w:r>
        <w:rPr>
          <w:rFonts w:ascii="Arial" w:hAnsi="Arial" w:eastAsia="等线" w:cs="Arial"/>
          <w:sz w:val="22"/>
        </w:rPr>
        <w:br w:type="textWrapping"/>
      </w:r>
      <w:r>
        <w:rPr>
          <w:rFonts w:ascii="Arial" w:hAnsi="Arial" w:eastAsia="等线" w:cs="Arial"/>
          <w:sz w:val="22"/>
        </w:rPr>
        <w:t>　　　3.5.3 前置条件</w:t>
      </w:r>
      <w:r>
        <w:rPr>
          <w:rFonts w:ascii="Arial" w:hAnsi="Arial" w:eastAsia="等线" w:cs="Arial"/>
          <w:sz w:val="22"/>
        </w:rPr>
        <w:br w:type="textWrapping"/>
      </w:r>
      <w:r>
        <w:rPr>
          <w:rFonts w:ascii="Arial" w:hAnsi="Arial" w:eastAsia="等线" w:cs="Arial"/>
          <w:sz w:val="22"/>
        </w:rPr>
        <w:t>　　　系统正常运行，用户进入 AI 创作页面，设备网络可正常访问外部接口。</w:t>
      </w:r>
      <w:r>
        <w:rPr>
          <w:rFonts w:ascii="Arial" w:hAnsi="Arial" w:eastAsia="等线" w:cs="Arial"/>
          <w:sz w:val="22"/>
        </w:rPr>
        <w:br w:type="textWrapping"/>
      </w:r>
      <w:r>
        <w:rPr>
          <w:rFonts w:ascii="Arial" w:hAnsi="Arial" w:eastAsia="等线" w:cs="Arial"/>
          <w:sz w:val="22"/>
        </w:rPr>
        <w:t>　　　3.5.4 后</w:t>
      </w:r>
    </w:p>
    <w:p w14:paraId="71F01318">
      <w:pPr>
        <w:spacing w:before="120" w:after="120" w:line="288" w:lineRule="auto"/>
        <w:ind w:left="0"/>
        <w:jc w:val="left"/>
        <w:rPr>
          <w:rFonts w:ascii="Arial" w:hAnsi="Arial" w:eastAsia="等线" w:cs="Arial"/>
          <w:sz w:val="22"/>
        </w:rPr>
      </w:pPr>
      <w:r>
        <w:rPr>
          <w:sz w:val="22"/>
        </w:rPr>
        <mc:AlternateContent>
          <mc:Choice Requires="wps">
            <w:drawing>
              <wp:anchor distT="0" distB="0" distL="114300" distR="114300" simplePos="0" relativeHeight="251662336" behindDoc="0" locked="0" layoutInCell="1" allowOverlap="1">
                <wp:simplePos x="0" y="0"/>
                <wp:positionH relativeFrom="column">
                  <wp:posOffset>3702050</wp:posOffset>
                </wp:positionH>
                <wp:positionV relativeFrom="paragraph">
                  <wp:posOffset>1146175</wp:posOffset>
                </wp:positionV>
                <wp:extent cx="2336800" cy="355600"/>
                <wp:effectExtent l="0" t="0" r="0" b="0"/>
                <wp:wrapNone/>
                <wp:docPr id="11" name="文本框 11"/>
                <wp:cNvGraphicFramePr/>
                <a:graphic xmlns:a="http://schemas.openxmlformats.org/drawingml/2006/main">
                  <a:graphicData uri="http://schemas.microsoft.com/office/word/2010/wordprocessingShape">
                    <wps:wsp>
                      <wps:cNvSpPr txBox="1"/>
                      <wps:spPr>
                        <a:xfrm>
                          <a:off x="4422140" y="9459595"/>
                          <a:ext cx="2336800" cy="3556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DE98577">
                            <w:r>
                              <w:rPr>
                                <w:rFonts w:hint="eastAsia" w:ascii="Arial" w:hAnsi="Arial" w:eastAsia="等线" w:cs="Arial"/>
                                <w:sz w:val="22"/>
                              </w:rPr>
                              <w:t>图</w:t>
                            </w:r>
                            <w:r>
                              <w:rPr>
                                <w:rFonts w:hint="eastAsia" w:ascii="Arial" w:hAnsi="Arial" w:eastAsia="等线" w:cs="Arial"/>
                                <w:sz w:val="22"/>
                                <w:lang w:val="en-US" w:eastAsia="zh-CN"/>
                              </w:rPr>
                              <w:t>3.5.1</w:t>
                            </w:r>
                            <w:r>
                              <w:rPr>
                                <w:rFonts w:hint="eastAsia" w:ascii="Arial" w:hAnsi="Arial" w:eastAsia="等线" w:cs="Arial"/>
                                <w:sz w:val="22"/>
                              </w:rPr>
                              <w:t>_AI创作功能流程图.png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5pt;margin-top:90.25pt;height:28pt;width:184pt;z-index:251662336;mso-width-relative:page;mso-height-relative:page;" filled="f" stroked="f" coordsize="21600,21600" o:gfxdata="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DNXf5vbAAAACwEAAA8AAAAAAAAAAQAgAAAAIgAA&#10;AGRycy9kb3ducmV2LnhtbFBLAQIUABQAAAAIAIdO4kAYUeiasAIAAFwFAAAOAAAAAAAAAAEAIAAA&#10;ACoBAABkcnMvZTJvRG9jLnhtbFBLBQYAAAAABgAGAFkBAABMBgAAAAA=&#10;">
                <v:fill on="f" focussize="0,0"/>
                <v:stroke on="f" weight="0.5pt"/>
                <v:imagedata o:title=""/>
                <o:lock v:ext="edit" aspectratio="f"/>
                <v:textbox>
                  <w:txbxContent>
                    <w:p w14:paraId="6DE98577">
                      <w:r>
                        <w:rPr>
                          <w:rFonts w:hint="eastAsia" w:ascii="Arial" w:hAnsi="Arial" w:eastAsia="等线" w:cs="Arial"/>
                          <w:sz w:val="22"/>
                        </w:rPr>
                        <w:t>图</w:t>
                      </w:r>
                      <w:r>
                        <w:rPr>
                          <w:rFonts w:hint="eastAsia" w:ascii="Arial" w:hAnsi="Arial" w:eastAsia="等线" w:cs="Arial"/>
                          <w:sz w:val="22"/>
                          <w:lang w:val="en-US" w:eastAsia="zh-CN"/>
                        </w:rPr>
                        <w:t>3.5.1</w:t>
                      </w:r>
                      <w:r>
                        <w:rPr>
                          <w:rFonts w:hint="eastAsia" w:ascii="Arial" w:hAnsi="Arial" w:eastAsia="等线" w:cs="Arial"/>
                          <w:sz w:val="22"/>
                        </w:rPr>
                        <w:t>_AI创作功能流程图.png</w:t>
                      </w:r>
                    </w:p>
                  </w:txbxContent>
                </v:textbox>
              </v:shape>
            </w:pict>
          </mc:Fallback>
        </mc:AlternateContent>
      </w:r>
      <w:r>
        <w:rPr>
          <w:rFonts w:ascii="Arial" w:hAnsi="Arial" w:eastAsia="等线" w:cs="Arial"/>
          <w:sz w:val="22"/>
        </w:rPr>
        <w:t>置条件</w:t>
      </w:r>
      <w:r>
        <w:rPr>
          <w:rFonts w:ascii="Arial" w:hAnsi="Arial" w:eastAsia="等线" w:cs="Arial"/>
          <w:sz w:val="22"/>
        </w:rPr>
        <w:br w:type="textWrapping"/>
      </w:r>
      <w:r>
        <w:rPr>
          <w:rFonts w:ascii="Arial" w:hAnsi="Arial" w:eastAsia="等线" w:cs="Arial"/>
          <w:sz w:val="22"/>
        </w:rPr>
        <w:t>　　　AI 生成内容格式化展示在页面，用户可复制、编辑、重新生成、保存草稿，内容可直接导入当前创作项目。</w:t>
      </w:r>
      <w:r>
        <w:rPr>
          <w:rFonts w:ascii="Arial" w:hAnsi="Arial" w:eastAsia="等线" w:cs="Arial"/>
          <w:sz w:val="22"/>
        </w:rPr>
        <w:br w:type="textWrapping"/>
      </w:r>
      <w:r>
        <w:rPr>
          <w:rFonts w:ascii="Arial" w:hAnsi="Arial" w:eastAsia="等线" w:cs="Arial"/>
          <w:sz w:val="22"/>
        </w:rPr>
        <w:t>　　　3.5.5 基本流</w:t>
      </w:r>
      <w:r>
        <w:rPr>
          <w:rFonts w:ascii="Arial" w:hAnsi="Arial" w:eastAsia="等线" w:cs="Arial"/>
          <w:sz w:val="22"/>
        </w:rPr>
        <w:br w:type="textWrapping"/>
      </w:r>
      <w:r>
        <w:rPr>
          <w:rFonts w:ascii="Arial" w:hAnsi="Arial" w:eastAsia="等线" w:cs="Arial"/>
          <w:sz w:val="22"/>
        </w:rPr>
        <w:t>　　　用户在 AI 创作页面填写必填项 IP 名称，补充性格</w:t>
      </w:r>
      <w:r>
        <w:rPr>
          <w:rFonts w:hint="eastAsia" w:ascii="Arial" w:hAnsi="Arial" w:eastAsia="等线" w:cs="Arial"/>
          <w:sz w:val="22"/>
          <w:lang w:val="en-US" w:eastAsia="zh-CN"/>
        </w:rPr>
        <w:t xml:space="preserve">  </w:t>
      </w:r>
      <w:r>
        <w:rPr>
          <w:rFonts w:ascii="Arial" w:hAnsi="Arial" w:eastAsia="等线" w:cs="Arial"/>
          <w:sz w:val="22"/>
        </w:rPr>
        <w:t>关键词、视觉风格、主题色三类选填信息，点击开始创作</w:t>
      </w:r>
    </w:p>
    <w:p w14:paraId="4BFC8AAE">
      <w:pPr>
        <w:spacing w:before="120" w:after="120" w:line="288" w:lineRule="auto"/>
        <w:ind w:left="0"/>
        <w:jc w:val="left"/>
      </w:pPr>
      <w:r>
        <w:rPr>
          <w:rFonts w:ascii="Arial" w:hAnsi="Arial" w:eastAsia="等线" w:cs="Arial"/>
          <w:sz w:val="22"/>
        </w:rPr>
        <w:t>按钮。页面展示加载动画，系统组装标准化提示词发送至智谱 AI 接口。接口返回数据后系统解析排版，分八类板块展示内容，分别为标题建议、角色描述、设计优化建议、风格关键词、成套配色、IP 短篇故事、情绪板搭配思路、暖心语录。用户可单独编辑任意板块内容，编辑后自动标记修改记录，支持保存本地草稿或直接应用到 IP 项目。</w:t>
      </w:r>
      <w:r>
        <w:rPr>
          <w:rFonts w:ascii="Arial" w:hAnsi="Arial" w:eastAsia="等线" w:cs="Arial"/>
          <w:sz w:val="22"/>
        </w:rPr>
        <w:br w:type="textWrapping"/>
      </w:r>
      <w:r>
        <w:rPr>
          <w:rFonts w:ascii="Arial" w:hAnsi="Arial" w:eastAsia="等线" w:cs="Arial"/>
          <w:sz w:val="22"/>
        </w:rPr>
        <w:t>　　　3.5.6 备选流</w:t>
      </w:r>
      <w:r>
        <w:rPr>
          <w:rFonts w:ascii="Arial" w:hAnsi="Arial" w:eastAsia="等线" w:cs="Arial"/>
          <w:sz w:val="22"/>
        </w:rPr>
        <w:br w:type="textWrapping"/>
      </w:r>
      <w:r>
        <w:rPr>
          <w:rFonts w:ascii="Arial" w:hAnsi="Arial" w:eastAsia="等线" w:cs="Arial"/>
          <w:sz w:val="22"/>
        </w:rPr>
        <w:t>　　　接口请求十秒超时，系统自动调取本地预设模板生成基础内容，同时提示网络波动；接口返回异常、额度不足时展示对应提示文字，提供重试与本地模板两种选择；生成内容空白错乱时提示用户调整关键词重新生成。</w:t>
      </w:r>
      <w:r>
        <w:rPr>
          <w:rFonts w:ascii="Arial" w:hAnsi="Arial" w:eastAsia="等线" w:cs="Arial"/>
          <w:sz w:val="22"/>
        </w:rPr>
        <w:br w:type="textWrapping"/>
      </w:r>
      <w:r>
        <w:rPr>
          <w:rFonts w:ascii="Arial" w:hAnsi="Arial" w:eastAsia="等线" w:cs="Arial"/>
          <w:sz w:val="22"/>
        </w:rPr>
        <w:t>　　　3.5.7 业务规则</w:t>
      </w:r>
      <w:r>
        <w:rPr>
          <w:rFonts w:ascii="Arial" w:hAnsi="Arial" w:eastAsia="等线" w:cs="Arial"/>
          <w:sz w:val="22"/>
        </w:rPr>
        <w:br w:type="textWrapping"/>
      </w:r>
      <w:r>
        <w:rPr>
          <w:rFonts w:ascii="Arial" w:hAnsi="Arial" w:eastAsia="等线" w:cs="Arial"/>
          <w:sz w:val="22"/>
        </w:rPr>
        <w:t>　　　AI 生成内容仅作为创作参考，版权责任由使用用户自行承担；系统自动将色值编码转换为通俗色彩文字描述；IP 名称为必填项，完整填写风格关键词可大幅提升生成内容贴合度。</w:t>
      </w:r>
    </w:p>
    <w:p w14:paraId="6C8065C0">
      <w:pPr>
        <w:spacing w:before="120" w:after="120" w:line="288" w:lineRule="auto"/>
        <w:ind w:left="0"/>
        <w:jc w:val="left"/>
      </w:pPr>
      <w:r>
        <w:rPr>
          <w:rFonts w:ascii="Arial" w:hAnsi="Arial" w:eastAsia="等线" w:cs="Arial"/>
          <w:sz w:val="22"/>
        </w:rPr>
        <w:t>3.6 图片拼贴用例</w:t>
      </w:r>
      <w:r>
        <w:rPr>
          <w:rFonts w:ascii="Arial" w:hAnsi="Arial" w:eastAsia="等线" w:cs="Arial"/>
          <w:sz w:val="22"/>
        </w:rPr>
        <w:br w:type="textWrapping"/>
      </w:r>
      <w:r>
        <w:rPr>
          <w:rFonts w:ascii="Arial" w:hAnsi="Arial" w:eastAsia="等线" w:cs="Arial"/>
          <w:sz w:val="22"/>
        </w:rPr>
        <w:t>　　　3.6.1 用例描述</w:t>
      </w:r>
      <w:r>
        <w:rPr>
          <w:rFonts w:ascii="Arial" w:hAnsi="Arial" w:eastAsia="等线" w:cs="Arial"/>
          <w:sz w:val="22"/>
        </w:rPr>
        <w:br w:type="textWrapping"/>
      </w:r>
      <w:r>
        <w:rPr>
          <w:rFonts w:ascii="Arial" w:hAnsi="Arial" w:eastAsia="等线" w:cs="Arial"/>
          <w:sz w:val="22"/>
        </w:rPr>
        <w:t>　　　本用例描述用户上传图片、自由排版制作情绪板的完整流程，支持拍照、相册选图、拖拽缩放、滤镜裁剪、多布局模板功能，完成后保存本地作品。</w:t>
      </w:r>
      <w:r>
        <w:rPr>
          <w:rFonts w:ascii="Arial" w:hAnsi="Arial" w:eastAsia="等线" w:cs="Arial"/>
          <w:sz w:val="22"/>
        </w:rPr>
        <w:br w:type="textWrapping"/>
      </w:r>
      <w:r>
        <w:rPr>
          <w:rFonts w:ascii="Arial" w:hAnsi="Arial" w:eastAsia="等线" w:cs="Arial"/>
          <w:sz w:val="22"/>
        </w:rPr>
        <w:t>　　　3.6.2 参与者</w:t>
      </w:r>
      <w:r>
        <w:rPr>
          <w:rFonts w:ascii="Arial" w:hAnsi="Arial" w:eastAsia="等线" w:cs="Arial"/>
          <w:sz w:val="22"/>
        </w:rPr>
        <w:br w:type="textWrapping"/>
      </w:r>
      <w:r>
        <w:rPr>
          <w:rFonts w:ascii="Arial" w:hAnsi="Arial" w:eastAsia="等线" w:cs="Arial"/>
          <w:sz w:val="22"/>
        </w:rPr>
        <w:t>　　　所有普通用户，游客与注册用户均可使用。</w:t>
      </w:r>
      <w:r>
        <w:rPr>
          <w:rFonts w:ascii="Arial" w:hAnsi="Arial" w:eastAsia="等线" w:cs="Arial"/>
          <w:sz w:val="22"/>
        </w:rPr>
        <w:br w:type="textWrapping"/>
      </w:r>
      <w:r>
        <w:rPr>
          <w:rFonts w:ascii="Arial" w:hAnsi="Arial" w:eastAsia="等线" w:cs="Arial"/>
          <w:sz w:val="22"/>
        </w:rPr>
        <w:t>　　　3.6.3 前置条件</w:t>
      </w:r>
      <w:r>
        <w:rPr>
          <w:rFonts w:ascii="Arial" w:hAnsi="Arial" w:eastAsia="等线" w:cs="Arial"/>
          <w:sz w:val="22"/>
        </w:rPr>
        <w:br w:type="textWrapping"/>
      </w:r>
      <w:r>
        <w:rPr>
          <w:rFonts w:ascii="Arial" w:hAnsi="Arial" w:eastAsia="等线" w:cs="Arial"/>
          <w:sz w:val="22"/>
        </w:rPr>
        <w:t>　　　系统正常运行，用户进入拼贴页面，设备已授予相册、相机访问权限。</w:t>
      </w:r>
      <w:r>
        <w:rPr>
          <w:rFonts w:ascii="Arial" w:hAnsi="Arial" w:eastAsia="等线" w:cs="Arial"/>
          <w:sz w:val="22"/>
        </w:rPr>
        <w:br w:type="textWrapping"/>
      </w:r>
      <w:r>
        <w:rPr>
          <w:rFonts w:ascii="Arial" w:hAnsi="Arial" w:eastAsia="等线" w:cs="Arial"/>
          <w:sz w:val="22"/>
        </w:rPr>
        <w:t>　　　3.6.4 后置条件</w:t>
      </w:r>
      <w:r>
        <w:rPr>
          <w:rFonts w:ascii="Arial" w:hAnsi="Arial" w:eastAsia="等线" w:cs="Arial"/>
          <w:sz w:val="22"/>
        </w:rPr>
        <w:br w:type="textWrapping"/>
      </w:r>
      <w:r>
        <w:rPr>
          <w:rFonts w:ascii="Arial" w:hAnsi="Arial" w:eastAsia="等线" w:cs="Arial"/>
          <w:sz w:val="22"/>
        </w:rPr>
        <w:t>　　　情绪板保存至本地作品列表，注册用户可选择发布至创意圈，游客仅能本地存储。</w:t>
      </w:r>
      <w:r>
        <w:rPr>
          <w:rFonts w:ascii="Arial" w:hAnsi="Arial" w:eastAsia="等线" w:cs="Arial"/>
          <w:sz w:val="22"/>
        </w:rPr>
        <w:br w:type="textWrapping"/>
      </w:r>
      <w:r>
        <w:rPr>
          <w:rFonts w:ascii="Arial" w:hAnsi="Arial" w:eastAsia="等线" w:cs="Arial"/>
          <w:sz w:val="22"/>
        </w:rPr>
        <w:t>　　　3.6.5 基本流</w:t>
      </w:r>
      <w:r>
        <w:rPr>
          <w:rFonts w:ascii="Arial" w:hAnsi="Arial" w:eastAsia="等线" w:cs="Arial"/>
          <w:sz w:val="22"/>
        </w:rPr>
        <w:br w:type="textWrapping"/>
      </w:r>
      <w:r>
        <w:rPr>
          <w:rFonts w:ascii="Arial" w:hAnsi="Arial" w:eastAsia="等线" w:cs="Arial"/>
          <w:sz w:val="22"/>
        </w:rPr>
        <w:t>　　　用户点击创建拼贴，选择拍照或者相册上传图片，单次最多选取九张图片。系统提供自由排版、网格、瀑布流、单张大图四种布局模板，用户拖拽调整图片位置、大小、层级。单击单张图片打开编辑面板，支持缩放、旋转、裁剪、原图、暖色调、冷色调、复古、黑白、模糊滤镜。完成排版编辑后点击保存，系统压缩图片并存储至本地我的作品页面。</w:t>
      </w:r>
      <w:r>
        <w:rPr>
          <w:rFonts w:ascii="Arial" w:hAnsi="Arial" w:eastAsia="等线" w:cs="Arial"/>
          <w:sz w:val="22"/>
        </w:rPr>
        <w:br w:type="textWrapping"/>
      </w:r>
      <w:r>
        <w:rPr>
          <w:rFonts w:ascii="Arial" w:hAnsi="Arial" w:eastAsia="等线" w:cs="Arial"/>
          <w:sz w:val="22"/>
        </w:rPr>
        <w:t>　　　3.6.6 备选流</w:t>
      </w:r>
      <w:r>
        <w:rPr>
          <w:rFonts w:ascii="Arial" w:hAnsi="Arial" w:eastAsia="等线" w:cs="Arial"/>
          <w:sz w:val="22"/>
        </w:rPr>
        <w:br w:type="textWrapping"/>
      </w:r>
      <w:r>
        <w:rPr>
          <w:rFonts w:ascii="Arial" w:hAnsi="Arial" w:eastAsia="等线" w:cs="Arial"/>
          <w:sz w:val="22"/>
        </w:rPr>
        <w:t>　　　未授权相册权限时弹出授权指引，跳转系统设置页面；单张原图超过两兆字节自动压缩至五百千字节以内；本地存储空间不足四点五兆字节时提示清理旧作品释放空间。</w:t>
      </w:r>
      <w:r>
        <w:rPr>
          <w:rFonts w:ascii="Arial" w:hAnsi="Arial" w:eastAsia="等线" w:cs="Arial"/>
          <w:sz w:val="22"/>
        </w:rPr>
        <w:br w:type="textWrapping"/>
      </w:r>
      <w:r>
        <w:rPr>
          <w:rFonts w:ascii="Arial" w:hAnsi="Arial" w:eastAsia="等线" w:cs="Arial"/>
          <w:sz w:val="22"/>
        </w:rPr>
        <w:t>　　　3.6.7 业务规则</w:t>
      </w:r>
      <w:r>
        <w:rPr>
          <w:rFonts w:ascii="Arial" w:hAnsi="Arial" w:eastAsia="等线" w:cs="Arial"/>
          <w:sz w:val="22"/>
        </w:rPr>
        <w:br w:type="textWrapping"/>
      </w:r>
      <w:r>
        <w:rPr>
          <w:rFonts w:ascii="Arial" w:hAnsi="Arial" w:eastAsia="等线" w:cs="Arial"/>
          <w:sz w:val="22"/>
        </w:rPr>
        <w:t>　　　单次拼贴最多九张图片，支持 JPG、PNG、GIF 格式；保存操作不会修改设备本地原始图片；仅注册用户可将拼贴作品发布至创意圈。</w:t>
      </w:r>
    </w:p>
    <w:p w14:paraId="4A052E5B">
      <w:pPr>
        <w:spacing w:before="120" w:after="120" w:line="288" w:lineRule="auto"/>
        <w:ind w:left="0"/>
        <w:jc w:val="left"/>
        <w:rPr>
          <w:rFonts w:ascii="Arial" w:hAnsi="Arial" w:eastAsia="等线" w:cs="Arial"/>
          <w:sz w:val="22"/>
        </w:rPr>
      </w:pPr>
      <w:r>
        <w:rPr>
          <w:rFonts w:ascii="Arial" w:hAnsi="Arial" w:eastAsia="等线" w:cs="Arial"/>
          <w:sz w:val="22"/>
        </w:rPr>
        <w:t>3.7 作品发布用例</w:t>
      </w:r>
      <w:r>
        <w:rPr>
          <w:rFonts w:ascii="Arial" w:hAnsi="Arial" w:eastAsia="等线" w:cs="Arial"/>
          <w:sz w:val="22"/>
        </w:rPr>
        <w:br w:type="textWrapping"/>
      </w:r>
      <w:r>
        <w:rPr>
          <w:rFonts w:ascii="Arial" w:hAnsi="Arial" w:eastAsia="等线" w:cs="Arial"/>
          <w:sz w:val="22"/>
        </w:rPr>
        <w:t>　　　3.7.1 用例描述</w:t>
      </w:r>
      <w:r>
        <w:rPr>
          <w:rFonts w:ascii="Arial" w:hAnsi="Arial" w:eastAsia="等线" w:cs="Arial"/>
          <w:sz w:val="22"/>
        </w:rPr>
        <w:br w:type="textWrapping"/>
      </w:r>
      <w:r>
        <w:rPr>
          <w:rFonts w:ascii="Arial" w:hAnsi="Arial" w:eastAsia="等线" w:cs="Arial"/>
          <w:sz w:val="22"/>
        </w:rPr>
        <w:t>　　　本用例仅面向注册登录用户，描述将本地 AI 创作、拼贴情绪板发布至公共创意圈的</w:t>
      </w:r>
      <w:r>
        <w:rPr>
          <w:sz w:val="22"/>
        </w:rPr>
        <mc:AlternateContent>
          <mc:Choice Requires="wps">
            <w:drawing>
              <wp:anchor distT="0" distB="0" distL="114300" distR="114300" simplePos="0" relativeHeight="251664384" behindDoc="0" locked="0" layoutInCell="1" allowOverlap="1">
                <wp:simplePos x="0" y="0"/>
                <wp:positionH relativeFrom="column">
                  <wp:posOffset>3814445</wp:posOffset>
                </wp:positionH>
                <wp:positionV relativeFrom="paragraph">
                  <wp:posOffset>4704080</wp:posOffset>
                </wp:positionV>
                <wp:extent cx="2438400" cy="456565"/>
                <wp:effectExtent l="0" t="0" r="0" b="0"/>
                <wp:wrapNone/>
                <wp:docPr id="13" name="文本框 13"/>
                <wp:cNvGraphicFramePr/>
                <a:graphic xmlns:a="http://schemas.openxmlformats.org/drawingml/2006/main">
                  <a:graphicData uri="http://schemas.microsoft.com/office/word/2010/wordprocessingShape">
                    <wps:wsp>
                      <wps:cNvSpPr txBox="1"/>
                      <wps:spPr>
                        <a:xfrm>
                          <a:off x="4498340" y="5702935"/>
                          <a:ext cx="2438400" cy="4565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8DB11B9">
                            <w:pPr>
                              <w:spacing w:before="120" w:after="120" w:line="288" w:lineRule="auto"/>
                              <w:ind w:left="0"/>
                              <w:jc w:val="left"/>
                              <w:rPr>
                                <w:rFonts w:ascii="Arial" w:hAnsi="Arial" w:eastAsia="等线" w:cs="Arial"/>
                                <w:sz w:val="22"/>
                              </w:rPr>
                            </w:pPr>
                            <w:r>
                              <w:rPr>
                                <w:rFonts w:hint="eastAsia" w:ascii="Arial" w:hAnsi="Arial" w:eastAsia="等线" w:cs="Arial"/>
                                <w:sz w:val="22"/>
                              </w:rPr>
                              <w:t>图3</w:t>
                            </w:r>
                            <w:r>
                              <w:rPr>
                                <w:rFonts w:hint="eastAsia" w:ascii="Arial" w:hAnsi="Arial" w:eastAsia="等线" w:cs="Arial"/>
                                <w:sz w:val="22"/>
                                <w:lang w:val="en-US" w:eastAsia="zh-CN"/>
                              </w:rPr>
                              <w:t>.7</w:t>
                            </w:r>
                            <w:r>
                              <w:rPr>
                                <w:rFonts w:hint="eastAsia" w:ascii="Arial" w:hAnsi="Arial" w:eastAsia="等线" w:cs="Arial"/>
                                <w:sz w:val="22"/>
                              </w:rPr>
                              <w:t>_创意圈浏览流程图.png</w:t>
                            </w:r>
                          </w:p>
                          <w:p w14:paraId="4FC658A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35pt;margin-top:370.4pt;height:35.95pt;width:192pt;z-index:251664384;mso-width-relative:page;mso-height-relative:page;" filled="f" stroked="f" coordsize="21600,21600" o:gfxdata="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tRF+vbAAAACwEAAA8AAAAAAAAAAQAgAAAAIgAA&#10;AGRycy9kb3ducmV2LnhtbFBLAQIUABQAAAAIAIdO4kATMmmtsAIAAFwFAAAOAAAAAAAAAAEAIAAA&#10;ACoBAABkcnMvZTJvRG9jLnhtbFBLBQYAAAAABgAGAFkBAABMBgAAAAA=&#10;">
                <v:fill on="f" focussize="0,0"/>
                <v:stroke on="f" weight="0.5pt"/>
                <v:imagedata o:title=""/>
                <o:lock v:ext="edit" aspectratio="f"/>
                <v:textbox>
                  <w:txbxContent>
                    <w:p w14:paraId="48DB11B9">
                      <w:pPr>
                        <w:spacing w:before="120" w:after="120" w:line="288" w:lineRule="auto"/>
                        <w:ind w:left="0"/>
                        <w:jc w:val="left"/>
                        <w:rPr>
                          <w:rFonts w:ascii="Arial" w:hAnsi="Arial" w:eastAsia="等线" w:cs="Arial"/>
                          <w:sz w:val="22"/>
                        </w:rPr>
                      </w:pPr>
                      <w:r>
                        <w:rPr>
                          <w:rFonts w:hint="eastAsia" w:ascii="Arial" w:hAnsi="Arial" w:eastAsia="等线" w:cs="Arial"/>
                          <w:sz w:val="22"/>
                        </w:rPr>
                        <w:t>图3</w:t>
                      </w:r>
                      <w:r>
                        <w:rPr>
                          <w:rFonts w:hint="eastAsia" w:ascii="Arial" w:hAnsi="Arial" w:eastAsia="等线" w:cs="Arial"/>
                          <w:sz w:val="22"/>
                          <w:lang w:val="en-US" w:eastAsia="zh-CN"/>
                        </w:rPr>
                        <w:t>.7</w:t>
                      </w:r>
                      <w:r>
                        <w:rPr>
                          <w:rFonts w:hint="eastAsia" w:ascii="Arial" w:hAnsi="Arial" w:eastAsia="等线" w:cs="Arial"/>
                          <w:sz w:val="22"/>
                        </w:rPr>
                        <w:t>_创意圈浏览流程图.png</w:t>
                      </w:r>
                    </w:p>
                    <w:p w14:paraId="4FC658AB"/>
                  </w:txbxContent>
                </v:textbox>
              </v:shape>
            </w:pict>
          </mc:Fallback>
        </mc:AlternateContent>
      </w:r>
      <w:r>
        <w:rPr>
          <w:rFonts w:hint="eastAsia" w:ascii="Arial" w:hAnsi="Arial" w:eastAsia="等线" w:cs="Arial"/>
          <w:sz w:val="22"/>
          <w:lang w:eastAsia="zh-CN"/>
        </w:rPr>
        <w:drawing>
          <wp:anchor distT="0" distB="0" distL="114300" distR="114300" simplePos="0" relativeHeight="251663360" behindDoc="0" locked="0" layoutInCell="1" allowOverlap="1">
            <wp:simplePos x="0" y="0"/>
            <wp:positionH relativeFrom="column">
              <wp:posOffset>3632835</wp:posOffset>
            </wp:positionH>
            <wp:positionV relativeFrom="paragraph">
              <wp:posOffset>-38100</wp:posOffset>
            </wp:positionV>
            <wp:extent cx="2373630" cy="4789805"/>
            <wp:effectExtent l="0" t="0" r="1270" b="10795"/>
            <wp:wrapSquare wrapText="bothSides"/>
            <wp:docPr id="12" name="图片 12" descr="图3_创意圈浏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3_创意圈浏览流程图"/>
                    <pic:cNvPicPr>
                      <a:picLocks noChangeAspect="1"/>
                    </pic:cNvPicPr>
                  </pic:nvPicPr>
                  <pic:blipFill>
                    <a:blip r:embed="rId10"/>
                    <a:srcRect l="24476" t="7817" r="24294" b="5653"/>
                    <a:stretch>
                      <a:fillRect/>
                    </a:stretch>
                  </pic:blipFill>
                  <pic:spPr>
                    <a:xfrm>
                      <a:off x="0" y="0"/>
                      <a:ext cx="2373630" cy="4789805"/>
                    </a:xfrm>
                    <a:prstGeom prst="rect">
                      <a:avLst/>
                    </a:prstGeom>
                  </pic:spPr>
                </pic:pic>
              </a:graphicData>
            </a:graphic>
          </wp:anchor>
        </w:drawing>
      </w:r>
      <w:r>
        <w:rPr>
          <w:rFonts w:ascii="Arial" w:hAnsi="Arial" w:eastAsia="等线" w:cs="Arial"/>
          <w:sz w:val="22"/>
        </w:rPr>
        <w:t>操作流程，包含填写标题、描述、标签、设置可见范围等步骤。</w:t>
      </w:r>
      <w:r>
        <w:rPr>
          <w:rFonts w:ascii="Arial" w:hAnsi="Arial" w:eastAsia="等线" w:cs="Arial"/>
          <w:sz w:val="22"/>
        </w:rPr>
        <w:br w:type="textWrapping"/>
      </w:r>
      <w:r>
        <w:rPr>
          <w:rFonts w:ascii="Arial" w:hAnsi="Arial" w:eastAsia="等线" w:cs="Arial"/>
          <w:sz w:val="22"/>
        </w:rPr>
        <w:t>　　　3.7.2 参与者</w:t>
      </w:r>
      <w:r>
        <w:rPr>
          <w:rFonts w:ascii="Arial" w:hAnsi="Arial" w:eastAsia="等线" w:cs="Arial"/>
          <w:sz w:val="22"/>
        </w:rPr>
        <w:br w:type="textWrapping"/>
      </w:r>
      <w:r>
        <w:rPr>
          <w:rFonts w:ascii="Arial" w:hAnsi="Arial" w:eastAsia="等线" w:cs="Arial"/>
          <w:sz w:val="22"/>
        </w:rPr>
        <w:t>　　　已完成注册登录的用户，游客无发布权限。</w:t>
      </w:r>
      <w:r>
        <w:rPr>
          <w:rFonts w:ascii="Arial" w:hAnsi="Arial" w:eastAsia="等线" w:cs="Arial"/>
          <w:sz w:val="22"/>
        </w:rPr>
        <w:br w:type="textWrapping"/>
      </w:r>
      <w:r>
        <w:rPr>
          <w:rFonts w:ascii="Arial" w:hAnsi="Arial" w:eastAsia="等线" w:cs="Arial"/>
          <w:sz w:val="22"/>
        </w:rPr>
        <w:t>　　　3.7.3 前置条件</w:t>
      </w:r>
      <w:r>
        <w:rPr>
          <w:rFonts w:ascii="Arial" w:hAnsi="Arial" w:eastAsia="等线" w:cs="Arial"/>
          <w:sz w:val="22"/>
        </w:rPr>
        <w:br w:type="textWrapping"/>
      </w:r>
      <w:r>
        <w:rPr>
          <w:rFonts w:ascii="Arial" w:hAnsi="Arial" w:eastAsia="等线" w:cs="Arial"/>
          <w:sz w:val="22"/>
        </w:rPr>
        <w:t>　　　系统正常运行，用户登录账号，我的作品列表存在至少一份可发布作品。</w:t>
      </w:r>
      <w:r>
        <w:rPr>
          <w:rFonts w:ascii="Arial" w:hAnsi="Arial" w:eastAsia="等线" w:cs="Arial"/>
          <w:sz w:val="22"/>
        </w:rPr>
        <w:br w:type="textWrapping"/>
      </w:r>
      <w:r>
        <w:rPr>
          <w:rFonts w:ascii="Arial" w:hAnsi="Arial" w:eastAsia="等线" w:cs="Arial"/>
          <w:sz w:val="22"/>
        </w:rPr>
        <w:t>　　　3.7.4 后置条件</w:t>
      </w:r>
      <w:r>
        <w:rPr>
          <w:rFonts w:ascii="Arial" w:hAnsi="Arial" w:eastAsia="等线" w:cs="Arial"/>
          <w:sz w:val="22"/>
        </w:rPr>
        <w:br w:type="textWrapping"/>
      </w:r>
      <w:r>
        <w:rPr>
          <w:rFonts w:ascii="Arial" w:hAnsi="Arial" w:eastAsia="等线" w:cs="Arial"/>
          <w:sz w:val="22"/>
        </w:rPr>
        <w:t>　　　作品同步展示在创意圈公共列表，其他用户可浏览、点赞、评论，发布者个人主页同步新增该条作品记录。</w:t>
      </w:r>
      <w:r>
        <w:rPr>
          <w:rFonts w:ascii="Arial" w:hAnsi="Arial" w:eastAsia="等线" w:cs="Arial"/>
          <w:sz w:val="22"/>
        </w:rPr>
        <w:br w:type="textWrapping"/>
      </w:r>
      <w:r>
        <w:rPr>
          <w:rFonts w:ascii="Arial" w:hAnsi="Arial" w:eastAsia="等线" w:cs="Arial"/>
          <w:sz w:val="22"/>
        </w:rPr>
        <w:t>　　　3.7.5 基本流</w:t>
      </w:r>
      <w:r>
        <w:rPr>
          <w:rFonts w:ascii="Arial" w:hAnsi="Arial" w:eastAsia="等线" w:cs="Arial"/>
          <w:sz w:val="22"/>
        </w:rPr>
        <w:br w:type="textWrapping"/>
      </w:r>
      <w:r>
        <w:rPr>
          <w:rFonts w:ascii="Arial" w:hAnsi="Arial" w:eastAsia="等线" w:cs="Arial"/>
          <w:sz w:val="22"/>
        </w:rPr>
        <w:t>　　　用户在我的作品页面选中目标作品，点击发布按钮进入发布编辑页。填写必填作品标题，可选补充创作描述，选择一至三个风格标签，设置作品可见范围为公开、仅好友、仅自己。勾选完成后点击发布，系统过滤敏感词汇，校验通过后上传至创意圈服务器，发布成功弹窗提示并提供查看作品、返回我的作品两个操作选项。</w:t>
      </w:r>
      <w:r>
        <w:rPr>
          <w:rFonts w:ascii="Arial" w:hAnsi="Arial" w:eastAsia="等线" w:cs="Arial"/>
          <w:sz w:val="22"/>
        </w:rPr>
        <w:br w:type="textWrapping"/>
      </w:r>
      <w:r>
        <w:rPr>
          <w:rFonts w:ascii="Arial" w:hAnsi="Arial" w:eastAsia="等线" w:cs="Arial"/>
          <w:sz w:val="22"/>
        </w:rPr>
        <w:t>　　　3.7.6 备选流</w:t>
      </w:r>
      <w:r>
        <w:rPr>
          <w:rFonts w:ascii="Arial" w:hAnsi="Arial" w:eastAsia="等线" w:cs="Arial"/>
          <w:sz w:val="22"/>
        </w:rPr>
        <w:br w:type="textWrapping"/>
      </w:r>
      <w:r>
        <w:rPr>
          <w:rFonts w:ascii="Arial" w:hAnsi="Arial" w:eastAsia="等线" w:cs="Arial"/>
          <w:sz w:val="22"/>
        </w:rPr>
        <w:t>　　　内容包含敏感词汇时提示修改文字，短时间多次违规将限制十分钟发布功能；选择仅好友可见但暂无关注好友，弹窗提示当前无好友；网络中断上传失败时保存草稿，</w:t>
      </w:r>
    </w:p>
    <w:p w14:paraId="1E923D8D">
      <w:pPr>
        <w:spacing w:before="120" w:after="120" w:line="288" w:lineRule="auto"/>
        <w:ind w:left="0"/>
        <w:jc w:val="left"/>
        <w:rPr>
          <w:rFonts w:ascii="Arial" w:hAnsi="Arial" w:eastAsia="等线" w:cs="Arial"/>
          <w:sz w:val="22"/>
        </w:rPr>
      </w:pPr>
      <w:r>
        <w:rPr>
          <w:rFonts w:ascii="Arial" w:hAnsi="Arial" w:eastAsia="等线" w:cs="Arial"/>
          <w:sz w:val="22"/>
        </w:rPr>
        <w:t>支持后续重新提交发布。</w:t>
      </w:r>
      <w:r>
        <w:rPr>
          <w:rFonts w:ascii="Arial" w:hAnsi="Arial" w:eastAsia="等线" w:cs="Arial"/>
          <w:sz w:val="22"/>
        </w:rPr>
        <w:br w:type="textWrapping"/>
      </w:r>
      <w:r>
        <w:rPr>
          <w:rFonts w:ascii="Arial" w:hAnsi="Arial" w:eastAsia="等线" w:cs="Arial"/>
          <w:sz w:val="22"/>
        </w:rPr>
        <w:t>　　　3.7.7 业务规则</w:t>
      </w:r>
      <w:r>
        <w:rPr>
          <w:rFonts w:ascii="Arial" w:hAnsi="Arial" w:eastAsia="等线" w:cs="Arial"/>
          <w:sz w:val="22"/>
        </w:rPr>
        <w:br w:type="textWrapping"/>
      </w:r>
      <w:r>
        <w:rPr>
          <w:rFonts w:ascii="Arial" w:hAnsi="Arial" w:eastAsia="等线" w:cs="Arial"/>
          <w:sz w:val="22"/>
        </w:rPr>
        <w:t>　　　游客无法发布任何作品；发布后不能删除作品，仅可修改可见范围设为仅自己；单个账号二十四小时最多发布十条作品；标题不可为空，禁止仅输入空白、特殊符号。</w:t>
      </w:r>
    </w:p>
    <w:p w14:paraId="0AACED90">
      <w:pPr>
        <w:spacing w:before="120" w:after="120" w:line="288" w:lineRule="auto"/>
        <w:ind w:left="0"/>
        <w:jc w:val="left"/>
        <w:rPr>
          <w:rFonts w:hint="eastAsia" w:ascii="Arial" w:hAnsi="Arial" w:eastAsia="等线" w:cs="Arial"/>
          <w:sz w:val="22"/>
          <w:lang w:eastAsia="zh-CN"/>
        </w:rPr>
      </w:pPr>
    </w:p>
    <w:p w14:paraId="1BBC35E7">
      <w:pPr>
        <w:spacing w:before="120" w:after="120" w:line="288" w:lineRule="auto"/>
        <w:ind w:left="0"/>
        <w:jc w:val="left"/>
      </w:pPr>
      <w:r>
        <w:rPr>
          <w:rFonts w:ascii="Arial" w:hAnsi="Arial" w:eastAsia="等线" w:cs="Arial"/>
          <w:sz w:val="22"/>
        </w:rPr>
        <w:t>3.8 点赞收藏用例</w:t>
      </w:r>
      <w:r>
        <w:rPr>
          <w:rFonts w:ascii="Arial" w:hAnsi="Arial" w:eastAsia="等线" w:cs="Arial"/>
          <w:sz w:val="22"/>
        </w:rPr>
        <w:br w:type="textWrapping"/>
      </w:r>
      <w:r>
        <w:rPr>
          <w:rFonts w:ascii="Arial" w:hAnsi="Arial" w:eastAsia="等线" w:cs="Arial"/>
          <w:sz w:val="22"/>
        </w:rPr>
        <w:t>　　　3.8.1 用例描述</w:t>
      </w:r>
      <w:r>
        <w:rPr>
          <w:rFonts w:ascii="Arial" w:hAnsi="Arial" w:eastAsia="等线" w:cs="Arial"/>
          <w:sz w:val="22"/>
        </w:rPr>
        <w:br w:type="textWrapping"/>
      </w:r>
      <w:r>
        <w:rPr>
          <w:rFonts w:ascii="Arial" w:hAnsi="Arial" w:eastAsia="等线" w:cs="Arial"/>
          <w:sz w:val="22"/>
        </w:rPr>
        <w:t>　　　本用例描述注册用户对创意圈公开作品执行点赞、收藏、取消操作，以及在个人中心查看全部点赞、收藏记录的流程。</w:t>
      </w:r>
      <w:r>
        <w:rPr>
          <w:rFonts w:ascii="Arial" w:hAnsi="Arial" w:eastAsia="等线" w:cs="Arial"/>
          <w:sz w:val="22"/>
        </w:rPr>
        <w:br w:type="textWrapping"/>
      </w:r>
      <w:r>
        <w:rPr>
          <w:rFonts w:ascii="Arial" w:hAnsi="Arial" w:eastAsia="等线" w:cs="Arial"/>
          <w:sz w:val="22"/>
        </w:rPr>
        <w:t>　　　3.8.2 参与者</w:t>
      </w:r>
      <w:r>
        <w:rPr>
          <w:rFonts w:ascii="Arial" w:hAnsi="Arial" w:eastAsia="等线" w:cs="Arial"/>
          <w:sz w:val="22"/>
        </w:rPr>
        <w:br w:type="textWrapping"/>
      </w:r>
      <w:r>
        <w:rPr>
          <w:rFonts w:ascii="Arial" w:hAnsi="Arial" w:eastAsia="等线" w:cs="Arial"/>
          <w:sz w:val="22"/>
        </w:rPr>
        <w:t>　　　已登录注册用户，游客无点赞收藏权限。</w:t>
      </w:r>
      <w:r>
        <w:rPr>
          <w:rFonts w:ascii="Arial" w:hAnsi="Arial" w:eastAsia="等线" w:cs="Arial"/>
          <w:sz w:val="22"/>
        </w:rPr>
        <w:br w:type="textWrapping"/>
      </w:r>
      <w:r>
        <w:rPr>
          <w:rFonts w:ascii="Arial" w:hAnsi="Arial" w:eastAsia="等线" w:cs="Arial"/>
          <w:sz w:val="22"/>
        </w:rPr>
        <w:t>　　　3.8.3 前置条件</w:t>
      </w:r>
      <w:r>
        <w:rPr>
          <w:rFonts w:ascii="Arial" w:hAnsi="Arial" w:eastAsia="等线" w:cs="Arial"/>
          <w:sz w:val="22"/>
        </w:rPr>
        <w:br w:type="textWrapping"/>
      </w:r>
      <w:r>
        <w:rPr>
          <w:rFonts w:ascii="Arial" w:hAnsi="Arial" w:eastAsia="等线" w:cs="Arial"/>
          <w:sz w:val="22"/>
        </w:rPr>
        <w:t>　　　系统正常运行，用户登录账号，创意圈存在公开展示的作品。</w:t>
      </w:r>
      <w:r>
        <w:rPr>
          <w:rFonts w:ascii="Arial" w:hAnsi="Arial" w:eastAsia="等线" w:cs="Arial"/>
          <w:sz w:val="22"/>
        </w:rPr>
        <w:br w:type="textWrapping"/>
      </w:r>
      <w:r>
        <w:rPr>
          <w:rFonts w:ascii="Arial" w:hAnsi="Arial" w:eastAsia="等线" w:cs="Arial"/>
          <w:sz w:val="22"/>
        </w:rPr>
        <w:t>　　　3.8.4 后置条件</w:t>
      </w:r>
      <w:r>
        <w:rPr>
          <w:rFonts w:ascii="Arial" w:hAnsi="Arial" w:eastAsia="等线" w:cs="Arial"/>
          <w:sz w:val="22"/>
        </w:rPr>
        <w:br w:type="textWrapping"/>
      </w:r>
      <w:r>
        <w:rPr>
          <w:rFonts w:ascii="Arial" w:hAnsi="Arial" w:eastAsia="等线" w:cs="Arial"/>
          <w:sz w:val="22"/>
        </w:rPr>
        <w:t>　　　作品点赞、收藏数字实时更新，按钮切换已点赞、已收藏状态，个人中心对应列表新增本条作品记录。</w:t>
      </w:r>
      <w:r>
        <w:rPr>
          <w:rFonts w:ascii="Arial" w:hAnsi="Arial" w:eastAsia="等线" w:cs="Arial"/>
          <w:sz w:val="22"/>
        </w:rPr>
        <w:br w:type="textWrapping"/>
      </w:r>
      <w:r>
        <w:rPr>
          <w:rFonts w:ascii="Arial" w:hAnsi="Arial" w:eastAsia="等线" w:cs="Arial"/>
          <w:sz w:val="22"/>
        </w:rPr>
        <w:t>　　　3.8.5 基本流</w:t>
      </w:r>
      <w:r>
        <w:rPr>
          <w:rFonts w:ascii="Arial" w:hAnsi="Arial" w:eastAsia="等线" w:cs="Arial"/>
          <w:sz w:val="22"/>
        </w:rPr>
        <w:br w:type="textWrapping"/>
      </w:r>
      <w:r>
        <w:rPr>
          <w:rFonts w:ascii="Arial" w:hAnsi="Arial" w:eastAsia="等线" w:cs="Arial"/>
          <w:sz w:val="22"/>
        </w:rPr>
        <w:t>　　　用户浏览创意圈作品卡片，点击点赞按钮，作品点赞数量加一，按钮切换为已点赞状态，再次点击取消点赞，数字减一。点击收藏按钮，作品存入个人收藏列表，按钮切换已收藏，再次点击取消收藏。用户进入我的页面，打开我的点赞、我的收藏列表，可点击作品卡片跳转详情页，收藏列表内支持直接取消收藏。</w:t>
      </w:r>
      <w:r>
        <w:rPr>
          <w:rFonts w:ascii="Arial" w:hAnsi="Arial" w:eastAsia="等线" w:cs="Arial"/>
          <w:sz w:val="22"/>
        </w:rPr>
        <w:br w:type="textWrapping"/>
      </w:r>
      <w:r>
        <w:rPr>
          <w:rFonts w:ascii="Arial" w:hAnsi="Arial" w:eastAsia="等线" w:cs="Arial"/>
          <w:sz w:val="22"/>
        </w:rPr>
        <w:t>　　　3.8.6 备选流</w:t>
      </w:r>
      <w:r>
        <w:rPr>
          <w:rFonts w:ascii="Arial" w:hAnsi="Arial" w:eastAsia="等线" w:cs="Arial"/>
          <w:sz w:val="22"/>
        </w:rPr>
        <w:br w:type="textWrapping"/>
      </w:r>
      <w:r>
        <w:rPr>
          <w:rFonts w:ascii="Arial" w:hAnsi="Arial" w:eastAsia="等线" w:cs="Arial"/>
          <w:sz w:val="22"/>
        </w:rPr>
        <w:t>　　　游客点击点赞收藏按钮，弹出登录引导窗口；网络异常操作失败时弹出简短提示，按钮状态保持不变；在收藏详情页取消收藏后自动刷新收藏列表。</w:t>
      </w:r>
      <w:r>
        <w:rPr>
          <w:rFonts w:ascii="Arial" w:hAnsi="Arial" w:eastAsia="等线" w:cs="Arial"/>
          <w:sz w:val="22"/>
        </w:rPr>
        <w:br w:type="textWrapping"/>
      </w:r>
      <w:r>
        <w:rPr>
          <w:rFonts w:ascii="Arial" w:hAnsi="Arial" w:eastAsia="等线" w:cs="Arial"/>
          <w:sz w:val="22"/>
        </w:rPr>
        <w:t>　　　3.8.7 业务规则</w:t>
      </w:r>
      <w:r>
        <w:rPr>
          <w:rFonts w:ascii="Arial" w:hAnsi="Arial" w:eastAsia="等线" w:cs="Arial"/>
          <w:sz w:val="22"/>
        </w:rPr>
        <w:br w:type="textWrapping"/>
      </w:r>
      <w:r>
        <w:rPr>
          <w:rFonts w:ascii="Arial" w:hAnsi="Arial" w:eastAsia="等线" w:cs="Arial"/>
          <w:sz w:val="22"/>
        </w:rPr>
        <w:t>　　　点赞与收藏相互独立，可同时操作；仅作品发布者可修改、隐藏自有作品，无法改动他人发布内容；点赞收藏记录永久留存，用户可随时手动取消。</w:t>
      </w:r>
    </w:p>
    <w:p w14:paraId="402553E9">
      <w:pPr>
        <w:spacing w:before="120" w:after="120" w:line="288" w:lineRule="auto"/>
        <w:ind w:left="0"/>
        <w:jc w:val="left"/>
      </w:pPr>
      <w:r>
        <w:rPr>
          <w:rFonts w:ascii="Arial" w:hAnsi="Arial" w:eastAsia="等线" w:cs="Arial"/>
          <w:sz w:val="22"/>
        </w:rPr>
        <w:t>3.9 评论互动用例</w:t>
      </w:r>
      <w:r>
        <w:rPr>
          <w:rFonts w:ascii="Arial" w:hAnsi="Arial" w:eastAsia="等线" w:cs="Arial"/>
          <w:sz w:val="22"/>
        </w:rPr>
        <w:br w:type="textWrapping"/>
      </w:r>
      <w:r>
        <w:rPr>
          <w:rFonts w:ascii="Arial" w:hAnsi="Arial" w:eastAsia="等线" w:cs="Arial"/>
          <w:sz w:val="22"/>
        </w:rPr>
        <w:t>　　　3.9.1 用例描述</w:t>
      </w:r>
      <w:r>
        <w:rPr>
          <w:rFonts w:ascii="Arial" w:hAnsi="Arial" w:eastAsia="等线" w:cs="Arial"/>
          <w:sz w:val="22"/>
        </w:rPr>
        <w:br w:type="textWrapping"/>
      </w:r>
      <w:r>
        <w:rPr>
          <w:rFonts w:ascii="Arial" w:hAnsi="Arial" w:eastAsia="等线" w:cs="Arial"/>
          <w:sz w:val="22"/>
        </w:rPr>
        <w:t>　　　本用例描述注册用户在作品详情页发布主评论、回复他人评论的完整交互流程，支持多层级回复，系统过滤违规文字内容。</w:t>
      </w:r>
      <w:r>
        <w:rPr>
          <w:rFonts w:ascii="Arial" w:hAnsi="Arial" w:eastAsia="等线" w:cs="Arial"/>
          <w:sz w:val="22"/>
        </w:rPr>
        <w:br w:type="textWrapping"/>
      </w:r>
      <w:r>
        <w:rPr>
          <w:rFonts w:ascii="Arial" w:hAnsi="Arial" w:eastAsia="等线" w:cs="Arial"/>
          <w:sz w:val="22"/>
        </w:rPr>
        <w:t>　　　3.9.2 参与者</w:t>
      </w:r>
      <w:r>
        <w:rPr>
          <w:rFonts w:ascii="Arial" w:hAnsi="Arial" w:eastAsia="等线" w:cs="Arial"/>
          <w:sz w:val="22"/>
        </w:rPr>
        <w:br w:type="textWrapping"/>
      </w:r>
      <w:r>
        <w:rPr>
          <w:rFonts w:ascii="Arial" w:hAnsi="Arial" w:eastAsia="等线" w:cs="Arial"/>
          <w:sz w:val="22"/>
        </w:rPr>
        <w:t>　　　已登录注册用户，游客仅可浏览评论无法发布。</w:t>
      </w:r>
      <w:r>
        <w:rPr>
          <w:rFonts w:ascii="Arial" w:hAnsi="Arial" w:eastAsia="等线" w:cs="Arial"/>
          <w:sz w:val="22"/>
        </w:rPr>
        <w:br w:type="textWrapping"/>
      </w:r>
      <w:r>
        <w:rPr>
          <w:rFonts w:ascii="Arial" w:hAnsi="Arial" w:eastAsia="等线" w:cs="Arial"/>
          <w:sz w:val="22"/>
        </w:rPr>
        <w:t>　　　3.9.3 前置条件</w:t>
      </w:r>
      <w:r>
        <w:rPr>
          <w:rFonts w:ascii="Arial" w:hAnsi="Arial" w:eastAsia="等线" w:cs="Arial"/>
          <w:sz w:val="22"/>
        </w:rPr>
        <w:br w:type="textWrapping"/>
      </w:r>
      <w:r>
        <w:rPr>
          <w:rFonts w:ascii="Arial" w:hAnsi="Arial" w:eastAsia="等线" w:cs="Arial"/>
          <w:sz w:val="22"/>
        </w:rPr>
        <w:t>　　　系统正常运行，用户登录账号，打开任意公开作品详情页面。</w:t>
      </w:r>
      <w:r>
        <w:rPr>
          <w:rFonts w:ascii="Arial" w:hAnsi="Arial" w:eastAsia="等线" w:cs="Arial"/>
          <w:sz w:val="22"/>
        </w:rPr>
        <w:br w:type="textWrapping"/>
      </w:r>
      <w:r>
        <w:rPr>
          <w:rFonts w:ascii="Arial" w:hAnsi="Arial" w:eastAsia="等线" w:cs="Arial"/>
          <w:sz w:val="22"/>
        </w:rPr>
        <w:t>　　　3.9.4 后置条件</w:t>
      </w:r>
      <w:r>
        <w:rPr>
          <w:rFonts w:ascii="Arial" w:hAnsi="Arial" w:eastAsia="等线" w:cs="Arial"/>
          <w:sz w:val="22"/>
        </w:rPr>
        <w:br w:type="textWrapping"/>
      </w:r>
      <w:r>
        <w:rPr>
          <w:rFonts w:ascii="Arial" w:hAnsi="Arial" w:eastAsia="等线" w:cs="Arial"/>
          <w:sz w:val="22"/>
        </w:rPr>
        <w:t>　　　评论实时展示在评论区，作品评论总数加一，其他用户可查看并回复本条评论。</w:t>
      </w:r>
      <w:r>
        <w:rPr>
          <w:rFonts w:ascii="Arial" w:hAnsi="Arial" w:eastAsia="等线" w:cs="Arial"/>
          <w:sz w:val="22"/>
        </w:rPr>
        <w:br w:type="textWrapping"/>
      </w:r>
      <w:r>
        <w:rPr>
          <w:rFonts w:ascii="Arial" w:hAnsi="Arial" w:eastAsia="等线" w:cs="Arial"/>
          <w:sz w:val="22"/>
        </w:rPr>
        <w:t>　　　3.9.5 基本流</w:t>
      </w:r>
      <w:r>
        <w:rPr>
          <w:rFonts w:ascii="Arial" w:hAnsi="Arial" w:eastAsia="等线" w:cs="Arial"/>
          <w:sz w:val="22"/>
        </w:rPr>
        <w:br w:type="textWrapping"/>
      </w:r>
      <w:r>
        <w:rPr>
          <w:rFonts w:ascii="Arial" w:hAnsi="Arial" w:eastAsia="等线" w:cs="Arial"/>
          <w:sz w:val="22"/>
        </w:rPr>
        <w:t>　　　用户下滑至作品评论区，点击输入框填写一至三百字符评论内容，点击发送按钮提交。系统校验文字合规性后发布，评论按发布时间倒序展示，包含发布者头像、昵称、内容、发布时间。用户点击单条评论下方回复按钮，弹出次级输入框填写回复内容提交，回复内容嵌套展示在对应评论下方。</w:t>
      </w:r>
      <w:r>
        <w:rPr>
          <w:rFonts w:ascii="Arial" w:hAnsi="Arial" w:eastAsia="等线" w:cs="Arial"/>
          <w:sz w:val="22"/>
        </w:rPr>
        <w:br w:type="textWrapping"/>
      </w:r>
      <w:r>
        <w:rPr>
          <w:rFonts w:ascii="Arial" w:hAnsi="Arial" w:eastAsia="等线" w:cs="Arial"/>
          <w:sz w:val="22"/>
        </w:rPr>
        <w:t>　　　3.9.6 备选流</w:t>
      </w:r>
      <w:r>
        <w:rPr>
          <w:rFonts w:ascii="Arial" w:hAnsi="Arial" w:eastAsia="等线" w:cs="Arial"/>
          <w:sz w:val="22"/>
        </w:rPr>
        <w:br w:type="textWrapping"/>
      </w:r>
      <w:r>
        <w:rPr>
          <w:rFonts w:ascii="Arial" w:hAnsi="Arial" w:eastAsia="等线" w:cs="Arial"/>
          <w:sz w:val="22"/>
        </w:rPr>
        <w:t>　　　文字包含敏感内容时提示修改后重新提交；单条评论回复层级达到三层后隐藏回复按钮；网络发送失败时提示检查网络并重试。</w:t>
      </w:r>
      <w:r>
        <w:rPr>
          <w:rFonts w:ascii="Arial" w:hAnsi="Arial" w:eastAsia="等线" w:cs="Arial"/>
          <w:sz w:val="22"/>
        </w:rPr>
        <w:br w:type="textWrapping"/>
      </w:r>
      <w:r>
        <w:rPr>
          <w:rFonts w:ascii="Arial" w:hAnsi="Arial" w:eastAsia="等线" w:cs="Arial"/>
          <w:sz w:val="22"/>
        </w:rPr>
        <w:t>　　　3.9.7 业务规则</w:t>
      </w:r>
      <w:r>
        <w:rPr>
          <w:rFonts w:ascii="Arial" w:hAnsi="Arial" w:eastAsia="等线" w:cs="Arial"/>
          <w:sz w:val="22"/>
        </w:rPr>
        <w:br w:type="textWrapping"/>
      </w:r>
      <w:r>
        <w:rPr>
          <w:rFonts w:ascii="Arial" w:hAnsi="Arial" w:eastAsia="等线" w:cs="Arial"/>
          <w:sz w:val="22"/>
        </w:rPr>
        <w:t>　　　评论字符限制一至三百位，不允许空白内容；评论区最新内容置顶展示；同一用户单条作品仅可发布一条主评论，回复无数量限制但层级最高三层。</w:t>
      </w:r>
    </w:p>
    <w:p w14:paraId="77567108">
      <w:pPr>
        <w:spacing w:before="120" w:after="120" w:line="288" w:lineRule="auto"/>
        <w:ind w:left="0"/>
        <w:jc w:val="left"/>
      </w:pPr>
      <w:r>
        <w:rPr>
          <w:rFonts w:ascii="Arial" w:hAnsi="Arial" w:eastAsia="等线" w:cs="Arial"/>
          <w:sz w:val="22"/>
        </w:rPr>
        <w:t>3.10 个人主页管理用例</w:t>
      </w:r>
      <w:r>
        <w:rPr>
          <w:rFonts w:ascii="Arial" w:hAnsi="Arial" w:eastAsia="等线" w:cs="Arial"/>
          <w:sz w:val="22"/>
        </w:rPr>
        <w:br w:type="textWrapping"/>
      </w:r>
      <w:r>
        <w:rPr>
          <w:rFonts w:ascii="Arial" w:hAnsi="Arial" w:eastAsia="等线" w:cs="Arial"/>
          <w:sz w:val="22"/>
        </w:rPr>
        <w:t>　　　3.10.1 用例描述</w:t>
      </w:r>
      <w:r>
        <w:rPr>
          <w:rFonts w:ascii="Arial" w:hAnsi="Arial" w:eastAsia="等线" w:cs="Arial"/>
          <w:sz w:val="22"/>
        </w:rPr>
        <w:br w:type="textWrapping"/>
      </w:r>
      <w:r>
        <w:rPr>
          <w:rFonts w:ascii="Arial" w:hAnsi="Arial" w:eastAsia="等线" w:cs="Arial"/>
          <w:sz w:val="22"/>
        </w:rPr>
        <w:t>　　　本用例描述登录用户修改个人主页全部展示信息，包含头像、昵称、个性签名、背景图、背景配色的操作流程，修改内容实时同步账号云端。</w:t>
      </w:r>
      <w:r>
        <w:rPr>
          <w:rFonts w:ascii="Arial" w:hAnsi="Arial" w:eastAsia="等线" w:cs="Arial"/>
          <w:sz w:val="22"/>
        </w:rPr>
        <w:br w:type="textWrapping"/>
      </w:r>
      <w:r>
        <w:rPr>
          <w:rFonts w:ascii="Arial" w:hAnsi="Arial" w:eastAsia="等线" w:cs="Arial"/>
          <w:sz w:val="22"/>
        </w:rPr>
        <w:t>　　　3.10.2 参与者</w:t>
      </w:r>
      <w:r>
        <w:rPr>
          <w:rFonts w:ascii="Arial" w:hAnsi="Arial" w:eastAsia="等线" w:cs="Arial"/>
          <w:sz w:val="22"/>
        </w:rPr>
        <w:br w:type="textWrapping"/>
      </w:r>
      <w:r>
        <w:rPr>
          <w:rFonts w:ascii="Arial" w:hAnsi="Arial" w:eastAsia="等线" w:cs="Arial"/>
          <w:sz w:val="22"/>
        </w:rPr>
        <w:t>　　　已登录注册用户。</w:t>
      </w:r>
      <w:r>
        <w:rPr>
          <w:rFonts w:ascii="Arial" w:hAnsi="Arial" w:eastAsia="等线" w:cs="Arial"/>
          <w:sz w:val="22"/>
        </w:rPr>
        <w:br w:type="textWrapping"/>
      </w:r>
      <w:r>
        <w:rPr>
          <w:rFonts w:ascii="Arial" w:hAnsi="Arial" w:eastAsia="等线" w:cs="Arial"/>
          <w:sz w:val="22"/>
        </w:rPr>
        <w:t>　　　3.10.3 前置条件</w:t>
      </w:r>
      <w:r>
        <w:rPr>
          <w:rFonts w:ascii="Arial" w:hAnsi="Arial" w:eastAsia="等线" w:cs="Arial"/>
          <w:sz w:val="22"/>
        </w:rPr>
        <w:br w:type="textWrapping"/>
      </w:r>
      <w:r>
        <w:rPr>
          <w:rFonts w:ascii="Arial" w:hAnsi="Arial" w:eastAsia="等线" w:cs="Arial"/>
          <w:sz w:val="22"/>
        </w:rPr>
        <w:t>　　　系统正常运行，用户登录账号，进入我的页面跳转个人主页。</w:t>
      </w:r>
      <w:r>
        <w:rPr>
          <w:rFonts w:ascii="Arial" w:hAnsi="Arial" w:eastAsia="等线" w:cs="Arial"/>
          <w:sz w:val="22"/>
        </w:rPr>
        <w:br w:type="textWrapping"/>
      </w:r>
      <w:r>
        <w:rPr>
          <w:rFonts w:ascii="Arial" w:hAnsi="Arial" w:eastAsia="等线" w:cs="Arial"/>
          <w:sz w:val="22"/>
        </w:rPr>
        <w:t>　　　3.10.4 后置条件</w:t>
      </w:r>
      <w:r>
        <w:rPr>
          <w:rFonts w:ascii="Arial" w:hAnsi="Arial" w:eastAsia="等线" w:cs="Arial"/>
          <w:sz w:val="22"/>
        </w:rPr>
        <w:br w:type="textWrapping"/>
      </w:r>
      <w:r>
        <w:rPr>
          <w:rFonts w:ascii="Arial" w:hAnsi="Arial" w:eastAsia="等线" w:cs="Arial"/>
          <w:sz w:val="22"/>
        </w:rPr>
        <w:t>　　　所有修改内容保存生效，更换设备登录账号后仍可读取最新个人主页信息。</w:t>
      </w:r>
      <w:r>
        <w:rPr>
          <w:rFonts w:ascii="Arial" w:hAnsi="Arial" w:eastAsia="等线" w:cs="Arial"/>
          <w:sz w:val="22"/>
        </w:rPr>
        <w:br w:type="textWrapping"/>
      </w:r>
      <w:r>
        <w:rPr>
          <w:rFonts w:ascii="Arial" w:hAnsi="Arial" w:eastAsia="等线" w:cs="Arial"/>
          <w:sz w:val="22"/>
        </w:rPr>
        <w:t>　　　3.10.5 基本流</w:t>
      </w:r>
      <w:r>
        <w:rPr>
          <w:rFonts w:ascii="Arial" w:hAnsi="Arial" w:eastAsia="等线" w:cs="Arial"/>
          <w:sz w:val="22"/>
        </w:rPr>
        <w:br w:type="textWrapping"/>
      </w:r>
      <w:r>
        <w:rPr>
          <w:rFonts w:ascii="Arial" w:hAnsi="Arial" w:eastAsia="等线" w:cs="Arial"/>
          <w:sz w:val="22"/>
        </w:rPr>
        <w:t>　　　用户点击我的页面顶部头像区域进入个人主页，点击编辑按钮打开信息修改面板。可更换头像、修改昵称、编辑个性签名、切换背景纯色、上传自定义背景图片。完成全部修改后点击保存，系统校验昵称唯一性、图片格式合规，校验通过后更新页面全部展示内容。</w:t>
      </w:r>
      <w:r>
        <w:rPr>
          <w:rFonts w:ascii="Arial" w:hAnsi="Arial" w:eastAsia="等线" w:cs="Arial"/>
          <w:sz w:val="22"/>
        </w:rPr>
        <w:br w:type="textWrapping"/>
      </w:r>
      <w:r>
        <w:rPr>
          <w:rFonts w:ascii="Arial" w:hAnsi="Arial" w:eastAsia="等线" w:cs="Arial"/>
          <w:sz w:val="22"/>
        </w:rPr>
        <w:t>　　　3.10.6 备选流</w:t>
      </w:r>
      <w:r>
        <w:rPr>
          <w:rFonts w:ascii="Arial" w:hAnsi="Arial" w:eastAsia="等线" w:cs="Arial"/>
          <w:sz w:val="22"/>
        </w:rPr>
        <w:br w:type="textWrapping"/>
      </w:r>
      <w:r>
        <w:rPr>
          <w:rFonts w:ascii="Arial" w:hAnsi="Arial" w:eastAsia="等线" w:cs="Arial"/>
          <w:sz w:val="22"/>
        </w:rPr>
        <w:t>　　　头像原图超过两兆字节自动压缩至两百乘两百像素；昵称重复时提示更换文字；背景图片上传失败保留原有背景样式。</w:t>
      </w:r>
      <w:r>
        <w:rPr>
          <w:rFonts w:ascii="Arial" w:hAnsi="Arial" w:eastAsia="等线" w:cs="Arial"/>
          <w:sz w:val="22"/>
        </w:rPr>
        <w:br w:type="textWrapping"/>
      </w:r>
      <w:r>
        <w:rPr>
          <w:rFonts w:ascii="Arial" w:hAnsi="Arial" w:eastAsia="等线" w:cs="Arial"/>
          <w:sz w:val="22"/>
        </w:rPr>
        <w:t>　　　3.10.7 业务规则</w:t>
      </w:r>
      <w:r>
        <w:rPr>
          <w:rFonts w:ascii="Arial" w:hAnsi="Arial" w:eastAsia="等线" w:cs="Arial"/>
          <w:sz w:val="22"/>
        </w:rPr>
        <w:br w:type="textWrapping"/>
      </w:r>
      <w:r>
        <w:rPr>
          <w:rFonts w:ascii="Arial" w:hAnsi="Arial" w:eastAsia="等线" w:cs="Arial"/>
          <w:sz w:val="22"/>
        </w:rPr>
        <w:t>　　　头像支持 JPG、PNG 格式，推荐尺寸两百乘两百像素；昵称长度一至十五字符，全平台唯一不可重复；个性签名最长一百字符，支持表情符号；背景图片推荐七百五十乘四百像素。</w:t>
      </w:r>
    </w:p>
    <w:p w14:paraId="62A13840">
      <w:pPr>
        <w:spacing w:before="120" w:after="120" w:line="288" w:lineRule="auto"/>
        <w:ind w:left="0"/>
        <w:jc w:val="left"/>
      </w:pPr>
      <w:r>
        <w:rPr>
          <w:rFonts w:ascii="Arial" w:hAnsi="Arial" w:eastAsia="等线" w:cs="Arial"/>
          <w:sz w:val="22"/>
        </w:rPr>
        <w:t>3.11 创意圈浏览用例</w:t>
      </w:r>
      <w:r>
        <w:rPr>
          <w:rFonts w:ascii="Arial" w:hAnsi="Arial" w:eastAsia="等线" w:cs="Arial"/>
          <w:sz w:val="22"/>
        </w:rPr>
        <w:br w:type="textWrapping"/>
      </w:r>
      <w:r>
        <w:rPr>
          <w:rFonts w:ascii="Arial" w:hAnsi="Arial" w:eastAsia="等线" w:cs="Arial"/>
          <w:sz w:val="22"/>
        </w:rPr>
        <w:t>　　　3.11.1 用例描述</w:t>
      </w:r>
      <w:r>
        <w:rPr>
          <w:rFonts w:ascii="Arial" w:hAnsi="Arial" w:eastAsia="等线" w:cs="Arial"/>
          <w:sz w:val="22"/>
        </w:rPr>
        <w:br w:type="textWrapping"/>
      </w:r>
      <w:r>
        <w:rPr>
          <w:rFonts w:ascii="Arial" w:hAnsi="Arial" w:eastAsia="等线" w:cs="Arial"/>
          <w:sz w:val="22"/>
        </w:rPr>
        <w:t>　　　本用例描述所有用户浏览公共创意圈作品瀑布流、查看作品详情、访问作者主页的流程，游客仅浏览无互动权限，注册用户可点赞评论收藏。</w:t>
      </w:r>
      <w:r>
        <w:rPr>
          <w:rFonts w:ascii="Arial" w:hAnsi="Arial" w:eastAsia="等线" w:cs="Arial"/>
          <w:sz w:val="22"/>
        </w:rPr>
        <w:br w:type="textWrapping"/>
      </w:r>
      <w:r>
        <w:rPr>
          <w:rFonts w:ascii="Arial" w:hAnsi="Arial" w:eastAsia="等线" w:cs="Arial"/>
          <w:sz w:val="22"/>
        </w:rPr>
        <w:t>　　　3.11.2 参与者</w:t>
      </w:r>
      <w:r>
        <w:rPr>
          <w:rFonts w:ascii="Arial" w:hAnsi="Arial" w:eastAsia="等线" w:cs="Arial"/>
          <w:sz w:val="22"/>
        </w:rPr>
        <w:br w:type="textWrapping"/>
      </w:r>
      <w:r>
        <w:rPr>
          <w:rFonts w:ascii="Arial" w:hAnsi="Arial" w:eastAsia="等线" w:cs="Arial"/>
          <w:sz w:val="22"/>
        </w:rPr>
        <w:t>　　　全部用户，游客、注册用户均可浏览。</w:t>
      </w:r>
      <w:r>
        <w:rPr>
          <w:rFonts w:ascii="Arial" w:hAnsi="Arial" w:eastAsia="等线" w:cs="Arial"/>
          <w:sz w:val="22"/>
        </w:rPr>
        <w:br w:type="textWrapping"/>
      </w:r>
      <w:r>
        <w:rPr>
          <w:rFonts w:ascii="Arial" w:hAnsi="Arial" w:eastAsia="等线" w:cs="Arial"/>
          <w:sz w:val="22"/>
        </w:rPr>
        <w:t>　　　3.11.3 前置条件</w:t>
      </w:r>
      <w:r>
        <w:rPr>
          <w:rFonts w:ascii="Arial" w:hAnsi="Arial" w:eastAsia="等线" w:cs="Arial"/>
          <w:sz w:val="22"/>
        </w:rPr>
        <w:br w:type="textWrapping"/>
      </w:r>
      <w:r>
        <w:rPr>
          <w:rFonts w:ascii="Arial" w:hAnsi="Arial" w:eastAsia="等线" w:cs="Arial"/>
          <w:sz w:val="22"/>
        </w:rPr>
        <w:t>　　　系统正常运行，用户点击底部导航创意圈选项。</w:t>
      </w:r>
      <w:r>
        <w:rPr>
          <w:rFonts w:ascii="Arial" w:hAnsi="Arial" w:eastAsia="等线" w:cs="Arial"/>
          <w:sz w:val="22"/>
        </w:rPr>
        <w:br w:type="textWrapping"/>
      </w:r>
      <w:r>
        <w:rPr>
          <w:rFonts w:ascii="Arial" w:hAnsi="Arial" w:eastAsia="等线" w:cs="Arial"/>
          <w:sz w:val="22"/>
        </w:rPr>
        <w:t>　　　3.11.4 后置条件</w:t>
      </w:r>
      <w:r>
        <w:rPr>
          <w:rFonts w:ascii="Arial" w:hAnsi="Arial" w:eastAsia="等线" w:cs="Arial"/>
          <w:sz w:val="22"/>
        </w:rPr>
        <w:br w:type="textWrapping"/>
      </w:r>
      <w:r>
        <w:rPr>
          <w:rFonts w:ascii="Arial" w:hAnsi="Arial" w:eastAsia="等线" w:cs="Arial"/>
          <w:sz w:val="22"/>
        </w:rPr>
        <w:t>　　　用户浏览作品卡片，可跳转作品详情、作者主页；注册用户可执行全套互动操作。</w:t>
      </w:r>
      <w:r>
        <w:rPr>
          <w:rFonts w:ascii="Arial" w:hAnsi="Arial" w:eastAsia="等线" w:cs="Arial"/>
          <w:sz w:val="22"/>
        </w:rPr>
        <w:br w:type="textWrapping"/>
      </w:r>
      <w:r>
        <w:rPr>
          <w:rFonts w:ascii="Arial" w:hAnsi="Arial" w:eastAsia="等线" w:cs="Arial"/>
          <w:sz w:val="22"/>
        </w:rPr>
        <w:t>　　　3.11.5 基本流</w:t>
      </w:r>
      <w:r>
        <w:rPr>
          <w:rFonts w:ascii="Arial" w:hAnsi="Arial" w:eastAsia="等线" w:cs="Arial"/>
          <w:sz w:val="22"/>
        </w:rPr>
        <w:br w:type="textWrapping"/>
      </w:r>
      <w:r>
        <w:rPr>
          <w:rFonts w:ascii="Arial" w:hAnsi="Arial" w:eastAsia="等线" w:cs="Arial"/>
          <w:sz w:val="22"/>
        </w:rPr>
        <w:t>　　　用户点击导航栏创意圈进入页面，瀑布流每行展示两至三张作品卡片，卡片包含封面、作者昵称、标题、点赞评论数量。向上滑动页面自动分页加载二十条新作品，点击卡片跳转详情页，详情页展示完整作品图、作者信息、作品描述、标签、互动按钮。点击作者头像昵称跳转对方个人主页，下滑页面展开全部评论内容。</w:t>
      </w:r>
      <w:r>
        <w:rPr>
          <w:rFonts w:ascii="Arial" w:hAnsi="Arial" w:eastAsia="等线" w:cs="Arial"/>
          <w:sz w:val="22"/>
        </w:rPr>
        <w:br w:type="textWrapping"/>
      </w:r>
      <w:r>
        <w:rPr>
          <w:rFonts w:ascii="Arial" w:hAnsi="Arial" w:eastAsia="等线" w:cs="Arial"/>
          <w:sz w:val="22"/>
        </w:rPr>
        <w:t>　　　3.11.6 备选流</w:t>
      </w:r>
      <w:r>
        <w:rPr>
          <w:rFonts w:ascii="Arial" w:hAnsi="Arial" w:eastAsia="等线" w:cs="Arial"/>
          <w:sz w:val="22"/>
        </w:rPr>
        <w:br w:type="textWrapping"/>
      </w:r>
      <w:r>
        <w:rPr>
          <w:rFonts w:ascii="Arial" w:hAnsi="Arial" w:eastAsia="等线" w:cs="Arial"/>
          <w:sz w:val="22"/>
        </w:rPr>
        <w:t>　　　网络加载缓慢时展示骨架占位图，加载失败提示下拉刷新；创意圈无公开作品时展示空白引导文案；下拉页面手动刷新全部作品列表。</w:t>
      </w:r>
      <w:r>
        <w:rPr>
          <w:rFonts w:ascii="Arial" w:hAnsi="Arial" w:eastAsia="等线" w:cs="Arial"/>
          <w:sz w:val="22"/>
        </w:rPr>
        <w:br w:type="textWrapping"/>
      </w:r>
      <w:r>
        <w:rPr>
          <w:rFonts w:ascii="Arial" w:hAnsi="Arial" w:eastAsia="等线" w:cs="Arial"/>
          <w:sz w:val="22"/>
        </w:rPr>
        <w:t>　　　3.11.7 业务规则</w:t>
      </w:r>
      <w:r>
        <w:rPr>
          <w:rFonts w:ascii="Arial" w:hAnsi="Arial" w:eastAsia="等线" w:cs="Arial"/>
          <w:sz w:val="22"/>
        </w:rPr>
        <w:br w:type="textWrapping"/>
      </w:r>
      <w:r>
        <w:rPr>
          <w:rFonts w:ascii="Arial" w:hAnsi="Arial" w:eastAsia="等线" w:cs="Arial"/>
          <w:sz w:val="22"/>
        </w:rPr>
        <w:t>　　　创意圈作品按发布时间倒序排列，用户本人发布作品置顶展示；游客仅拥有浏览权限，无法互动发布；每次进入创意圈自动刷新最新内容。</w:t>
      </w:r>
    </w:p>
    <w:p w14:paraId="5CBBA88B">
      <w:pPr>
        <w:spacing w:before="320" w:after="120" w:line="288" w:lineRule="auto"/>
        <w:ind w:left="0"/>
        <w:jc w:val="left"/>
        <w:outlineLvl w:val="1"/>
      </w:pPr>
      <w:bookmarkStart w:id="4" w:name="heading_3"/>
      <w:r>
        <w:rPr>
          <w:rFonts w:ascii="Arial" w:hAnsi="Arial" w:eastAsia="等线" w:cs="Arial"/>
          <w:b/>
          <w:sz w:val="32"/>
        </w:rPr>
        <w:t>4 非功能性需求</w:t>
      </w:r>
      <w:bookmarkEnd w:id="4"/>
    </w:p>
    <w:p w14:paraId="0AFE88CE">
      <w:pPr>
        <w:spacing w:before="120" w:after="120" w:line="288" w:lineRule="auto"/>
        <w:ind w:left="0"/>
        <w:jc w:val="left"/>
      </w:pPr>
      <w:r>
        <w:rPr>
          <w:rFonts w:ascii="Arial" w:hAnsi="Arial" w:eastAsia="等线" w:cs="Arial"/>
          <w:sz w:val="22"/>
        </w:rPr>
        <w:t>4.1 性能需求</w:t>
      </w:r>
      <w:r>
        <w:rPr>
          <w:rFonts w:ascii="Arial" w:hAnsi="Arial" w:eastAsia="等线" w:cs="Arial"/>
          <w:sz w:val="22"/>
        </w:rPr>
        <w:br w:type="textWrapping"/>
      </w:r>
      <w:r>
        <w:rPr>
          <w:rFonts w:ascii="Arial" w:hAnsi="Arial" w:eastAsia="等线" w:cs="Arial"/>
          <w:sz w:val="22"/>
        </w:rPr>
        <w:t>　　　4.1.1 响应时间</w:t>
      </w:r>
      <w:r>
        <w:rPr>
          <w:rFonts w:ascii="Arial" w:hAnsi="Arial" w:eastAsia="等线" w:cs="Arial"/>
          <w:sz w:val="22"/>
        </w:rPr>
        <w:br w:type="textWrapping"/>
      </w:r>
      <w:r>
        <w:rPr>
          <w:rFonts w:ascii="Arial" w:hAnsi="Arial" w:eastAsia="等线" w:cs="Arial"/>
          <w:sz w:val="22"/>
        </w:rPr>
        <w:t>　　　系统各项操作响应速度设置标准化约束，网络带宽不低于一兆比特每秒环境下，页面首次加载完成可操作时长不超过两秒；AI 完整内容生成接口整体响应时长不超过五秒；单张五百千字节以内图片上传耗时不超过三秒；点赞、收藏、评论点击交互反馈时长不超过两百毫秒；页面切换、路由跳转过渡动画时长控制在三百毫秒以内。</w:t>
      </w:r>
      <w:r>
        <w:rPr>
          <w:rFonts w:ascii="Arial" w:hAnsi="Arial" w:eastAsia="等线" w:cs="Arial"/>
          <w:sz w:val="22"/>
        </w:rPr>
        <w:br w:type="textWrapping"/>
      </w:r>
      <w:r>
        <w:rPr>
          <w:rFonts w:ascii="Arial" w:hAnsi="Arial" w:eastAsia="等线" w:cs="Arial"/>
          <w:sz w:val="22"/>
        </w:rPr>
        <w:t>　　　网络波动导致超时的场景，页面展示清晰加载动画与文字提示，设置十秒接口超时自动降级机制，保障功能不会中断。</w:t>
      </w:r>
      <w:r>
        <w:rPr>
          <w:rFonts w:ascii="Arial" w:hAnsi="Arial" w:eastAsia="等线" w:cs="Arial"/>
          <w:sz w:val="22"/>
        </w:rPr>
        <w:br w:type="textWrapping"/>
      </w:r>
      <w:r>
        <w:rPr>
          <w:rFonts w:ascii="Arial" w:hAnsi="Arial" w:eastAsia="等线" w:cs="Arial"/>
          <w:sz w:val="22"/>
        </w:rPr>
        <w:t>　　　4.1.2 并发处理</w:t>
      </w:r>
      <w:r>
        <w:rPr>
          <w:rFonts w:ascii="Arial" w:hAnsi="Arial" w:eastAsia="等线" w:cs="Arial"/>
          <w:sz w:val="22"/>
        </w:rPr>
        <w:br w:type="textWrapping"/>
      </w:r>
      <w:r>
        <w:rPr>
          <w:rFonts w:ascii="Arial" w:hAnsi="Arial" w:eastAsia="等线" w:cs="Arial"/>
          <w:sz w:val="22"/>
        </w:rPr>
        <w:t>　　　系统为单用户前端应用，不存在多用户实时并发操作，创意圈作品列表采用懒加载、虚拟滚动机制，仅渲染屏幕可视区域内作品卡片，滑动滚动时再加载后续内容，避免一次性加载大量图片造成页面卡顿。图片采用先低清缩略图、后高清原图分步加载策略，平衡加载速度与视觉效果。</w:t>
      </w:r>
      <w:r>
        <w:rPr>
          <w:rFonts w:ascii="Arial" w:hAnsi="Arial" w:eastAsia="等线" w:cs="Arial"/>
          <w:sz w:val="22"/>
        </w:rPr>
        <w:br w:type="textWrapping"/>
      </w:r>
      <w:r>
        <w:rPr>
          <w:rFonts w:ascii="Arial" w:hAnsi="Arial" w:eastAsia="等线" w:cs="Arial"/>
          <w:sz w:val="22"/>
        </w:rPr>
        <w:t>　　　4.1.3 资源占用</w:t>
      </w:r>
      <w:r>
        <w:rPr>
          <w:rFonts w:ascii="Arial" w:hAnsi="Arial" w:eastAsia="等线" w:cs="Arial"/>
          <w:sz w:val="22"/>
        </w:rPr>
        <w:br w:type="textWrapping"/>
      </w:r>
      <w:r>
        <w:rPr>
          <w:rFonts w:ascii="Arial" w:hAnsi="Arial" w:eastAsia="等线" w:cs="Arial"/>
          <w:sz w:val="22"/>
        </w:rPr>
        <w:t>　　　浏览器运行内存峰值不超过两百兆字节，本地存储 localStorage 总占用控制在三兆字节以内，预留两兆字节存储空间供用户新增素材。所有图片、静态资源按需动态加载，不一次性预加载全部页面资源，降低内存与带宽消耗。</w:t>
      </w:r>
    </w:p>
    <w:p w14:paraId="70ADF184">
      <w:pPr>
        <w:spacing w:before="120" w:after="120" w:line="288" w:lineRule="auto"/>
        <w:ind w:left="0"/>
        <w:jc w:val="left"/>
      </w:pPr>
      <w:r>
        <w:rPr>
          <w:rFonts w:ascii="Arial" w:hAnsi="Arial" w:eastAsia="等线" w:cs="Arial"/>
          <w:sz w:val="22"/>
        </w:rPr>
        <w:t>4.2 可靠性需求</w:t>
      </w:r>
      <w:r>
        <w:rPr>
          <w:rFonts w:ascii="Arial" w:hAnsi="Arial" w:eastAsia="等线" w:cs="Arial"/>
          <w:sz w:val="22"/>
        </w:rPr>
        <w:br w:type="textWrapping"/>
      </w:r>
      <w:r>
        <w:rPr>
          <w:rFonts w:ascii="Arial" w:hAnsi="Arial" w:eastAsia="等线" w:cs="Arial"/>
          <w:sz w:val="22"/>
        </w:rPr>
        <w:t>　　　4.2.1 可用性</w:t>
      </w:r>
      <w:r>
        <w:rPr>
          <w:rFonts w:ascii="Arial" w:hAnsi="Arial" w:eastAsia="等线" w:cs="Arial"/>
          <w:sz w:val="22"/>
        </w:rPr>
        <w:br w:type="textWrapping"/>
      </w:r>
      <w:r>
        <w:rPr>
          <w:rFonts w:ascii="Arial" w:hAnsi="Arial" w:eastAsia="等线" w:cs="Arial"/>
          <w:sz w:val="22"/>
        </w:rPr>
        <w:t>　　　系统全年可用率不低于百分之九十九点九，AI 接口、图片加载等局部功能异常不会造成整体页面崩溃。注册、登录、作品保存等关键操作开启本地缓存备份，网络恢复后自动同步数据，避免用户创作内容丢失。</w:t>
      </w:r>
      <w:r>
        <w:rPr>
          <w:rFonts w:ascii="Arial" w:hAnsi="Arial" w:eastAsia="等线" w:cs="Arial"/>
          <w:sz w:val="22"/>
        </w:rPr>
        <w:br w:type="textWrapping"/>
      </w:r>
      <w:r>
        <w:rPr>
          <w:rFonts w:ascii="Arial" w:hAnsi="Arial" w:eastAsia="等线" w:cs="Arial"/>
          <w:sz w:val="22"/>
        </w:rPr>
        <w:t>　　　系统全部异常场景配备通俗易懂的文字提示，不展示专业技术代码报错，同步给出可执行解决办法，网络异常提示检查网络，存储不足提示清理旧作品；所有关键操作配备重试按钮，降低操作失败对用户体验的影响。</w:t>
      </w:r>
    </w:p>
    <w:p w14:paraId="0496BBCB">
      <w:pPr>
        <w:spacing w:before="120" w:after="120" w:line="288" w:lineRule="auto"/>
        <w:ind w:left="0"/>
        <w:jc w:val="left"/>
      </w:pPr>
      <w:r>
        <w:rPr>
          <w:rFonts w:ascii="Arial" w:hAnsi="Arial" w:eastAsia="等线" w:cs="Arial"/>
          <w:sz w:val="22"/>
        </w:rPr>
        <w:t>4.3 安全性需求</w:t>
      </w:r>
      <w:r>
        <w:rPr>
          <w:rFonts w:ascii="Arial" w:hAnsi="Arial" w:eastAsia="等线" w:cs="Arial"/>
          <w:sz w:val="22"/>
        </w:rPr>
        <w:br w:type="textWrapping"/>
      </w:r>
      <w:r>
        <w:rPr>
          <w:rFonts w:ascii="Arial" w:hAnsi="Arial" w:eastAsia="等线" w:cs="Arial"/>
          <w:sz w:val="22"/>
        </w:rPr>
        <w:t>　　　4.3.1 用户数据安全</w:t>
      </w:r>
      <w:r>
        <w:rPr>
          <w:rFonts w:ascii="Arial" w:hAnsi="Arial" w:eastAsia="等线" w:cs="Arial"/>
          <w:sz w:val="22"/>
        </w:rPr>
        <w:br w:type="textWrapping"/>
      </w:r>
      <w:r>
        <w:rPr>
          <w:rFonts w:ascii="Arial" w:hAnsi="Arial" w:eastAsia="等线" w:cs="Arial"/>
          <w:sz w:val="22"/>
        </w:rPr>
        <w:t>　　　游客模式所有数据仅保存在本地浏览器，不会上传至外部服务器；注册用户账号密码经过加密存储，不保存明文密码；系统仅收集昵称、头像、个性签名展示类信息，不采集手机号、住址、身份证等敏感隐私信息。</w:t>
      </w:r>
      <w:r>
        <w:rPr>
          <w:rFonts w:ascii="Arial" w:hAnsi="Arial" w:eastAsia="等线" w:cs="Arial"/>
          <w:sz w:val="22"/>
        </w:rPr>
        <w:br w:type="textWrapping"/>
      </w:r>
      <w:r>
        <w:rPr>
          <w:rFonts w:ascii="Arial" w:hAnsi="Arial" w:eastAsia="等线" w:cs="Arial"/>
          <w:sz w:val="22"/>
        </w:rPr>
        <w:t>　　　4.3.2 传输安全</w:t>
      </w:r>
      <w:r>
        <w:rPr>
          <w:rFonts w:ascii="Arial" w:hAnsi="Arial" w:eastAsia="等线" w:cs="Arial"/>
          <w:sz w:val="22"/>
        </w:rPr>
        <w:br w:type="textWrapping"/>
      </w:r>
      <w:r>
        <w:rPr>
          <w:rFonts w:ascii="Arial" w:hAnsi="Arial" w:eastAsia="等线" w:cs="Arial"/>
          <w:sz w:val="22"/>
        </w:rPr>
        <w:t>　　　所有 AI 接口、作品上传接口全部采用 HTTPS 加密传输协议，传输数据格式统一为 JSON，防止传输过程中数据窃取、篡改。</w:t>
      </w:r>
      <w:r>
        <w:rPr>
          <w:rFonts w:ascii="Arial" w:hAnsi="Arial" w:eastAsia="等线" w:cs="Arial"/>
          <w:sz w:val="22"/>
        </w:rPr>
        <w:br w:type="textWrapping"/>
      </w:r>
      <w:r>
        <w:rPr>
          <w:rFonts w:ascii="Arial" w:hAnsi="Arial" w:eastAsia="等线" w:cs="Arial"/>
          <w:sz w:val="22"/>
        </w:rPr>
        <w:t>　　　4.3.3 内容安全</w:t>
      </w:r>
      <w:r>
        <w:rPr>
          <w:rFonts w:ascii="Arial" w:hAnsi="Arial" w:eastAsia="等线" w:cs="Arial"/>
          <w:sz w:val="22"/>
        </w:rPr>
        <w:br w:type="textWrapping"/>
      </w:r>
      <w:r>
        <w:rPr>
          <w:rFonts w:ascii="Arial" w:hAnsi="Arial" w:eastAsia="等线" w:cs="Arial"/>
          <w:sz w:val="22"/>
        </w:rPr>
        <w:t>　　　作品标题、描述、评论、发布文案全部搭载敏感词过滤机制，违规内容禁止提交发布，规避违法违规内容传播风险。</w:t>
      </w:r>
    </w:p>
    <w:p w14:paraId="71126516">
      <w:pPr>
        <w:spacing w:before="120" w:after="120" w:line="288" w:lineRule="auto"/>
        <w:ind w:left="0"/>
        <w:jc w:val="left"/>
      </w:pPr>
      <w:r>
        <w:rPr>
          <w:rFonts w:ascii="Arial" w:hAnsi="Arial" w:eastAsia="等线" w:cs="Arial"/>
          <w:sz w:val="22"/>
        </w:rPr>
        <w:t>4.4 兼容性需求</w:t>
      </w:r>
      <w:r>
        <w:rPr>
          <w:rFonts w:ascii="Arial" w:hAnsi="Arial" w:eastAsia="等线" w:cs="Arial"/>
          <w:sz w:val="22"/>
        </w:rPr>
        <w:br w:type="textWrapping"/>
      </w:r>
      <w:r>
        <w:rPr>
          <w:rFonts w:ascii="Arial" w:hAnsi="Arial" w:eastAsia="等线" w:cs="Arial"/>
          <w:sz w:val="22"/>
        </w:rPr>
        <w:t>　　　网页端适配 Chrome、Edge、Safari、Firefox 主流现代浏览器，不兼容老旧 IE 浏览器；安卓 APP 适配 Android5.0 及以上全部系统版本；页面采用响应式布局，自适应手机、平板各类竖屏、横屏尺寸，不针对智能手表、电视大屏做专属适配。</w:t>
      </w:r>
    </w:p>
    <w:p w14:paraId="76225D35">
      <w:pPr>
        <w:spacing w:before="120" w:after="120" w:line="288" w:lineRule="auto"/>
        <w:ind w:left="0"/>
        <w:jc w:val="left"/>
      </w:pPr>
      <w:r>
        <w:rPr>
          <w:rFonts w:ascii="Arial" w:hAnsi="Arial" w:eastAsia="等线" w:cs="Arial"/>
          <w:sz w:val="22"/>
        </w:rPr>
        <w:t>4.5 易用性需求</w:t>
      </w:r>
      <w:r>
        <w:rPr>
          <w:rFonts w:ascii="Arial" w:hAnsi="Arial" w:eastAsia="等线" w:cs="Arial"/>
          <w:sz w:val="22"/>
        </w:rPr>
        <w:br w:type="textWrapping"/>
      </w:r>
      <w:r>
        <w:rPr>
          <w:rFonts w:ascii="Arial" w:hAnsi="Arial" w:eastAsia="等线" w:cs="Arial"/>
          <w:sz w:val="22"/>
        </w:rPr>
        <w:t>　　　整体界面采用柔和低饱和治愈配色，操作步骤简化，核心功能最多三步操作即可完成；页面按钮、输入框尺寸适配手机触控，文字字号清晰易读；新增功能配备简短操作指引，零基础用户五分钟内可熟练使用全部核心功能；全页面文字统一简体中文，无英文专业术语堆砌。</w:t>
      </w:r>
    </w:p>
    <w:p w14:paraId="343E7A69">
      <w:pPr>
        <w:spacing w:before="320" w:after="120" w:line="288" w:lineRule="auto"/>
        <w:ind w:left="0"/>
        <w:jc w:val="left"/>
        <w:outlineLvl w:val="1"/>
        <w:rPr>
          <w:rFonts w:ascii="Arial" w:hAnsi="Arial" w:eastAsia="等线" w:cs="Arial"/>
          <w:b/>
          <w:sz w:val="32"/>
        </w:rPr>
      </w:pPr>
      <w:bookmarkStart w:id="5" w:name="heading_4"/>
      <w:r>
        <w:rPr>
          <w:rFonts w:ascii="Arial" w:hAnsi="Arial" w:eastAsia="等线" w:cs="Arial"/>
          <w:b/>
          <w:sz w:val="32"/>
        </w:rPr>
        <w:t>5 数据需求</w:t>
      </w:r>
      <w:bookmarkEnd w:id="5"/>
    </w:p>
    <w:p w14:paraId="0B81C5CF">
      <w:pPr>
        <w:spacing w:before="320" w:after="120" w:line="288" w:lineRule="auto"/>
        <w:ind w:left="0"/>
        <w:jc w:val="left"/>
        <w:outlineLvl w:val="1"/>
        <w:rPr>
          <w:rFonts w:hint="eastAsia" w:ascii="Arial" w:hAnsi="Arial" w:eastAsia="等线" w:cs="Arial"/>
          <w:b/>
          <w:sz w:val="32"/>
          <w:lang w:eastAsia="zh-CN"/>
        </w:rPr>
      </w:pPr>
    </w:p>
    <w:p w14:paraId="670F8A2C">
      <w:pPr>
        <w:spacing w:before="320" w:after="120" w:line="288" w:lineRule="auto"/>
        <w:ind w:left="0"/>
        <w:jc w:val="left"/>
        <w:outlineLvl w:val="1"/>
        <w:rPr>
          <w:rFonts w:hint="eastAsia" w:ascii="Arial" w:hAnsi="Arial" w:eastAsia="等线" w:cs="Arial"/>
          <w:b/>
          <w:sz w:val="32"/>
          <w:lang w:eastAsia="zh-CN"/>
        </w:rPr>
      </w:pPr>
      <w:r>
        <w:rPr>
          <w:rFonts w:hint="eastAsia" w:ascii="Arial" w:hAnsi="Arial" w:eastAsia="等线" w:cs="Arial"/>
          <w:b/>
          <w:sz w:val="32"/>
          <w:lang w:eastAsia="zh-CN"/>
        </w:rPr>
        <w:drawing>
          <wp:anchor distT="0" distB="0" distL="114300" distR="114300" simplePos="0" relativeHeight="251659264" behindDoc="0" locked="0" layoutInCell="1" allowOverlap="1">
            <wp:simplePos x="0" y="0"/>
            <wp:positionH relativeFrom="column">
              <wp:posOffset>2794000</wp:posOffset>
            </wp:positionH>
            <wp:positionV relativeFrom="paragraph">
              <wp:posOffset>476250</wp:posOffset>
            </wp:positionV>
            <wp:extent cx="3302000" cy="3680460"/>
            <wp:effectExtent l="0" t="0" r="0" b="2540"/>
            <wp:wrapSquare wrapText="bothSides"/>
            <wp:docPr id="5" name="图片 5" descr="图4_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_数据模型ER图"/>
                    <pic:cNvPicPr>
                      <a:picLocks noChangeAspect="1"/>
                    </pic:cNvPicPr>
                  </pic:nvPicPr>
                  <pic:blipFill>
                    <a:blip r:embed="rId11"/>
                    <a:srcRect l="20628" t="10258" r="20173" b="23976"/>
                    <a:stretch>
                      <a:fillRect/>
                    </a:stretch>
                  </pic:blipFill>
                  <pic:spPr>
                    <a:xfrm>
                      <a:off x="0" y="0"/>
                      <a:ext cx="3302000" cy="3680460"/>
                    </a:xfrm>
                    <a:prstGeom prst="rect">
                      <a:avLst/>
                    </a:prstGeom>
                  </pic:spPr>
                </pic:pic>
              </a:graphicData>
            </a:graphic>
          </wp:anchor>
        </w:drawing>
      </w:r>
    </w:p>
    <w:p w14:paraId="57FDE0E6">
      <w:pPr>
        <w:spacing w:before="120" w:after="120" w:line="288" w:lineRule="auto"/>
        <w:ind w:left="0"/>
        <w:jc w:val="left"/>
      </w:pPr>
      <w:r>
        <w:rPr>
          <w:sz w:val="22"/>
        </w:rPr>
        <mc:AlternateContent>
          <mc:Choice Requires="wps">
            <w:drawing>
              <wp:anchor distT="0" distB="0" distL="114300" distR="114300" simplePos="0" relativeHeight="251660288" behindDoc="0" locked="0" layoutInCell="1" allowOverlap="1">
                <wp:simplePos x="0" y="0"/>
                <wp:positionH relativeFrom="column">
                  <wp:posOffset>3637280</wp:posOffset>
                </wp:positionH>
                <wp:positionV relativeFrom="paragraph">
                  <wp:posOffset>3729355</wp:posOffset>
                </wp:positionV>
                <wp:extent cx="2095500" cy="370205"/>
                <wp:effectExtent l="0" t="0" r="0" b="10795"/>
                <wp:wrapNone/>
                <wp:docPr id="9" name="文本框 9"/>
                <wp:cNvGraphicFramePr/>
                <a:graphic xmlns:a="http://schemas.openxmlformats.org/drawingml/2006/main">
                  <a:graphicData uri="http://schemas.microsoft.com/office/word/2010/wordprocessingShape">
                    <wps:wsp>
                      <wps:cNvSpPr txBox="1"/>
                      <wps:spPr>
                        <a:xfrm>
                          <a:off x="4357370" y="5649595"/>
                          <a:ext cx="2095500" cy="3702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31B93F9">
                            <w:pPr>
                              <w:rPr>
                                <w:color w:val="auto"/>
                                <w14:textOutline w14:w="9525">
                                  <w14:round/>
                                </w14:textOutline>
                              </w:rPr>
                            </w:pPr>
                            <w:r>
                              <w:rPr>
                                <w:rFonts w:hint="eastAsia"/>
                                <w:color w:val="auto"/>
                                <w14:textOutline w14:w="9525">
                                  <w14:round/>
                                </w14:textOutline>
                              </w:rPr>
                              <w:t>图</w:t>
                            </w:r>
                            <w:r>
                              <w:rPr>
                                <w:rFonts w:hint="eastAsia"/>
                                <w:color w:val="auto"/>
                                <w:lang w:val="en-US" w:eastAsia="zh-CN"/>
                                <w14:textOutline w14:w="9525">
                                  <w14:round/>
                                </w14:textOutline>
                              </w:rPr>
                              <w:t>5.1</w:t>
                            </w:r>
                            <w:r>
                              <w:rPr>
                                <w:rFonts w:hint="eastAsia"/>
                                <w:color w:val="auto"/>
                                <w14:textOutline w14:w="9525">
                                  <w14:round/>
                                </w14:textOutline>
                              </w:rPr>
                              <w:t>_数据模型ER图.png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6.4pt;margin-top:293.65pt;height:29.15pt;width:165pt;z-index:251660288;mso-width-relative:page;mso-height-relative:page;" filled="f" stroked="f" coordsize="21600,21600" o:gfxdata="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F2YpRLcAAAACwEAAA8AAAAAAAAAAQAgAAAA&#10;IgAAAGRycy9kb3ducmV2LnhtbFBLAQIUABQAAAAIAIdO4kBaHa/7sgIAAFoFAAAOAAAAAAAAAAEA&#10;IAAAACsBAABkcnMvZTJvRG9jLnhtbFBLBQYAAAAABgAGAFkBAABPBgAAAAA=&#10;">
                <v:fill on="f" focussize="0,0"/>
                <v:stroke on="f" weight="0.5pt"/>
                <v:imagedata o:title=""/>
                <o:lock v:ext="edit" aspectratio="f"/>
                <v:textbox>
                  <w:txbxContent>
                    <w:p w14:paraId="131B93F9">
                      <w:pPr>
                        <w:rPr>
                          <w:color w:val="auto"/>
                          <w14:textOutline w14:w="9525">
                            <w14:round/>
                          </w14:textOutline>
                        </w:rPr>
                      </w:pPr>
                      <w:r>
                        <w:rPr>
                          <w:rFonts w:hint="eastAsia"/>
                          <w:color w:val="auto"/>
                          <w14:textOutline w14:w="9525">
                            <w14:round/>
                          </w14:textOutline>
                        </w:rPr>
                        <w:t>图</w:t>
                      </w:r>
                      <w:r>
                        <w:rPr>
                          <w:rFonts w:hint="eastAsia"/>
                          <w:color w:val="auto"/>
                          <w:lang w:val="en-US" w:eastAsia="zh-CN"/>
                          <w14:textOutline w14:w="9525">
                            <w14:round/>
                          </w14:textOutline>
                        </w:rPr>
                        <w:t>5.1</w:t>
                      </w:r>
                      <w:r>
                        <w:rPr>
                          <w:rFonts w:hint="eastAsia"/>
                          <w:color w:val="auto"/>
                          <w14:textOutline w14:w="9525">
                            <w14:round/>
                          </w14:textOutline>
                        </w:rPr>
                        <w:t>_数据模型ER图.png</w:t>
                      </w:r>
                    </w:p>
                  </w:txbxContent>
                </v:textbox>
              </v:shape>
            </w:pict>
          </mc:Fallback>
        </mc:AlternateContent>
      </w:r>
      <w:r>
        <w:rPr>
          <w:rFonts w:ascii="Arial" w:hAnsi="Arial" w:eastAsia="等线" w:cs="Arial"/>
          <w:sz w:val="22"/>
        </w:rPr>
        <w:t>5.1 核心数据实体</w:t>
      </w:r>
      <w:r>
        <w:rPr>
          <w:rFonts w:ascii="Arial" w:hAnsi="Arial" w:eastAsia="等线" w:cs="Arial"/>
          <w:sz w:val="22"/>
        </w:rPr>
        <w:br w:type="textWrapping"/>
      </w:r>
      <w:r>
        <w:rPr>
          <w:rFonts w:ascii="Arial" w:hAnsi="Arial" w:eastAsia="等线" w:cs="Arial"/>
          <w:sz w:val="22"/>
        </w:rPr>
        <w:t>　　　用户实体：包含账号手机号、加密密码、安全问题答案、昵称、头像地址、个性签名、背景图、注册时间、登录记录。</w:t>
      </w:r>
      <w:r>
        <w:rPr>
          <w:rFonts w:ascii="Arial" w:hAnsi="Arial" w:eastAsia="等线" w:cs="Arial"/>
          <w:sz w:val="22"/>
        </w:rPr>
        <w:br w:type="textWrapping"/>
      </w:r>
      <w:r>
        <w:rPr>
          <w:rFonts w:ascii="Arial" w:hAnsi="Arial" w:eastAsia="等线" w:cs="Arial"/>
          <w:sz w:val="22"/>
        </w:rPr>
        <w:t>　　　创作作品实体：作品唯一编号、作品类型（AI 文案 / 拼贴情绪板）、标题、描述、标签、创建时间、本地存储路径、可见范围、点赞数量、收藏数量、评论数量、所属用户编号。</w:t>
      </w:r>
      <w:r>
        <w:rPr>
          <w:rFonts w:ascii="Arial" w:hAnsi="Arial" w:eastAsia="等线" w:cs="Arial"/>
          <w:sz w:val="22"/>
        </w:rPr>
        <w:br w:type="textWrapping"/>
      </w:r>
      <w:r>
        <w:rPr>
          <w:rFonts w:ascii="Arial" w:hAnsi="Arial" w:eastAsia="等线" w:cs="Arial"/>
          <w:sz w:val="22"/>
        </w:rPr>
        <w:t>　　　评论实体：评论编号、所属作品编号、发布用户编号、评论文字内容、发布时间、上级回复编号。</w:t>
      </w:r>
      <w:r>
        <w:rPr>
          <w:rFonts w:ascii="Arial" w:hAnsi="Arial" w:eastAsia="等线" w:cs="Arial"/>
          <w:sz w:val="22"/>
        </w:rPr>
        <w:br w:type="textWrapping"/>
      </w:r>
      <w:r>
        <w:rPr>
          <w:rFonts w:ascii="Arial" w:hAnsi="Arial" w:eastAsia="等线" w:cs="Arial"/>
          <w:sz w:val="22"/>
        </w:rPr>
        <w:t>　　　收藏点赞实体：用户编号、作品编号、操作类型（点赞 / 收藏）、操作时间。</w:t>
      </w:r>
      <w:r>
        <w:rPr>
          <w:rFonts w:ascii="Arial" w:hAnsi="Arial" w:eastAsia="等线" w:cs="Arial"/>
          <w:sz w:val="22"/>
        </w:rPr>
        <w:br w:type="textWrapping"/>
      </w:r>
      <w:r>
        <w:rPr>
          <w:rFonts w:ascii="Arial" w:hAnsi="Arial" w:eastAsia="等线" w:cs="Arial"/>
          <w:sz w:val="22"/>
        </w:rPr>
        <w:t>　　　AI 草稿实体：IP 名称、关键词、八大类 AI 生成内容、保存时间、归属用户身份（游客 / 注册账号）。</w:t>
      </w:r>
    </w:p>
    <w:p w14:paraId="482D54DE">
      <w:pPr>
        <w:spacing w:before="120" w:after="120" w:line="288" w:lineRule="auto"/>
        <w:ind w:left="0"/>
        <w:jc w:val="left"/>
      </w:pPr>
      <w:r>
        <w:rPr>
          <w:rFonts w:ascii="Arial" w:hAnsi="Arial" w:eastAsia="等线" w:cs="Arial"/>
          <w:sz w:val="22"/>
        </w:rPr>
        <w:t>5.2 存储方案</w:t>
      </w:r>
      <w:r>
        <w:rPr>
          <w:rFonts w:ascii="Arial" w:hAnsi="Arial" w:eastAsia="等线" w:cs="Arial"/>
          <w:sz w:val="22"/>
        </w:rPr>
        <w:br w:type="textWrapping"/>
      </w:r>
      <w:r>
        <w:rPr>
          <w:rFonts w:ascii="Arial" w:hAnsi="Arial" w:eastAsia="等线" w:cs="Arial"/>
          <w:sz w:val="22"/>
        </w:rPr>
        <w:t>　　　游客模式全部数据存储于浏览器 localStorage，以键值对文本格式保存，图片转 base64 编码存储；注册用户基础账号信息、作品元数据同步云端服务器，图片素材本地缓存，登录时自动拉取云端作品列表。</w:t>
      </w:r>
      <w:r>
        <w:rPr>
          <w:rFonts w:ascii="Arial" w:hAnsi="Arial" w:eastAsia="等线" w:cs="Arial"/>
          <w:sz w:val="22"/>
        </w:rPr>
        <w:br w:type="textWrapping"/>
      </w:r>
      <w:r>
        <w:rPr>
          <w:rFonts w:ascii="Arial" w:hAnsi="Arial" w:eastAsia="等线" w:cs="Arial"/>
          <w:sz w:val="22"/>
        </w:rPr>
        <w:t>　　　5.3 数据保留与清理规则</w:t>
      </w:r>
      <w:r>
        <w:rPr>
          <w:rFonts w:ascii="Arial" w:hAnsi="Arial" w:eastAsia="等线" w:cs="Arial"/>
          <w:sz w:val="22"/>
        </w:rPr>
        <w:br w:type="textWrapping"/>
      </w:r>
      <w:r>
        <w:rPr>
          <w:rFonts w:ascii="Arial" w:hAnsi="Arial" w:eastAsia="等线" w:cs="Arial"/>
          <w:sz w:val="22"/>
        </w:rPr>
        <w:t>　　　游客数据永久保存在当前设备，清除浏览器缓存后永久删除；注册用户作品云端永久留存，用户可手动隐藏作品；本地存储空间接近上限时，系统提示用户手动删除老旧草稿、废弃拼贴作品释放空间，不会自动清理用户创作内容。</w:t>
      </w:r>
    </w:p>
    <w:p w14:paraId="664D0DC0">
      <w:pPr>
        <w:spacing w:before="320" w:after="120" w:line="288" w:lineRule="auto"/>
        <w:ind w:left="0"/>
        <w:jc w:val="left"/>
        <w:outlineLvl w:val="1"/>
      </w:pPr>
      <w:bookmarkStart w:id="6" w:name="heading_5"/>
      <w:r>
        <w:rPr>
          <w:rFonts w:ascii="Arial" w:hAnsi="Arial" w:eastAsia="等线" w:cs="Arial"/>
          <w:b/>
          <w:sz w:val="32"/>
        </w:rPr>
        <w:t>6 外部接口需求</w:t>
      </w:r>
      <w:bookmarkEnd w:id="6"/>
    </w:p>
    <w:p w14:paraId="14125F9D">
      <w:pPr>
        <w:spacing w:before="120" w:after="120" w:line="288" w:lineRule="auto"/>
        <w:ind w:left="0"/>
        <w:jc w:val="left"/>
      </w:pPr>
      <w:r>
        <w:rPr>
          <w:rFonts w:ascii="Arial" w:hAnsi="Arial" w:eastAsia="等线" w:cs="Arial"/>
          <w:sz w:val="22"/>
        </w:rPr>
        <w:t>6.1 AI 服务接口</w:t>
      </w:r>
      <w:r>
        <w:rPr>
          <w:rFonts w:ascii="Arial" w:hAnsi="Arial" w:eastAsia="等线" w:cs="Arial"/>
          <w:sz w:val="22"/>
        </w:rPr>
        <w:br w:type="textWrapping"/>
      </w:r>
      <w:r>
        <w:rPr>
          <w:rFonts w:ascii="Arial" w:hAnsi="Arial" w:eastAsia="等线" w:cs="Arial"/>
          <w:sz w:val="22"/>
        </w:rPr>
        <w:t>　　　对接智谱 AI GLM4 开放接口，请求方式为 POST，传输协议 HTTPS，数据格式 JSON，入参包含 IP 名称、风格关键词、角色设定，出参为八大类标准化创意文本，接口超时阈值十秒，超时自动切换本地模板兜底。</w:t>
      </w:r>
      <w:r>
        <w:rPr>
          <w:rFonts w:ascii="Arial" w:hAnsi="Arial" w:eastAsia="等线" w:cs="Arial"/>
          <w:sz w:val="22"/>
        </w:rPr>
        <w:br w:type="textWrapping"/>
      </w:r>
      <w:r>
        <w:rPr>
          <w:rFonts w:ascii="Arial" w:hAnsi="Arial" w:eastAsia="等线" w:cs="Arial"/>
          <w:sz w:val="22"/>
        </w:rPr>
        <w:t>　　6.2 设备硬件接口</w:t>
      </w:r>
      <w:r>
        <w:rPr>
          <w:rFonts w:ascii="Arial" w:hAnsi="Arial" w:eastAsia="等线" w:cs="Arial"/>
          <w:sz w:val="22"/>
        </w:rPr>
        <w:br w:type="textWrapping"/>
      </w:r>
      <w:r>
        <w:rPr>
          <w:rFonts w:ascii="Arial" w:hAnsi="Arial" w:eastAsia="等线" w:cs="Arial"/>
          <w:sz w:val="22"/>
        </w:rPr>
        <w:t>　　　网页端调用浏览器相册、相机媒体接口，APP 端调用安卓系统相册、相机权限接口，用于图片上传、拍照制作情绪板；读取本地存储接口 localStorage 用于持久化保存用户创作数据。</w:t>
      </w:r>
      <w:r>
        <w:rPr>
          <w:rFonts w:ascii="Arial" w:hAnsi="Arial" w:eastAsia="等线" w:cs="Arial"/>
          <w:sz w:val="22"/>
        </w:rPr>
        <w:br w:type="textWrapping"/>
      </w:r>
      <w:r>
        <w:rPr>
          <w:rFonts w:ascii="Arial" w:hAnsi="Arial" w:eastAsia="等线" w:cs="Arial"/>
          <w:sz w:val="22"/>
        </w:rPr>
        <w:t>　　6.3 页面交互接口</w:t>
      </w:r>
      <w:r>
        <w:rPr>
          <w:rFonts w:ascii="Arial" w:hAnsi="Arial" w:eastAsia="等线" w:cs="Arial"/>
          <w:sz w:val="22"/>
        </w:rPr>
        <w:br w:type="textWrapping"/>
      </w:r>
      <w:r>
        <w:rPr>
          <w:rFonts w:ascii="Arial" w:hAnsi="Arial" w:eastAsia="等线" w:cs="Arial"/>
          <w:sz w:val="22"/>
        </w:rPr>
        <w:t>　　　前端内部路由接口，实现页面跳转、权限拦截；图片编辑交互接口，实现拖拽、缩放、旋转、滤镜渲染；用户登录状态校验接口，区分游客与注册用户权限，控制发布、点赞、评论功能开关。</w:t>
      </w:r>
    </w:p>
    <w:p w14:paraId="7FE4D9A4">
      <w:pPr>
        <w:spacing w:before="120" w:after="120" w:line="288" w:lineRule="auto"/>
        <w:ind w:left="0"/>
        <w:jc w:val="left"/>
      </w:pPr>
      <w:r>
        <w:rPr>
          <w:rFonts w:ascii="Arial" w:hAnsi="Arial" w:eastAsia="等线" w:cs="Arial"/>
          <w:sz w:val="22"/>
        </w:rPr>
        <w:t>报告撰写完成</w:t>
      </w:r>
      <w:r>
        <w:rPr>
          <w:rFonts w:ascii="Arial" w:hAnsi="Arial" w:eastAsia="等线" w:cs="Arial"/>
          <w:sz w:val="22"/>
        </w:rPr>
        <w:br w:type="textWrapping"/>
      </w:r>
      <w:r>
        <w:rPr>
          <w:rFonts w:ascii="Arial" w:hAnsi="Arial" w:eastAsia="等线" w:cs="Arial"/>
          <w:sz w:val="22"/>
        </w:rPr>
        <w:t>撰写人：[学生姓名]</w:t>
      </w:r>
      <w:r>
        <w:rPr>
          <w:rFonts w:ascii="Arial" w:hAnsi="Arial" w:eastAsia="等线" w:cs="Arial"/>
          <w:sz w:val="22"/>
        </w:rPr>
        <w:br w:type="textWrapping"/>
      </w:r>
      <w:r>
        <w:rPr>
          <w:rFonts w:ascii="Arial" w:hAnsi="Arial" w:eastAsia="等线" w:cs="Arial"/>
          <w:sz w:val="22"/>
        </w:rPr>
        <w:t>学号：[学号]</w:t>
      </w:r>
      <w:r>
        <w:rPr>
          <w:rFonts w:ascii="Arial" w:hAnsi="Arial" w:eastAsia="等线" w:cs="Arial"/>
          <w:sz w:val="22"/>
        </w:rPr>
        <w:br w:type="textWrapping"/>
      </w:r>
      <w:r>
        <w:rPr>
          <w:rFonts w:ascii="Arial" w:hAnsi="Arial" w:eastAsia="等线" w:cs="Arial"/>
          <w:sz w:val="22"/>
        </w:rPr>
        <w:t>日期：2026 年 6 月 28 日</w:t>
      </w:r>
    </w:p>
    <w:p w14:paraId="52D47839">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pgMar w:top="1701" w:right="1134" w:bottom="1417" w:left="1701" w:header="720" w:footer="720" w:gutter="283"/>
      <w:paperSrc/>
      <w:cols w:space="0" w:num="1"/>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FE0E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03B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mirrorMargin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213702"/>
    <w:rsid w:val="644C6D95"/>
    <w:rsid w:val="6DDD45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3"/>
    <w:qFormat/>
    <w:uiPriority w:val="9"/>
    <w:pPr>
      <w:keepNext/>
      <w:keepLines/>
      <w:spacing w:before="480" w:after="240" w:line="300" w:lineRule="auto"/>
      <w:ind w:left="0" w:right="0" w:firstLine="0"/>
      <w:jc w:val="left"/>
      <w:outlineLvl w:val="0"/>
    </w:pPr>
    <w:rPr>
      <w:rFonts w:ascii="Times New Roman" w:hAnsi="Times New Roman" w:cstheme="majorBidi"/>
      <w:b/>
      <w:color w:val="000000"/>
      <w:sz w:val="32"/>
      <w:szCs w:val="4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10598</Words>
  <Characters>11448</Characters>
  <TotalTime>0</TotalTime>
  <ScaleCrop>false</ScaleCrop>
  <LinksUpToDate>false</LinksUpToDate>
  <CharactersWithSpaces>12451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2026-06-28T16:07:00Z</dcterms:created>
  <dc:creator>Apache POI</dc:creator>
  <cp:lastModifiedBy>陈群丽</cp:lastModifiedBy>
  <dcterms:modified xsi:type="dcterms:W3CDTF">2026-06-28T22:24:41Z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{"Label":"1","ContentProducer":"001191110102MACQD9K64010000","ProduceID":"7656478464179522518","ReservedCode1":"","ContentPropagator":"","PropagateID":"","ReservedCode2":""}</vt:lpwstr>
  </property>
  <property fmtid="{D5CDD505-2E9C-101B-9397-08002B2CF9AE}" pid="3" name="KSOTemplateDocerSaveRecord">
    <vt:lpwstr>eyJoZGlkIjoiYWYyODg4ZDM2YjQ2OWY1ODExYjkzN2QwYmIxNjBjMDMiLCJ1c2VySWQiOiIxNjQwNzgzNjY1In0=</vt:lpwstr>
  </property>
  <property fmtid="{D5CDD505-2E9C-101B-9397-08002B2CF9AE}" pid="4" name="KSOProductBuildVer">
    <vt:lpwstr>2052-12.1.0.26895</vt:lpwstr>
  </property>
  <property fmtid="{D5CDD505-2E9C-101B-9397-08002B2CF9AE}" pid="5" name="ICV">
    <vt:lpwstr>93AEC652A4174E4C91BF03AB69395A58_13</vt:lpwstr>
  </property>
</Properties>
</file>