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Microsoft YaHei" w:cs="Microsoft YaHei" w:eastAsia="Microsoft YaHei" w:hAnsi="Microsoft YaHei"/>
          <w:b/>
          <w:bCs/>
          <w:color w:val="1A3C6D"/>
          <w:sz w:val="48"/>
          <w:szCs w:val="48"/>
        </w:rPr>
        <w:t xml:space="preserve">A股散户实战手法大全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E67E22"/>
          <w:sz w:val="28"/>
          <w:szCs w:val="28"/>
        </w:rPr>
        <w:t xml:space="preserve">从入门到精通 · 28种手法逐一拆解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20"/>
          <w:szCs w:val="20"/>
        </w:rPr>
        <w:t xml:space="preserve">含：个人交易风格匹配分析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Microsoft YaHei" w:cs="Microsoft YaHei" w:eastAsia="Microsoft YaHei" w:hAnsi="Microsoft YaHei"/>
          <w:b/>
          <w:bCs/>
          <w:color w:val="1A3C6D"/>
          <w:sz w:val="32"/>
          <w:szCs w:val="32"/>
        </w:rPr>
        <w:t xml:space="preserve">第一篇：日内交易类（超短线，当天进出）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1.1 做T（变相T+0）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A股T+1制度下，利用手中已有底仓，在同一天内先买后卖（正T）或先卖后买（倒T），赚日内差价。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600"/>
        <w:gridCol w:w="3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操作步骤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正T（先买后卖）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早上/盘中低位用闲置资金买入 → 等股价涨上来 → 卖出昨天持有的同等数量（不是今天买的！）→ 股数不变，赚了差价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看好今天涨；手中有资金；已持有该股票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倒T（先卖后买）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早上/盘中高位卖出 → 等股价跌下来 → 买回同等数量 → 股数不变，持仓成本降低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看好今天跌；已有盈利想锁定利润同时保持仓位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做T五条铁律：① 必须有底仓 ② 当天买卖数量必须相等 ③ 有1-2%差价就收手 ④ 方向判断错了要止损 ⑤ 底仓被套时别做倒T（倒T=把浮亏变实亏）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1.2 打板（追涨停板）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在股票涨停瞬间或即将涨停时买入，博次日继续涨停或高开。A股最激进的超短线手法。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00"/>
        <w:gridCol w:w="2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子类型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怎么操作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逻辑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扫板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涨停价最后一档还没封死时，以涨停价直接买入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赌当天封死涨停，次日高开或连板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极高：如果没封住（炸板），当天就可能亏损5-10%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排板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已涨停封板后，在涨停价挂买单排队等成交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确认封板后跟进，比扫板安全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高：排在后面可能买不到；封板突然打开也会被套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半路板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盘中涨到7-8%时买入，赌它能封涨停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看好今天封板，想提前卡位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高：如果没涨停，追高被套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打板铁律：只打第一个涨停板（首板），不追连续涨停后的高位板。封单减少+反复开板=板上出货，立刻跑。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&gt; 适合你吗？不太适合。你的风格是T+1隔夜低吸，不追涨停。打板需要极高心理素质和盯盘能力。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1.3 集合竞价操作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A股每天9:15-9:25是集合竞价时间，根据竞价情况判断当天走势并挂单。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规则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操作策略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9:15-9:20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可以挂单也可以撤单（虚假挂单高发期）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不要被此时涨停/跌停假象迷惑，很多是虚晃一枪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9:20-9:25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只能挂单不能撤单（真实意愿流露）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最后3分钟看真实竞价方向：价格越来越高=偏多，越来越低=偏空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9:25-9:30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开盘价确定，可挂单不可撤单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想买：在9:24-9:25挂比现价高1-2%的买单确保成交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Microsoft YaHei" w:cs="Microsoft YaHei" w:eastAsia="Microsoft YaHei" w:hAnsi="Microsoft YaHei"/>
          <w:b/>
          <w:bCs/>
          <w:color w:val="1A3C6D"/>
          <w:sz w:val="32"/>
          <w:szCs w:val="32"/>
        </w:rPr>
        <w:t xml:space="preserve">第二篇：买卖时机类（什么时候买，什么时候卖）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2.1 低吸（回调买入）⭐ 你的核心手法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等股价回调到关键支撑位再买，而不是追涨。核心逻辑：好股票也会跌，等它跌到"便宜价"再入手。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支撑位类型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识别方法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买入策略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均线支撑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股价回踩10日/20日/60日均线但没跌破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均线附近挂买单，破了均线就止损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前低支撑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股价跌回前期低点附近止跌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不破前低就买，跌破前低就止损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整数关口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10元、20元、50元等整数位有心理支撑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整数位上方挂买单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pBdr>
          <w:left w:val="single" w:color="27AE60" w:sz="10" w:space="8"/>
        </w:pBdr>
        <w:spacing w:after="80" w:before="80"/>
        <w:ind w:left="360"/>
      </w:pPr>
      <w:r>
        <w:rPr>
          <w:rFonts w:ascii="Microsoft YaHei" w:cs="Microsoft YaHei" w:eastAsia="Microsoft YaHei" w:hAnsi="Microsoft YaHei"/>
          <w:color w:val="1A7A3A"/>
          <w:sz w:val="20"/>
          <w:szCs w:val="20"/>
        </w:rPr>
        <w:t xml:space="preserve">✅ 非常适合你！"下午买、明早卖"配合低吸 = 尾盘回调时买入，次日冲高卖出。这是你的核心手法。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2.2 高抛（冲高卖出）⭐ 你的核心手法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股价涨到压力位附近时卖出。不贪最后一个铜板，有利润就落袋。关键卖点：前高压力位、布林带上轨、RSI&gt;80超买区、高位长上影线出现后。</w:t>
      </w:r>
    </w:p>
    <w:p>
      <w:pPr>
        <w:pBdr>
          <w:left w:val="single" w:color="27AE60" w:sz="10" w:space="8"/>
        </w:pBdr>
        <w:spacing w:after="80" w:before="80"/>
        <w:ind w:left="360"/>
      </w:pPr>
      <w:r>
        <w:rPr>
          <w:rFonts w:ascii="Microsoft YaHei" w:cs="Microsoft YaHei" w:eastAsia="Microsoft YaHei" w:hAnsi="Microsoft YaHei"/>
          <w:color w:val="1A7A3A"/>
          <w:sz w:val="20"/>
          <w:szCs w:val="20"/>
        </w:rPr>
        <w:t xml:space="preserve">✅ 非常契合。你的风格就是"冲高卖"——上午冲高就上午出，上午跌就等下午反弹出。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2.3 抄底（在底部买）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股价大跌之后买入博反弹。听起来简单，做起来极难——你以为的"底"往往只是半山腰。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抄底方式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怎么操作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左侧抄底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股价还在跌就买，赌它快到底了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极高：可能继续跌，越抄越深。"接飞刀"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右侧抄底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等股价止跌企稳、出现反转信号后再买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中：可能错过最低点，但安全得多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铁律：永远右侧抄底。底部信号=缩量十字星+长下影+MACD金叉。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2.4 追涨（趋势跟随买入）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股价已经在涨了，跟进去博继续涨。安全追涨：突破关键压力位+放量确认+回踩不破。危险追涨：高位长阳+RSI&gt;80+无量。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2.5 尾盘买入法 ⭐ 你的核心手法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在收盘前最后半小时（14:30-15:00）买入。全天走势基本确定，不确定性最小。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要点：① 尾盘涨幅2-5%最佳（太少=没动力，太多=明天没空间）② 量比&gt;1.5确认放量 ③ 分时走势向上不跳水 ④ 第二天早盘10点前卖出。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2.6 开盘买入法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早盘9:30-10:00买入。开盘消化隔夜消息后方向明确。风险：开盘走势可能假突破（诱多）。适合：重大利好+板块集体高开+个股放量突破。不适合：无消息刺激的普通高开（往往冲高回落）。</w:t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Microsoft YaHei" w:cs="Microsoft YaHei" w:eastAsia="Microsoft YaHei" w:hAnsi="Microsoft YaHei"/>
          <w:b/>
          <w:bCs/>
          <w:color w:val="1A3C6D"/>
          <w:sz w:val="32"/>
          <w:szCs w:val="32"/>
        </w:rPr>
        <w:t xml:space="preserve">第三篇：持仓周期类（拿多久，怎么拿）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3.1 超短线（T+1）⭐ 你的核心模式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今天买明天卖，甚至当天做T。靠高频周转积少成多。对K线形态、分时图、量能变化、板块轮动都要敏感。心态果断，止损快止盈也快。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3.2 短线波段（3-10天）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吃一波完整的上涨趋势。单笔收益空间5-15%，但回撤风险也更大。沿5日/10日均线持有，跌破10日线卖出。不需要每天操作。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3.3 中线趋势（1-3个月）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基于周线级别趋势判断，吃整个主升浪。需要对基本面有判断。不在意短期波动，回调不破20日线就拿着。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3.4 长线价值投资（1年以上）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选好公司，长期持有。ROE&gt;15%、毛利率稳定、有护城河、行业龙头。买入后不管，每年看一次年报。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3.5 定投（定期定额买入）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每月固定一天买入固定金额的同一只基金或股票。不择时，靠长期平均成本取胜。最适合指数基金和蓝筹股。</w:t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Microsoft YaHei" w:cs="Microsoft YaHei" w:eastAsia="Microsoft YaHei" w:hAnsi="Microsoft YaHei"/>
          <w:b/>
          <w:bCs/>
          <w:color w:val="1A3C6D"/>
          <w:sz w:val="32"/>
          <w:szCs w:val="32"/>
        </w:rPr>
        <w:t xml:space="preserve">第四篇：风险控制类（不亏钱比赚钱更重要）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4.1 固定比例止损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买入前设定最大亏损比例，到了就卖。最流行的是8%法则。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00"/>
        <w:gridCol w:w="2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止损比例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回本公式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适合什么人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特点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5%止损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需涨5.3%回本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极度保守/打板选手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最安全，但容易被正常波动震出去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8%止损 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需涨8.7%回本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大多数短线交易者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综合最佳：容错率合理+亏损可控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10%止损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需涨11.1%回本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波动大的股票/中长线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容错率高，但单笔亏损也大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4.2 移动止盈（追踪止损）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跟随股价上涨不断上移止盈位。以最高点为基准，回撤超过3-5%就卖出。目的是让利润奔跑。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例：24元买→涨到28元，设止盈26.6元（最高-5%）。继续涨到30元→止盈上移28.5元。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4.3 分批止盈法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分2-3批卖出：涨5%卖1/3，涨8%再卖1/3，涨12%全清。混合了锁利和让利润奔跑的优点。</w:t>
      </w:r>
    </w:p>
    <w:p>
      <w:pPr>
        <w:pBdr>
          <w:left w:val="single" w:color="27AE60" w:sz="10" w:space="8"/>
        </w:pBdr>
        <w:spacing w:after="80" w:before="80"/>
        <w:ind w:left="360"/>
      </w:pPr>
      <w:r>
        <w:rPr>
          <w:rFonts w:ascii="Microsoft YaHei" w:cs="Microsoft YaHei" w:eastAsia="Microsoft YaHei" w:hAnsi="Microsoft YaHei"/>
          <w:color w:val="1A7A3A"/>
          <w:sz w:val="20"/>
          <w:szCs w:val="20"/>
        </w:rPr>
        <w:t xml:space="preserve">最适合你的T+1：第二天早盘先卖一半锁利，剩下挂条件单跟踪。继续涨=多赚，跌回来=至少锁了一半。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4.4 仓位管理三大法则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怎么操作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适合场景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等额法 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每只股票买同样的金额。5只=每只20%仓位。最简单最稳健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新手/资金量小/不想动脑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金字塔法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越确定越重仓：强推30%、推荐20%、试探10%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有明确判断力+分级推荐体系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凯利公式法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仓位=(胜率×盈亏比-败率)/盈亏比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有回测数据支撑+追求数学最优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你的铁律：单只≤30%，同板块≤50%。改良版等额法+板块分散。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4.5 网格交易（震荡市神器）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在预设的价格区间内，每隔一定间距挂买单和卖单。涨了自动卖，跌了自动买，来回赚差价。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举例：10元为中枢，每跌0.5元买100股，每涨0.5元卖100股。震荡越久赚得越多。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&gt; 适合你吗？不适合T+1。网格需要长期持仓+自动化交易，跟快进快出冲突。有闲置资金可考虑。</w:t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Microsoft YaHei" w:cs="Microsoft YaHei" w:eastAsia="Microsoft YaHei" w:hAnsi="Microsoft YaHei"/>
          <w:b/>
          <w:bCs/>
          <w:color w:val="1A3C6D"/>
          <w:sz w:val="32"/>
          <w:szCs w:val="32"/>
        </w:rPr>
        <w:t xml:space="preserve">第五篇：特殊工具类（进阶玩法）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5.1 龙虎榜战法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每天收盘后交易所公布的当日最活跃股票榜单，能看到大资金的买卖方向和席位。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00"/>
        <w:gridCol w:w="2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关键指标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操作逻辑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案例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机构大买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机构席位买入&gt;5000万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机构看好，中长线可能走强，次日可关注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低位+机构净买1亿=强信号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游资上榜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知名游资席位出现在买方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短线可能有行情，但游资次日就可能跑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次日高开慎追，可能是游资出货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机构大卖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机构席位卖出&gt;5000万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机构在撤退，警惕。高位尤其危险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高位+5机构齐卖=快跑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5.2 打新股（IPO申购）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申购新上市的股票。A股历史上新股上市首日普遍大涨，中签=稳赚。中签率极低（&lt;0.05%），但不需要额外资金，属于"免费彩票"。</w:t>
      </w:r>
    </w:p>
    <w:p>
      <w:pPr>
        <w:pBdr>
          <w:left w:val="single" w:color="27AE60" w:sz="10" w:space="8"/>
        </w:pBdr>
        <w:spacing w:after="80" w:before="80"/>
        <w:ind w:left="360"/>
      </w:pPr>
      <w:r>
        <w:rPr>
          <w:rFonts w:ascii="Microsoft YaHei" w:cs="Microsoft YaHei" w:eastAsia="Microsoft YaHei" w:hAnsi="Microsoft YaHei"/>
          <w:color w:val="1A7A3A"/>
          <w:sz w:val="20"/>
          <w:szCs w:val="20"/>
        </w:rPr>
        <w:t xml:space="preserve">有持仓就顺便打新，没中不亏钱，中了通常赚20-100%。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5.3 融资融券（两融）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融资=借钱买股票（看涨加杠杆），融券=借股票卖出（看跌做空）。放大收益也放大亏损。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400"/>
        <w:gridCol w:w="2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收益/风险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适合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融资做多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向券商借钱买股票，还钱+利息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涨10%=赚20%（翻倍），跌10%=亏20%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确定性高的机会。不推荐新手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融券做空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向券商借股票卖出，买回还券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跌10%=赚10%，涨10%=亏10%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不适合。A股做空成本高、券源少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pBdr>
          <w:left w:val="single" w:color="C0392B" w:sz="10" w:space="8"/>
        </w:pBdr>
        <w:spacing w:after="80" w:before="80"/>
        <w:ind w:left="360"/>
      </w:pPr>
      <w:r>
        <w:rPr>
          <w:rFonts w:ascii="Microsoft YaHei" w:cs="Microsoft YaHei" w:eastAsia="Microsoft YaHei" w:hAnsi="Microsoft YaHei"/>
          <w:color w:val="C0392B"/>
          <w:sz w:val="20"/>
          <w:szCs w:val="20"/>
        </w:rPr>
        <w:t xml:space="preserve">杠杆是双刃剑。T+1短线本身已高风险，不建议加杠杆。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5.4 场外配资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通过非券商渠道借钱炒股，杠杆可达5-10倍。证监会严厉打击，绝大多数平台是诈骗。</w:t>
      </w:r>
    </w:p>
    <w:p>
      <w:pPr>
        <w:pBdr>
          <w:left w:val="single" w:color="C0392B" w:sz="10" w:space="8"/>
        </w:pBdr>
        <w:spacing w:after="80" w:before="80"/>
        <w:ind w:left="360"/>
      </w:pPr>
      <w:r>
        <w:rPr>
          <w:rFonts w:ascii="Microsoft YaHei" w:cs="Microsoft YaHei" w:eastAsia="Microsoft YaHei" w:hAnsi="Microsoft YaHei"/>
          <w:color w:val="C0392B"/>
          <w:sz w:val="20"/>
          <w:szCs w:val="20"/>
        </w:rPr>
        <w:t xml:space="preserve">绝对不要碰！① 非法 ② 诈骗高发 ③ 杠杆极高爆仓极快 ④ 挣钱的是平台不是你</w:t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Microsoft YaHei" w:cs="Microsoft YaHei" w:eastAsia="Microsoft YaHei" w:hAnsi="Microsoft YaHei"/>
          <w:b/>
          <w:bCs/>
          <w:color w:val="1A3C6D"/>
          <w:sz w:val="32"/>
          <w:szCs w:val="32"/>
        </w:rPr>
        <w:t xml:space="preserve">第六篇：策略思维类（大局观）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6.1 龙头战法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只买板块中第一个涨停的、涨幅最大的、资金最集中的1-2只"龙头股"。逻辑：龙头涨得最早、涨得最多、跌得最晚。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龙头判断：① 板块中第一个涨停 ② 涨停封单最大 ③ 换手率合理（5-15%）④ 市值适中（50-200亿）。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&gt; 你可以参考但不要照搬。选股优先板块前三，本身就是龙头思维。但不用打板方式买。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6.2 题材炒作（跟概念）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跟随市场热点题材进行短线操作。A股最典型的玩法——"炒概念"。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四个阶段：概念萌芽（先知先觉）→ 共识形成（主升浪）→ 全面扩散（后排补涨）→ 一地鸡毛（散户接盘）。你要做第二阶段——共识形成时介入，第三阶段末期撤退。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6.3 事件驱动策略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根据已知即将发生的事件提前布局。常见事件：财报发布、重大会议、政策出台、产品发布会、节假日（如春节前白酒涨）。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操作方法：提前1-2周买入，事件发生前1-2天卖出（"买预期卖事实"）。千万不要事件发生了还拿着——利好兑现就是利空。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6.4 跟庄策略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通过K线和量能识别庄家行为，在建仓末期或拉升初期介入，出货前离场。详见《股市庄家操盘全图鉴》。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核心方法：低位放量=庄家进货（跟），高位放量=庄家出货（跑），跌时缩量=洗盘（持有），跌时放量=真跑（跑）。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6.5 均线策略（金叉买/死叉卖）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最经典的技术策略。5日线上穿20日线=短线买入信号，10日线上穿60日线=中线信号。金叉配合放量更有效。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6.6 突破交易法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股价突破关键价位（前高、压力位、横盘区间上沿）时买入。真突破=放量+站稳3天不回踩；假突破=缩量+次日跌回突破位下方。高位假突破=庄家在做诱多。</w:t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Microsoft YaHei" w:cs="Microsoft YaHei" w:eastAsia="Microsoft YaHei" w:hAnsi="Microsoft YaHei"/>
          <w:b/>
          <w:bCs/>
          <w:color w:val="1A3C6D"/>
          <w:sz w:val="32"/>
          <w:szCs w:val="32"/>
        </w:rPr>
        <w:t xml:space="preserve">第七篇：手法匹配总表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以下按你的T+1短线低吸风格，对19种主要手法逐一评分匹配。绿色=核心手法，黄色=偶尔可用，红色=不适合，蓝色=参考。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900"/>
        <w:gridCol w:w="900"/>
        <w:gridCol w:w="800"/>
        <w:gridCol w:w="1200"/>
        <w:gridCol w:w="2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手法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难度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适合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匹配度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低吸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时机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⭐⭐⭐核心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尾盘回调买，你的主力手法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高抛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时机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⭐⭐⭐核心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冲高就卖，你的主力手法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尾盘买入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时机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⭐⭐⭐核心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14:30-14:50操作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龙头战法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策略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⭐⭐参考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板块前三优先，但别打板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跟庄策略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策略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⭐⭐参考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分析必看庄家意图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题材炒作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策略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⭐⭐参考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强势板块+低位候选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做T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日内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⭐偶尔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有底仓时偶尔做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分批止盈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风控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⭐偶尔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先卖一半锁利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8%止损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风控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⭐⭐天天用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每笔必设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等额仓位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风控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⭐⭐天天用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单只≤30%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打板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日内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极高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极高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不适合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太激进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半路板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日内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不适合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追涨赌封板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融券做空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工具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极高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极高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不适合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成本高风险大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配资杠杆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工具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极高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极高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绝不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非法诈骗爆仓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左侧抄底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时机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不适合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接飞刀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波段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周期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偶尔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好趋势票可延长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网格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风控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备用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闲置资金可考虑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打新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工具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零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顺便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免费彩票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定投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周期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未来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长线非当前重点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Microsoft YaHei" w:cs="Microsoft YaHei" w:eastAsia="Microsoft YaHei" w:hAnsi="Microsoft YaHei"/>
          <w:b/>
          <w:bCs/>
          <w:color w:val="1A3C6D"/>
          <w:sz w:val="32"/>
          <w:szCs w:val="32"/>
        </w:rPr>
        <w:t xml:space="preserve">总结：你的交易体系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A3C6D"/>
          <w:sz w:val="22"/>
          <w:szCs w:val="22"/>
        </w:rPr>
        <w:t xml:space="preserve">  买法：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尾盘低吸（14:30-14:50，回调到支撑位买）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A3C6D"/>
          <w:sz w:val="22"/>
          <w:szCs w:val="22"/>
        </w:rPr>
        <w:t xml:space="preserve">  卖法：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次日冲高高抛（上午涨上午卖，上午跌等下午反弹卖）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A3C6D"/>
          <w:sz w:val="22"/>
          <w:szCs w:val="22"/>
        </w:rPr>
        <w:t xml:space="preserve">  选股：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强势板块前三名 + 主板 + 10-80元 + 20日涨幅&lt;30%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A3C6D"/>
          <w:sz w:val="22"/>
          <w:szCs w:val="22"/>
        </w:rPr>
        <w:t xml:space="preserve">  风控：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8%硬止损 + 单只≤30%仓位 + 同板块≤50%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A3C6D"/>
          <w:sz w:val="22"/>
          <w:szCs w:val="22"/>
        </w:rPr>
        <w:t xml:space="preserve">  辅助：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庄家意图分析 + 散户心态画像 + 龙头思维 + 跟庄 + 偶尔做T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0392B"/>
          <w:sz w:val="22"/>
          <w:szCs w:val="22"/>
        </w:rPr>
        <w:t xml:space="preserve">  绝不：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打板 / 追涨停 / 配资杠杆 / 左侧抄底接飞刀 / 底仓被套做倒T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pBdr>
          <w:top w:val="single" w:color="1A3C6D" w:sz="6" w:space="8"/>
        </w:pBdr>
        <w:spacing w:after="100" w:before="200"/>
        <w:jc w:val="center"/>
      </w:pPr>
      <w:r>
        <w:rPr>
          <w:rFonts w:ascii="Microsoft YaHei" w:cs="Microsoft YaHei" w:eastAsia="Microsoft YaHei" w:hAnsi="Microsoft YaHei"/>
          <w:color w:val="AAAAAA"/>
          <w:sz w:val="16"/>
          <w:szCs w:val="16"/>
        </w:rPr>
        <w:t xml:space="preserve">以上分析仅供学习研究，不构成投资建议。市场有风险，投资需谨慎。</w:t>
      </w:r>
    </w:p>
    <w:sectPr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Microsoft YaHei" w:cs="Microsoft YaHei" w:eastAsia="Microsoft YaHei" w:hAnsi="Microsoft YaHei"/>
      <w:b/>
      <w:bCs/>
      <w:color w:val="1A3C6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Microsoft YaHei" w:cs="Microsoft YaHei" w:eastAsia="Microsoft YaHei" w:hAnsi="Microsoft YaHei"/>
      <w:b/>
      <w:bCs/>
      <w:color w:val="2B579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Microsoft YaHei" w:cs="Microsoft YaHei" w:eastAsia="Microsoft YaHei" w:hAnsi="Microsoft YaHei"/>
      <w:b/>
      <w:bCs/>
      <w:color w:val="3B6BB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2026-06-03T10:32:09.690Z</dcterms:created>
  <dcterms:modified xsi:type="dcterms:W3CDTF">2026-06-03T10:32:09.693Z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