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浏览器与移动端的区别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用react写出来的代码，既适合浏览器又适合手机app运行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react-dom 封装了很多跟浏览器相关的东西, 比如获取浏览器的dom元素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React-native  封装了跟手机相关的api,比如打开手机相机等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00650" cy="3543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527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生成支持typescript的 react项目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npx create-react-app </w:t>
      </w:r>
      <w:r>
        <w:rPr>
          <w:rFonts w:hint="eastAsia" w:ascii="Consolas" w:hAnsi="Consolas" w:eastAsia="宋体" w:cs="Consolas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react-antd-ts-again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--template typescript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ReactDOM.render, 把react element塞到后面的dom元素里面，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863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不是替换。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332230"/>
            <wp:effectExtent l="0" t="0" r="444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ReactDOM.render</w:t>
      </w:r>
      <w:r>
        <w:rPr>
          <w:rFonts w:hint="eastAsia"/>
          <w:lang w:val="en-US" w:eastAsia="zh-CN"/>
        </w:rPr>
        <w:t>是异步的，有三个参数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9200" cy="20764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02：44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ReactDom.render的渲染机制，有两种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52725" cy="51435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Fiber  react16之后使用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  react16之前，后来发现有点问题。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两者区别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react  新dom跟老dom进行diff算法，比对哪些需要更新。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 等所有的比对结束后，再更新页面，比对的时候是不更新的，但比对是个很好性能的工作，导致出现一卡一卡的感觉。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Fiber  把比对的过程拆成了多个部分，一部分比对结束了，就更新这一部分，不是等全部比对后再更新，这样页面看起来就比较顺滑，做到至少60帧的频率，也就是16ms/帧，这个时间把需要比对的部分比对玩并且渲染到页面上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233420"/>
            <wp:effectExtent l="0" t="0" r="635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reactDom.unmountComponentAtNode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卸载的两种方式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((document.getElementById('root') as HTMLElement).firstChild as HTMLElement).remove()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ReactDOM.unmountComponentAtNode(document.getElementById('root') as HTMLElement)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区别，第一种不会调用， componentWillUnMount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第二种会调用componentWillUnMount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953000" cy="3438525"/>
            <wp:effectExtent l="0" t="0" r="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reactDOM.findDomNode  官方不推荐，但是有时操作dom的场景让我们不得不使用它。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ref={node =&gt; app = node}， 当App这个组件被挂载到dom节点之后，就调用这个方法，方法的node参数，就是这个App实例。然后app存储的就是这个实例了。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24250" cy="14287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2006600"/>
            <wp:effectExtent l="0" t="0" r="5715" b="1270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91050" cy="137160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459355"/>
            <wp:effectExtent l="0" t="0" r="3810" b="1714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但是会有个warning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09270"/>
            <wp:effectExtent l="0" t="0" r="7620" b="508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4-5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ReactDOM.createPortal，把react element 渲染到dom节点&lt;div id="protal"&gt;&lt;/div&gt;之后，会把生成的真实dom节点的冒泡机制，计算到&lt;div id="father"&gt;&lt;/div&gt;上，认为还是在写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ReactDOM.createPortal(&lt;but</w:t>
      </w:r>
      <w:r>
        <w:rPr>
          <w:rFonts w:hint="eastAsia"/>
          <w:lang w:val="en-US" w:eastAsia="zh-CN"/>
        </w:rPr>
        <w:t>。。。的地方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使用场景：弹框的遮罩在组件外面，但是要算是组件里的元素，正常冒泡。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2162810"/>
            <wp:effectExtent l="0" t="0" r="6350" b="889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14925" cy="2114550"/>
            <wp:effectExtent l="0" t="0" r="9525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622C0"/>
    <w:rsid w:val="0465231B"/>
    <w:rsid w:val="069C286D"/>
    <w:rsid w:val="08963B1B"/>
    <w:rsid w:val="099C30CB"/>
    <w:rsid w:val="09D701E5"/>
    <w:rsid w:val="0B8B6FF6"/>
    <w:rsid w:val="10DE773B"/>
    <w:rsid w:val="110B6BC5"/>
    <w:rsid w:val="119652B0"/>
    <w:rsid w:val="13DC160C"/>
    <w:rsid w:val="15A2405F"/>
    <w:rsid w:val="16D233CF"/>
    <w:rsid w:val="1BE369DC"/>
    <w:rsid w:val="230C42F2"/>
    <w:rsid w:val="23FC1CDA"/>
    <w:rsid w:val="23FC5A6D"/>
    <w:rsid w:val="2F3830F4"/>
    <w:rsid w:val="3AAA525E"/>
    <w:rsid w:val="3F0F29CC"/>
    <w:rsid w:val="4254091B"/>
    <w:rsid w:val="42911D89"/>
    <w:rsid w:val="43C54ED1"/>
    <w:rsid w:val="4A4A7379"/>
    <w:rsid w:val="4D171033"/>
    <w:rsid w:val="4D905490"/>
    <w:rsid w:val="4E393CE1"/>
    <w:rsid w:val="56185EA0"/>
    <w:rsid w:val="562332C3"/>
    <w:rsid w:val="57A67A74"/>
    <w:rsid w:val="58AE4590"/>
    <w:rsid w:val="60EE1380"/>
    <w:rsid w:val="6A3C2837"/>
    <w:rsid w:val="6A651476"/>
    <w:rsid w:val="6B0E233D"/>
    <w:rsid w:val="6D1745F2"/>
    <w:rsid w:val="6D8F26BB"/>
    <w:rsid w:val="6E011459"/>
    <w:rsid w:val="73B2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2021-01-25T12:38:00Z</dcterms:created>
  <dc:creator>Lenovo</dc:creator>
  <cp:lastModifiedBy>Lenovo</cp:lastModifiedBy>
  <dcterms:modified xsi:type="dcterms:W3CDTF">2021-01-26T13:15:53Z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