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A11" w:rsidRDefault="00EE374D" w:rsidP="00C8213D">
      <w:pPr>
        <w:pStyle w:val="Title"/>
        <w:spacing w:before="2720"/>
        <w:rPr>
          <w:sz w:val="44"/>
          <w:szCs w:val="44"/>
        </w:rPr>
      </w:pPr>
      <w:r>
        <w:rPr>
          <w:sz w:val="44"/>
          <w:szCs w:val="44"/>
        </w:rPr>
        <w:t>Exploring and Analyzing Data – Lab Assignment 1</w:t>
      </w:r>
    </w:p>
    <w:p w:rsidR="00F36FB7" w:rsidRPr="00C570B2" w:rsidRDefault="00EE374D" w:rsidP="00C8213D">
      <w:pPr>
        <w:pStyle w:val="Title"/>
        <w:spacing w:before="2720"/>
        <w:rPr>
          <w:sz w:val="28"/>
          <w:szCs w:val="28"/>
        </w:rPr>
      </w:pPr>
      <w:r>
        <w:rPr>
          <w:sz w:val="28"/>
          <w:szCs w:val="28"/>
        </w:rPr>
        <w:t>Christopher J. Llop</w:t>
      </w:r>
    </w:p>
    <w:p w:rsidR="002C2E51" w:rsidRDefault="006142F4" w:rsidP="00290AF7">
      <w:pPr>
        <w:pStyle w:val="Subtitle"/>
      </w:pPr>
      <w:r w:rsidRPr="00290AF7">
        <w:t>Submitted to:</w:t>
      </w:r>
      <w:r w:rsidR="00BA6DD0">
        <w:t xml:space="preserve"> </w:t>
      </w:r>
    </w:p>
    <w:p w:rsidR="00A01A11" w:rsidRPr="00A01A11" w:rsidRDefault="00EE374D" w:rsidP="00A01A11">
      <w:pPr>
        <w:pStyle w:val="Subtitle"/>
      </w:pPr>
      <w:r>
        <w:t xml:space="preserve">Paul </w:t>
      </w:r>
      <w:proofErr w:type="spellStart"/>
      <w:r>
        <w:t>Laskowski</w:t>
      </w:r>
      <w:proofErr w:type="spellEnd"/>
      <w:r>
        <w:t xml:space="preserve"> and </w:t>
      </w:r>
      <w:proofErr w:type="spellStart"/>
      <w:r>
        <w:t>Guang</w:t>
      </w:r>
      <w:proofErr w:type="spellEnd"/>
      <w:r>
        <w:t xml:space="preserve"> Yang</w:t>
      </w:r>
    </w:p>
    <w:p w:rsidR="00A01A11" w:rsidRDefault="00A01A11" w:rsidP="00C766C7">
      <w:pPr>
        <w:pStyle w:val="Subtitle"/>
      </w:pPr>
    </w:p>
    <w:p w:rsidR="00C766C7" w:rsidRPr="00C766C7" w:rsidRDefault="00C766C7" w:rsidP="00C766C7">
      <w:pPr>
        <w:pStyle w:val="Subtitle"/>
      </w:pPr>
      <w:r>
        <w:t xml:space="preserve">Date: </w:t>
      </w:r>
      <w:r w:rsidR="00EE374D">
        <w:t xml:space="preserve">October </w:t>
      </w:r>
      <w:r w:rsidR="0021497F">
        <w:t>1</w:t>
      </w:r>
      <w:r w:rsidR="00A01A11">
        <w:t>, 201</w:t>
      </w:r>
      <w:r w:rsidR="00265AB1">
        <w:t>4</w:t>
      </w:r>
      <w:r w:rsidR="00A01A11">
        <w:t xml:space="preserve"> </w:t>
      </w:r>
    </w:p>
    <w:p w:rsidR="00E45731" w:rsidRDefault="00E45731" w:rsidP="00BA6DD0">
      <w:pPr>
        <w:pStyle w:val="AGSubtitleInfo"/>
        <w:sectPr w:rsidR="00E45731" w:rsidSect="004576B9">
          <w:headerReference w:type="first" r:id="rId9"/>
          <w:footerReference w:type="first" r:id="rId10"/>
          <w:pgSz w:w="12240" w:h="15840" w:code="1"/>
          <w:pgMar w:top="1440" w:right="1440" w:bottom="1440" w:left="1440" w:header="720" w:footer="979" w:gutter="0"/>
          <w:pgNumType w:start="0"/>
          <w:cols w:space="720"/>
          <w:titlePg/>
          <w:docGrid w:linePitch="360"/>
        </w:sectPr>
      </w:pPr>
    </w:p>
    <w:p w:rsidR="00A01A11" w:rsidRPr="008F0BCF" w:rsidRDefault="002F0344" w:rsidP="00A01A11">
      <w:pPr>
        <w:jc w:val="center"/>
        <w:rPr>
          <w:b/>
        </w:rPr>
      </w:pPr>
      <w:bookmarkStart w:id="0" w:name="_Toc237263666"/>
      <w:r>
        <w:rPr>
          <w:b/>
        </w:rPr>
        <w:lastRenderedPageBreak/>
        <w:t>Lab 1</w:t>
      </w:r>
    </w:p>
    <w:p w:rsidR="00A01A11" w:rsidRPr="008F0BCF" w:rsidRDefault="00A01A11" w:rsidP="00A01A11">
      <w:pPr>
        <w:jc w:val="center"/>
        <w:rPr>
          <w:b/>
        </w:rPr>
      </w:pPr>
      <w:r w:rsidRPr="008F0BCF">
        <w:rPr>
          <w:b/>
        </w:rPr>
        <w:t xml:space="preserve">Summary of </w:t>
      </w:r>
      <w:r w:rsidR="002F0344">
        <w:rPr>
          <w:b/>
        </w:rPr>
        <w:t xml:space="preserve">Assignment and </w:t>
      </w:r>
      <w:r>
        <w:rPr>
          <w:b/>
        </w:rPr>
        <w:t>Approach</w:t>
      </w:r>
      <w:r w:rsidRPr="008F0BCF">
        <w:rPr>
          <w:b/>
        </w:rPr>
        <w:t xml:space="preserve"> </w:t>
      </w:r>
    </w:p>
    <w:p w:rsidR="002F0344" w:rsidRDefault="002F0344" w:rsidP="00A01A11">
      <w:pPr>
        <w:ind w:firstLine="720"/>
        <w:rPr>
          <w:bCs/>
        </w:rPr>
      </w:pPr>
      <w:r>
        <w:rPr>
          <w:bCs/>
        </w:rPr>
        <w:t xml:space="preserve">Paul </w:t>
      </w:r>
      <w:proofErr w:type="spellStart"/>
      <w:r>
        <w:rPr>
          <w:bCs/>
        </w:rPr>
        <w:t>Laskowski</w:t>
      </w:r>
      <w:proofErr w:type="spellEnd"/>
      <w:r>
        <w:rPr>
          <w:bCs/>
        </w:rPr>
        <w:t xml:space="preserve"> and </w:t>
      </w:r>
      <w:proofErr w:type="spellStart"/>
      <w:r>
        <w:rPr>
          <w:bCs/>
        </w:rPr>
        <w:t>Guang</w:t>
      </w:r>
      <w:proofErr w:type="spellEnd"/>
      <w:r>
        <w:rPr>
          <w:bCs/>
        </w:rPr>
        <w:t xml:space="preserve"> Yang (hereafter “the clients”) have asked the author to assist in answering questions relating to the exploration and analysis of data. They have provided the author with a data file including non-confidential GDP data points and have asked that certain analyses be performed on this data, including:</w:t>
      </w:r>
    </w:p>
    <w:p w:rsidR="002F0344" w:rsidRDefault="002F0344" w:rsidP="002F0344">
      <w:pPr>
        <w:pStyle w:val="ListParagraph"/>
        <w:numPr>
          <w:ilvl w:val="0"/>
          <w:numId w:val="33"/>
        </w:numPr>
        <w:rPr>
          <w:bCs/>
        </w:rPr>
      </w:pPr>
      <w:r>
        <w:rPr>
          <w:bCs/>
        </w:rPr>
        <w:t>Calculating the mean growth in GDP from 2011 to 2012;</w:t>
      </w:r>
    </w:p>
    <w:p w:rsidR="002F0344" w:rsidRDefault="002F0344" w:rsidP="002F0344">
      <w:pPr>
        <w:pStyle w:val="ListParagraph"/>
        <w:numPr>
          <w:ilvl w:val="0"/>
          <w:numId w:val="33"/>
        </w:numPr>
        <w:rPr>
          <w:bCs/>
        </w:rPr>
      </w:pPr>
      <w:r>
        <w:rPr>
          <w:bCs/>
        </w:rPr>
        <w:t>Building a histogram to study the distribution of the mean calculated in (1); and</w:t>
      </w:r>
    </w:p>
    <w:p w:rsidR="002F0344" w:rsidRPr="002F0344" w:rsidRDefault="002F0344" w:rsidP="002F0344">
      <w:pPr>
        <w:pStyle w:val="ListParagraph"/>
        <w:numPr>
          <w:ilvl w:val="0"/>
          <w:numId w:val="33"/>
        </w:numPr>
        <w:rPr>
          <w:bCs/>
        </w:rPr>
      </w:pPr>
      <w:r>
        <w:rPr>
          <w:bCs/>
        </w:rPr>
        <w:t>Examining how many countries have GDP above and below said mean to further explore implications on the distribution of the mean.</w:t>
      </w:r>
    </w:p>
    <w:p w:rsidR="00E8405E" w:rsidRDefault="002F0344" w:rsidP="00A01A11">
      <w:pPr>
        <w:ind w:firstLine="720"/>
        <w:rPr>
          <w:bCs/>
        </w:rPr>
      </w:pPr>
      <w:r>
        <w:rPr>
          <w:bCs/>
        </w:rPr>
        <w:t xml:space="preserve">Furthermore, the clients have requested that the author find a new dataset to combine with the data provided to opine on </w:t>
      </w:r>
      <w:r w:rsidR="00A7346F">
        <w:rPr>
          <w:bCs/>
        </w:rPr>
        <w:t xml:space="preserve">an item that might be </w:t>
      </w:r>
      <w:r>
        <w:rPr>
          <w:bCs/>
        </w:rPr>
        <w:t>of interest</w:t>
      </w:r>
      <w:r w:rsidR="00E8405E">
        <w:rPr>
          <w:bCs/>
        </w:rPr>
        <w:t xml:space="preserve">.  </w:t>
      </w:r>
      <w:r>
        <w:rPr>
          <w:bCs/>
        </w:rPr>
        <w:t xml:space="preserve">For the purposes of this study, a dataset </w:t>
      </w:r>
      <w:r w:rsidR="00F31AD8">
        <w:rPr>
          <w:bCs/>
        </w:rPr>
        <w:t xml:space="preserve">from </w:t>
      </w:r>
      <w:r w:rsidR="00F31AD8" w:rsidRPr="0010407C">
        <w:rPr>
          <w:bCs/>
        </w:rPr>
        <w:t xml:space="preserve">the World Bank </w:t>
      </w:r>
      <w:r w:rsidRPr="0010407C">
        <w:rPr>
          <w:bCs/>
        </w:rPr>
        <w:t>investigating</w:t>
      </w:r>
      <w:r>
        <w:rPr>
          <w:bCs/>
        </w:rPr>
        <w:t xml:space="preserve"> population by country was selected.</w:t>
      </w:r>
      <w:r>
        <w:rPr>
          <w:rStyle w:val="FootnoteReference"/>
          <w:bCs/>
        </w:rPr>
        <w:footnoteReference w:id="1"/>
      </w:r>
      <w:r>
        <w:rPr>
          <w:bCs/>
        </w:rPr>
        <w:t xml:space="preserve"> </w:t>
      </w:r>
      <w:r w:rsidR="00F31AD8">
        <w:rPr>
          <w:bCs/>
        </w:rPr>
        <w:t xml:space="preserve">The author </w:t>
      </w:r>
      <w:r w:rsidR="005C04BE">
        <w:rPr>
          <w:bCs/>
        </w:rPr>
        <w:t>solved data issues to allow this dataset to be integrated with the client’s GDP data and created several plots to show the relationship between population and GDP growth. This analysis involved splitting the countries into “positive” and “negative” GDP growth so that a logarithmic scale could be applied to both countries with GDP that grow and those with GDP that shrink.</w:t>
      </w:r>
    </w:p>
    <w:p w:rsidR="00324703" w:rsidRDefault="002F0344" w:rsidP="00E8405E">
      <w:pPr>
        <w:ind w:firstLine="720"/>
        <w:rPr>
          <w:bCs/>
        </w:rPr>
      </w:pPr>
      <w:r>
        <w:rPr>
          <w:bCs/>
        </w:rPr>
        <w:t>In Section I of this report, the author provides assistance in answering the questions provided by the clients (the, “Multiple Choice” section</w:t>
      </w:r>
      <w:r w:rsidR="005C04BE">
        <w:rPr>
          <w:bCs/>
        </w:rPr>
        <w:t>)</w:t>
      </w:r>
      <w:r>
        <w:rPr>
          <w:bCs/>
        </w:rPr>
        <w:t>. In Section II, the author addresses the specific questions asked relating to GDP growth</w:t>
      </w:r>
      <w:r w:rsidR="005C04BE">
        <w:rPr>
          <w:bCs/>
        </w:rPr>
        <w:t xml:space="preserve"> and shows histograms of distributions of interest.</w:t>
      </w:r>
      <w:r>
        <w:rPr>
          <w:bCs/>
        </w:rPr>
        <w:t xml:space="preserve"> </w:t>
      </w:r>
      <w:r w:rsidR="005C04BE">
        <w:rPr>
          <w:bCs/>
        </w:rPr>
        <w:t>I</w:t>
      </w:r>
      <w:r>
        <w:rPr>
          <w:bCs/>
        </w:rPr>
        <w:t xml:space="preserve">n Section III the author </w:t>
      </w:r>
      <w:r w:rsidR="005C04BE">
        <w:rPr>
          <w:bCs/>
        </w:rPr>
        <w:t xml:space="preserve">discusses merging </w:t>
      </w:r>
      <w:r>
        <w:rPr>
          <w:bCs/>
        </w:rPr>
        <w:t>in another dataset</w:t>
      </w:r>
      <w:r w:rsidR="005C04BE">
        <w:rPr>
          <w:bCs/>
        </w:rPr>
        <w:t>, presents scatterplots,</w:t>
      </w:r>
      <w:r>
        <w:rPr>
          <w:bCs/>
        </w:rPr>
        <w:t xml:space="preserve"> and opines on </w:t>
      </w:r>
      <w:r w:rsidR="005C04BE">
        <w:rPr>
          <w:bCs/>
        </w:rPr>
        <w:t xml:space="preserve">his </w:t>
      </w:r>
      <w:r>
        <w:rPr>
          <w:bCs/>
        </w:rPr>
        <w:t>findings</w:t>
      </w:r>
      <w:r w:rsidR="00324703">
        <w:t xml:space="preserve">.      </w:t>
      </w:r>
    </w:p>
    <w:p w:rsidR="00A01A11" w:rsidRDefault="002F0344" w:rsidP="00A01A11">
      <w:pPr>
        <w:pStyle w:val="Heading1"/>
      </w:pPr>
      <w:r>
        <w:t>Multiple Choice</w:t>
      </w:r>
    </w:p>
    <w:p w:rsidR="00A01A11" w:rsidRDefault="005C04BE" w:rsidP="005C04BE">
      <w:pPr>
        <w:ind w:firstLine="720"/>
        <w:rPr>
          <w:bCs/>
        </w:rPr>
      </w:pPr>
      <w:r w:rsidRPr="005C04BE">
        <w:rPr>
          <w:bCs/>
        </w:rPr>
        <w:t xml:space="preserve">The clients have requested that their questions remain confidential and are not to be disclosed in this report. </w:t>
      </w:r>
      <w:r>
        <w:rPr>
          <w:bCs/>
        </w:rPr>
        <w:t>As such, the author has adopted the numbering scheme as presented by the client to answer these questions:</w:t>
      </w:r>
    </w:p>
    <w:p w:rsidR="005C04BE" w:rsidRDefault="005C04BE" w:rsidP="005C04BE">
      <w:pPr>
        <w:pStyle w:val="ListParagraph"/>
        <w:numPr>
          <w:ilvl w:val="0"/>
          <w:numId w:val="14"/>
        </w:numPr>
        <w:rPr>
          <w:bCs/>
        </w:rPr>
      </w:pPr>
      <w:r>
        <w:rPr>
          <w:bCs/>
        </w:rPr>
        <w:t>e) ordinal</w:t>
      </w:r>
    </w:p>
    <w:p w:rsidR="005C04BE" w:rsidRDefault="005C04BE" w:rsidP="005C04BE">
      <w:pPr>
        <w:pStyle w:val="ListParagraph"/>
        <w:numPr>
          <w:ilvl w:val="0"/>
          <w:numId w:val="14"/>
        </w:numPr>
        <w:rPr>
          <w:bCs/>
        </w:rPr>
      </w:pPr>
      <w:r>
        <w:rPr>
          <w:bCs/>
        </w:rPr>
        <w:t>a) measuring a potentially interval or ordinal variable as a binary variable</w:t>
      </w:r>
    </w:p>
    <w:p w:rsidR="005C04BE" w:rsidRDefault="005C04BE" w:rsidP="005C04BE">
      <w:pPr>
        <w:pStyle w:val="ListParagraph"/>
        <w:numPr>
          <w:ilvl w:val="0"/>
          <w:numId w:val="14"/>
        </w:numPr>
        <w:rPr>
          <w:bCs/>
        </w:rPr>
      </w:pPr>
      <w:r>
        <w:rPr>
          <w:bCs/>
        </w:rPr>
        <w:t>d) standard deviations can be directly compared to the individual deviation of one data point away from the mean</w:t>
      </w:r>
    </w:p>
    <w:p w:rsidR="005C04BE" w:rsidRDefault="005C04BE" w:rsidP="005C04BE">
      <w:pPr>
        <w:pStyle w:val="ListParagraph"/>
        <w:numPr>
          <w:ilvl w:val="0"/>
          <w:numId w:val="14"/>
        </w:numPr>
        <w:rPr>
          <w:bCs/>
        </w:rPr>
      </w:pPr>
      <w:r>
        <w:rPr>
          <w:bCs/>
        </w:rPr>
        <w:t>b) stratified random sampling</w:t>
      </w:r>
    </w:p>
    <w:p w:rsidR="005C04BE" w:rsidRDefault="005C04BE" w:rsidP="005C04BE">
      <w:pPr>
        <w:pStyle w:val="ListParagraph"/>
        <w:numPr>
          <w:ilvl w:val="0"/>
          <w:numId w:val="14"/>
        </w:numPr>
        <w:rPr>
          <w:bCs/>
        </w:rPr>
      </w:pPr>
      <w:r>
        <w:rPr>
          <w:bCs/>
        </w:rPr>
        <w:t>c) a and b are equally likely</w:t>
      </w:r>
      <w:r>
        <w:rPr>
          <w:rStyle w:val="FootnoteReference"/>
          <w:bCs/>
        </w:rPr>
        <w:footnoteReference w:id="2"/>
      </w:r>
    </w:p>
    <w:p w:rsidR="005C04BE" w:rsidRDefault="005C04BE" w:rsidP="005C04BE">
      <w:pPr>
        <w:pStyle w:val="ListParagraph"/>
        <w:numPr>
          <w:ilvl w:val="0"/>
          <w:numId w:val="14"/>
        </w:numPr>
        <w:rPr>
          <w:bCs/>
        </w:rPr>
      </w:pPr>
      <w:r>
        <w:rPr>
          <w:bCs/>
        </w:rPr>
        <w:lastRenderedPageBreak/>
        <w:t>b) for large samples, it suggests that the normal distribution is a good model for the distribution of the mean and other statistics</w:t>
      </w:r>
    </w:p>
    <w:p w:rsidR="005C04BE" w:rsidRDefault="005C04BE" w:rsidP="005C04BE">
      <w:pPr>
        <w:pStyle w:val="ListParagraph"/>
        <w:numPr>
          <w:ilvl w:val="0"/>
          <w:numId w:val="14"/>
        </w:numPr>
        <w:rPr>
          <w:bCs/>
        </w:rPr>
      </w:pPr>
      <w:r>
        <w:rPr>
          <w:bCs/>
        </w:rPr>
        <w:t>f) none of the above</w:t>
      </w:r>
    </w:p>
    <w:p w:rsidR="005C04BE" w:rsidRDefault="005C04BE" w:rsidP="005C04BE">
      <w:pPr>
        <w:pStyle w:val="ListParagraph"/>
        <w:numPr>
          <w:ilvl w:val="0"/>
          <w:numId w:val="14"/>
        </w:numPr>
        <w:rPr>
          <w:bCs/>
        </w:rPr>
      </w:pPr>
      <w:r>
        <w:rPr>
          <w:bCs/>
        </w:rPr>
        <w:t>d) the distribution of your age variable is platykurtic</w:t>
      </w:r>
    </w:p>
    <w:p w:rsidR="00B458E2" w:rsidRDefault="00A7346F" w:rsidP="00B458E2">
      <w:pPr>
        <w:pStyle w:val="Heading1"/>
      </w:pPr>
      <w:r>
        <w:t>Data Analysis and Short Answer</w:t>
      </w:r>
    </w:p>
    <w:p w:rsidR="00612917" w:rsidRDefault="00B458E2" w:rsidP="00612917">
      <w:pPr>
        <w:ind w:firstLine="720"/>
      </w:pPr>
      <w:r>
        <w:t xml:space="preserve">In this section, </w:t>
      </w:r>
      <w:r w:rsidR="00A7346F">
        <w:t xml:space="preserve">the author </w:t>
      </w:r>
      <w:r w:rsidR="00612917">
        <w:t>provide</w:t>
      </w:r>
      <w:r w:rsidR="00A7346F">
        <w:t>s</w:t>
      </w:r>
      <w:r w:rsidR="00612917">
        <w:t xml:space="preserve"> </w:t>
      </w:r>
      <w:r w:rsidR="00CF1EB1">
        <w:t xml:space="preserve">assessment </w:t>
      </w:r>
      <w:r w:rsidR="00A7346F">
        <w:t>of GDP data provided by the clients.</w:t>
      </w:r>
      <w:r w:rsidR="00612917">
        <w:t xml:space="preserve">  </w:t>
      </w:r>
    </w:p>
    <w:p w:rsidR="00A7346F" w:rsidRDefault="00A7346F" w:rsidP="00A7346F">
      <w:pPr>
        <w:pStyle w:val="Heading2"/>
      </w:pPr>
      <w:r>
        <w:t>Sanity Checks of Provided Data</w:t>
      </w:r>
    </w:p>
    <w:p w:rsidR="00A7346F" w:rsidRDefault="00C24315" w:rsidP="005B0812">
      <w:pPr>
        <w:ind w:firstLine="720"/>
        <w:rPr>
          <w:bCs/>
        </w:rPr>
      </w:pPr>
      <w:r>
        <w:rPr>
          <w:bCs/>
        </w:rPr>
        <w:t>Prior to answering the questions posed by the clients, it was important to sanity check the data. The following R code was used to check for outliers and to investigate any suspicious data points:</w:t>
      </w:r>
    </w:p>
    <w:p w:rsidR="004A2C7E" w:rsidRDefault="004A2C7E" w:rsidP="005B0812">
      <w:pPr>
        <w:ind w:firstLine="720"/>
        <w:rPr>
          <w:bCs/>
        </w:rPr>
      </w:pPr>
    </w:p>
    <w:p w:rsidR="00C24315" w:rsidRDefault="004A2C7E" w:rsidP="004A2C7E">
      <w:pPr>
        <w:jc w:val="center"/>
        <w:rPr>
          <w:bCs/>
        </w:rPr>
      </w:pPr>
      <w:r>
        <w:rPr>
          <w:b/>
          <w:bCs/>
          <w:noProof/>
        </w:rPr>
        <w:drawing>
          <wp:inline distT="0" distB="0" distL="0" distR="0">
            <wp:extent cx="5486400" cy="3105616"/>
            <wp:effectExtent l="0" t="0" r="0" b="0"/>
            <wp:docPr id="1" name="Picture 1" descr="C:\Users\cllop\Dropbox\MIDS\Lab1\Screen Shot 2014-10-01 at 6.0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lop\Dropbox\MIDS\Lab1\Screen Shot 2014-10-01 at 6.00.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616"/>
                    </a:xfrm>
                    <a:prstGeom prst="rect">
                      <a:avLst/>
                    </a:prstGeom>
                    <a:noFill/>
                    <a:ln>
                      <a:noFill/>
                    </a:ln>
                  </pic:spPr>
                </pic:pic>
              </a:graphicData>
            </a:graphic>
          </wp:inline>
        </w:drawing>
      </w:r>
    </w:p>
    <w:p w:rsidR="004A2C7E" w:rsidRDefault="004A2C7E" w:rsidP="004A2C7E">
      <w:pPr>
        <w:jc w:val="center"/>
        <w:rPr>
          <w:bCs/>
        </w:rPr>
      </w:pPr>
      <w:r>
        <w:rPr>
          <w:bCs/>
          <w:noProof/>
        </w:rPr>
        <w:lastRenderedPageBreak/>
        <w:drawing>
          <wp:inline distT="0" distB="0" distL="0" distR="0">
            <wp:extent cx="2743200" cy="2617238"/>
            <wp:effectExtent l="0" t="0" r="0" b="0"/>
            <wp:docPr id="5" name="Picture 5" descr="C:\Users\cllop\Dropbox\MIDS\Lab1\Screen Shot 2014-10-01 at 6.0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lop\Dropbox\MIDS\Lab1\Screen Shot 2014-10-01 at 6.02.4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617238"/>
                    </a:xfrm>
                    <a:prstGeom prst="rect">
                      <a:avLst/>
                    </a:prstGeom>
                    <a:noFill/>
                    <a:ln>
                      <a:noFill/>
                    </a:ln>
                  </pic:spPr>
                </pic:pic>
              </a:graphicData>
            </a:graphic>
          </wp:inline>
        </w:drawing>
      </w:r>
    </w:p>
    <w:p w:rsidR="00C24315" w:rsidRPr="00C24315" w:rsidRDefault="00C24315" w:rsidP="005B0812">
      <w:pPr>
        <w:ind w:firstLine="720"/>
        <w:rPr>
          <w:bCs/>
        </w:rPr>
      </w:pPr>
      <w:r>
        <w:rPr>
          <w:bCs/>
        </w:rPr>
        <w:t xml:space="preserve">These box plots show the presence of many outliers. The </w:t>
      </w:r>
      <w:r w:rsidR="004A2C7E">
        <w:rPr>
          <w:bCs/>
        </w:rPr>
        <w:t>author later</w:t>
      </w:r>
      <w:r>
        <w:rPr>
          <w:bCs/>
        </w:rPr>
        <w:t xml:space="preserve"> sort</w:t>
      </w:r>
      <w:r w:rsidR="004A2C7E">
        <w:rPr>
          <w:bCs/>
        </w:rPr>
        <w:t>ed</w:t>
      </w:r>
      <w:r>
        <w:rPr>
          <w:bCs/>
        </w:rPr>
        <w:t xml:space="preserve"> the data and look</w:t>
      </w:r>
      <w:r w:rsidR="004A2C7E">
        <w:rPr>
          <w:bCs/>
        </w:rPr>
        <w:t>ed</w:t>
      </w:r>
      <w:r>
        <w:rPr>
          <w:bCs/>
        </w:rPr>
        <w:t xml:space="preserve"> to see what the outliers were. This process showed that the outliers of the United States and China both have higher GDPs than the rest of the world, which fits in with general knowledge.</w:t>
      </w:r>
      <w:r w:rsidR="004A2C7E" w:rsidRPr="004A2C7E">
        <w:rPr>
          <w:bCs/>
        </w:rPr>
        <w:t xml:space="preserve"> </w:t>
      </w:r>
      <w:r w:rsidR="004A2C7E">
        <w:rPr>
          <w:bCs/>
        </w:rPr>
        <w:t>As one final check, the author plotted a line graph of the GDP of each country by year. This line graph shows that no country’s GDP fluctuates wildly in a way that might warrant further review. Each countries line is relatively stable with limited growth or declines over the period studied.</w:t>
      </w:r>
    </w:p>
    <w:p w:rsidR="004A2C7E" w:rsidRDefault="004A2C7E" w:rsidP="005B0812">
      <w:pPr>
        <w:ind w:firstLine="720"/>
        <w:rPr>
          <w:bCs/>
        </w:rPr>
      </w:pPr>
      <w:r>
        <w:rPr>
          <w:b/>
          <w:bCs/>
          <w:noProof/>
        </w:rPr>
        <w:drawing>
          <wp:inline distT="0" distB="0" distL="0" distR="0">
            <wp:extent cx="5486400" cy="1386908"/>
            <wp:effectExtent l="0" t="0" r="0" b="3810"/>
            <wp:docPr id="6" name="Picture 6" descr="C:\Users\cllop\Dropbox\MIDS\Lab1\Screen Shot 2014-10-01 at 6.0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lop\Dropbox\MIDS\Lab1\Screen Shot 2014-10-01 at 6.03.0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386908"/>
                    </a:xfrm>
                    <a:prstGeom prst="rect">
                      <a:avLst/>
                    </a:prstGeom>
                    <a:noFill/>
                    <a:ln>
                      <a:noFill/>
                    </a:ln>
                  </pic:spPr>
                </pic:pic>
              </a:graphicData>
            </a:graphic>
          </wp:inline>
        </w:drawing>
      </w:r>
    </w:p>
    <w:p w:rsidR="004A2C7E" w:rsidRDefault="004A2C7E" w:rsidP="0006549A">
      <w:pPr>
        <w:jc w:val="center"/>
        <w:rPr>
          <w:bCs/>
        </w:rPr>
      </w:pPr>
      <w:r>
        <w:rPr>
          <w:bCs/>
          <w:noProof/>
        </w:rPr>
        <w:lastRenderedPageBreak/>
        <w:drawing>
          <wp:inline distT="0" distB="0" distL="0" distR="0">
            <wp:extent cx="2743200" cy="2636655"/>
            <wp:effectExtent l="0" t="0" r="0" b="0"/>
            <wp:docPr id="7" name="Picture 7" descr="C:\Users\cllop\Dropbox\MIDS\Lab1\Screen Shot 2014-10-01 at 6.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lop\Dropbox\MIDS\Lab1\Screen Shot 2014-10-01 at 6.03.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636655"/>
                    </a:xfrm>
                    <a:prstGeom prst="rect">
                      <a:avLst/>
                    </a:prstGeom>
                    <a:noFill/>
                    <a:ln>
                      <a:noFill/>
                    </a:ln>
                  </pic:spPr>
                </pic:pic>
              </a:graphicData>
            </a:graphic>
          </wp:inline>
        </w:drawing>
      </w:r>
    </w:p>
    <w:p w:rsidR="00C24315" w:rsidRPr="005B0812" w:rsidRDefault="00C24315" w:rsidP="005B0812">
      <w:pPr>
        <w:ind w:firstLine="720"/>
        <w:rPr>
          <w:bCs/>
        </w:rPr>
      </w:pPr>
      <w:r>
        <w:rPr>
          <w:bCs/>
        </w:rPr>
        <w:t>This investigation showed no unexpected abnormalities in the data. Furthermore, observations that might appear to be drastic outliers have been explained as representing countries that genuinely have a much larger than average GDP. The fact that these observations are consistently larger from year to year further indicates that the data seems a sound source for analysis.</w:t>
      </w:r>
      <w:r w:rsidR="0010407C">
        <w:rPr>
          <w:bCs/>
        </w:rPr>
        <w:t xml:space="preserve"> </w:t>
      </w:r>
    </w:p>
    <w:p w:rsidR="00A7346F" w:rsidRDefault="00A7346F" w:rsidP="00A7346F">
      <w:pPr>
        <w:pStyle w:val="Heading2"/>
      </w:pPr>
      <w:r>
        <w:t>Calculating the Mean</w:t>
      </w:r>
    </w:p>
    <w:p w:rsidR="005B0812" w:rsidRDefault="00C24315" w:rsidP="005B0812">
      <w:pPr>
        <w:ind w:firstLine="720"/>
        <w:rPr>
          <w:bCs/>
        </w:rPr>
      </w:pPr>
      <w:r>
        <w:rPr>
          <w:bCs/>
        </w:rPr>
        <w:t xml:space="preserve">The following code was used to create a new variable, </w:t>
      </w:r>
      <w:proofErr w:type="spellStart"/>
      <w:r>
        <w:rPr>
          <w:bCs/>
        </w:rPr>
        <w:t>gdp_growth</w:t>
      </w:r>
      <w:proofErr w:type="spellEnd"/>
      <w:r>
        <w:rPr>
          <w:bCs/>
        </w:rPr>
        <w:t>, which measures the increase in GDP from 2011 to 2012, and to examine its mean:</w:t>
      </w:r>
    </w:p>
    <w:p w:rsidR="004A2C7E" w:rsidRDefault="004A2C7E" w:rsidP="0006549A">
      <w:pPr>
        <w:jc w:val="center"/>
        <w:rPr>
          <w:bCs/>
        </w:rPr>
      </w:pPr>
      <w:r>
        <w:rPr>
          <w:b/>
          <w:bCs/>
          <w:noProof/>
        </w:rPr>
        <w:drawing>
          <wp:inline distT="0" distB="0" distL="0" distR="0">
            <wp:extent cx="5486400" cy="1411203"/>
            <wp:effectExtent l="0" t="0" r="0" b="0"/>
            <wp:docPr id="8" name="Picture 8" descr="C:\Users\cllop\Dropbox\MIDS\Lab1\Screen Shot 2014-10-01 at 6.0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lop\Dropbox\MIDS\Lab1\Screen Shot 2014-10-01 at 6.05.4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11203"/>
                    </a:xfrm>
                    <a:prstGeom prst="rect">
                      <a:avLst/>
                    </a:prstGeom>
                    <a:noFill/>
                    <a:ln>
                      <a:noFill/>
                    </a:ln>
                  </pic:spPr>
                </pic:pic>
              </a:graphicData>
            </a:graphic>
          </wp:inline>
        </w:drawing>
      </w:r>
    </w:p>
    <w:p w:rsidR="004A2C7E" w:rsidRDefault="004A2C7E" w:rsidP="005B0812">
      <w:pPr>
        <w:ind w:firstLine="720"/>
        <w:rPr>
          <w:bCs/>
        </w:rPr>
      </w:pPr>
    </w:p>
    <w:p w:rsidR="00C24315" w:rsidRPr="00C24315" w:rsidRDefault="00C24315" w:rsidP="005B0812">
      <w:pPr>
        <w:ind w:firstLine="720"/>
        <w:rPr>
          <w:b/>
          <w:bCs/>
        </w:rPr>
      </w:pPr>
      <w:r>
        <w:rPr>
          <w:bCs/>
        </w:rPr>
        <w:t>The mean of the new variable is reported a</w:t>
      </w:r>
      <w:r w:rsidRPr="004A2C7E">
        <w:rPr>
          <w:bCs/>
        </w:rPr>
        <w:t>s</w:t>
      </w:r>
      <w:r w:rsidR="004A2C7E" w:rsidRPr="004A2C7E">
        <w:rPr>
          <w:bCs/>
        </w:rPr>
        <w:t xml:space="preserve"> $7,172,376,796.</w:t>
      </w:r>
    </w:p>
    <w:p w:rsidR="00A7346F" w:rsidRPr="00A7346F" w:rsidRDefault="00A7346F" w:rsidP="00A7346F">
      <w:pPr>
        <w:pStyle w:val="Heading2"/>
      </w:pPr>
      <w:r>
        <w:t>Examination of a Histogram</w:t>
      </w:r>
    </w:p>
    <w:p w:rsidR="005B0812" w:rsidRDefault="00C24315" w:rsidP="005B0812">
      <w:pPr>
        <w:ind w:firstLine="720"/>
        <w:rPr>
          <w:bCs/>
        </w:rPr>
      </w:pPr>
      <w:r>
        <w:rPr>
          <w:bCs/>
        </w:rPr>
        <w:t xml:space="preserve">The following code was used to create a histogram used to examine the distribution of the variable </w:t>
      </w:r>
      <w:proofErr w:type="spellStart"/>
      <w:r>
        <w:rPr>
          <w:bCs/>
        </w:rPr>
        <w:t>gdp_growth</w:t>
      </w:r>
      <w:proofErr w:type="spellEnd"/>
      <w:r>
        <w:rPr>
          <w:bCs/>
        </w:rPr>
        <w:t>:</w:t>
      </w:r>
    </w:p>
    <w:p w:rsidR="004A2C7E" w:rsidRDefault="004A2C7E" w:rsidP="0006549A">
      <w:pPr>
        <w:jc w:val="center"/>
        <w:rPr>
          <w:bCs/>
        </w:rPr>
      </w:pPr>
      <w:r>
        <w:rPr>
          <w:b/>
          <w:bCs/>
          <w:noProof/>
        </w:rPr>
        <w:lastRenderedPageBreak/>
        <w:drawing>
          <wp:inline distT="0" distB="0" distL="0" distR="0">
            <wp:extent cx="5486400" cy="1609678"/>
            <wp:effectExtent l="0" t="0" r="0" b="0"/>
            <wp:docPr id="9" name="Picture 9" descr="C:\Users\cllop\Dropbox\MIDS\Lab1\Screen Shot 2014-10-01 at 6.05.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lop\Dropbox\MIDS\Lab1\Screen Shot 2014-10-01 at 6.05.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609678"/>
                    </a:xfrm>
                    <a:prstGeom prst="rect">
                      <a:avLst/>
                    </a:prstGeom>
                    <a:noFill/>
                    <a:ln>
                      <a:noFill/>
                    </a:ln>
                  </pic:spPr>
                </pic:pic>
              </a:graphicData>
            </a:graphic>
          </wp:inline>
        </w:drawing>
      </w:r>
    </w:p>
    <w:p w:rsidR="004A2C7E" w:rsidRDefault="004A2C7E" w:rsidP="005B0812">
      <w:pPr>
        <w:ind w:firstLine="720"/>
        <w:rPr>
          <w:bCs/>
        </w:rPr>
      </w:pPr>
    </w:p>
    <w:p w:rsidR="004A2C7E" w:rsidRDefault="004A2C7E" w:rsidP="0006549A">
      <w:pPr>
        <w:ind w:firstLine="720"/>
        <w:jc w:val="center"/>
        <w:rPr>
          <w:bCs/>
        </w:rPr>
      </w:pPr>
      <w:r>
        <w:rPr>
          <w:bCs/>
          <w:noProof/>
        </w:rPr>
        <w:drawing>
          <wp:inline distT="0" distB="0" distL="0" distR="0">
            <wp:extent cx="2743200" cy="2687132"/>
            <wp:effectExtent l="0" t="0" r="0" b="0"/>
            <wp:docPr id="11" name="Picture 11" descr="C:\Users\cllop\Dropbox\MIDS\Lab1\Screen Shot 2014-10-01 at 6.0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llop\Dropbox\MIDS\Lab1\Screen Shot 2014-10-01 at 6.07.0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87132"/>
                    </a:xfrm>
                    <a:prstGeom prst="rect">
                      <a:avLst/>
                    </a:prstGeom>
                    <a:noFill/>
                    <a:ln>
                      <a:noFill/>
                    </a:ln>
                  </pic:spPr>
                </pic:pic>
              </a:graphicData>
            </a:graphic>
          </wp:inline>
        </w:drawing>
      </w:r>
    </w:p>
    <w:p w:rsidR="00C24315" w:rsidRPr="00C24315" w:rsidRDefault="00C24315" w:rsidP="005B0812">
      <w:pPr>
        <w:ind w:firstLine="720"/>
        <w:rPr>
          <w:bCs/>
        </w:rPr>
      </w:pPr>
      <w:r w:rsidRPr="00C24315">
        <w:rPr>
          <w:bCs/>
        </w:rPr>
        <w:t>The</w:t>
      </w:r>
      <w:r>
        <w:rPr>
          <w:bCs/>
        </w:rPr>
        <w:t xml:space="preserve"> distribution is</w:t>
      </w:r>
      <w:r w:rsidR="004A2C7E">
        <w:rPr>
          <w:b/>
          <w:bCs/>
        </w:rPr>
        <w:t xml:space="preserve"> </w:t>
      </w:r>
      <w:r w:rsidR="004A2C7E" w:rsidRPr="004A2C7E">
        <w:rPr>
          <w:bCs/>
        </w:rPr>
        <w:t xml:space="preserve">vaguely normal, with some extreme outliers on the positive side. However, outside of these outliers the data actually seems somewhat negatively </w:t>
      </w:r>
      <w:proofErr w:type="gramStart"/>
      <w:r w:rsidR="004A2C7E" w:rsidRPr="004A2C7E">
        <w:rPr>
          <w:bCs/>
        </w:rPr>
        <w:t>skewed,</w:t>
      </w:r>
      <w:proofErr w:type="gramEnd"/>
      <w:r w:rsidR="004A2C7E" w:rsidRPr="004A2C7E">
        <w:rPr>
          <w:bCs/>
        </w:rPr>
        <w:t xml:space="preserve"> and very leptokurtic. The outliers are for the US and China, as discussed above, which makes sense.</w:t>
      </w:r>
    </w:p>
    <w:p w:rsidR="00A7346F" w:rsidRDefault="00A7346F" w:rsidP="00A7346F">
      <w:pPr>
        <w:pStyle w:val="Heading2"/>
      </w:pPr>
      <w:r>
        <w:t>Above vs. Below Average GDP Growth</w:t>
      </w:r>
    </w:p>
    <w:p w:rsidR="005B0812" w:rsidRDefault="009D560B" w:rsidP="005B0812">
      <w:pPr>
        <w:ind w:firstLine="720"/>
        <w:rPr>
          <w:bCs/>
        </w:rPr>
      </w:pPr>
      <w:r>
        <w:rPr>
          <w:bCs/>
        </w:rPr>
        <w:t xml:space="preserve">The following code was used to create a variable, </w:t>
      </w:r>
      <w:proofErr w:type="spellStart"/>
      <w:r>
        <w:rPr>
          <w:bCs/>
        </w:rPr>
        <w:t>high_growth</w:t>
      </w:r>
      <w:proofErr w:type="spellEnd"/>
      <w:r>
        <w:rPr>
          <w:bCs/>
        </w:rPr>
        <w:t>, which examined if a specific country’s GDP growth was higher than the mean:</w:t>
      </w:r>
    </w:p>
    <w:p w:rsidR="004A2C7E" w:rsidRDefault="004A2C7E" w:rsidP="0006549A">
      <w:pPr>
        <w:ind w:firstLine="90"/>
        <w:jc w:val="center"/>
        <w:rPr>
          <w:bCs/>
        </w:rPr>
      </w:pPr>
      <w:r>
        <w:rPr>
          <w:b/>
          <w:bCs/>
          <w:noProof/>
        </w:rPr>
        <w:drawing>
          <wp:inline distT="0" distB="0" distL="0" distR="0">
            <wp:extent cx="5486400" cy="1058296"/>
            <wp:effectExtent l="0" t="0" r="0" b="8890"/>
            <wp:docPr id="10" name="Picture 10" descr="C:\Users\cllop\Dropbox\MIDS\Lab1\Screen Shot 2014-10-01 at 6.06.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lop\Dropbox\MIDS\Lab1\Screen Shot 2014-10-01 at 6.06.1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058296"/>
                    </a:xfrm>
                    <a:prstGeom prst="rect">
                      <a:avLst/>
                    </a:prstGeom>
                    <a:noFill/>
                    <a:ln>
                      <a:noFill/>
                    </a:ln>
                  </pic:spPr>
                </pic:pic>
              </a:graphicData>
            </a:graphic>
          </wp:inline>
        </w:drawing>
      </w:r>
    </w:p>
    <w:p w:rsidR="004A2C7E" w:rsidRDefault="004A2C7E" w:rsidP="005B0812">
      <w:pPr>
        <w:ind w:firstLine="720"/>
        <w:rPr>
          <w:bCs/>
        </w:rPr>
      </w:pPr>
    </w:p>
    <w:p w:rsidR="009D560B" w:rsidRPr="009D560B" w:rsidRDefault="004A2C7E" w:rsidP="005B0812">
      <w:pPr>
        <w:ind w:firstLine="720"/>
        <w:rPr>
          <w:bCs/>
        </w:rPr>
      </w:pPr>
      <w:r>
        <w:rPr>
          <w:bCs/>
        </w:rPr>
        <w:lastRenderedPageBreak/>
        <w:t xml:space="preserve">This </w:t>
      </w:r>
      <w:r w:rsidRPr="0006549A">
        <w:rPr>
          <w:bCs/>
        </w:rPr>
        <w:t xml:space="preserve">code showed that </w:t>
      </w:r>
      <w:r w:rsidR="0006549A" w:rsidRPr="0006549A">
        <w:rPr>
          <w:bCs/>
        </w:rPr>
        <w:t>142 (67</w:t>
      </w:r>
      <w:r w:rsidR="009D560B" w:rsidRPr="0006549A">
        <w:rPr>
          <w:bCs/>
        </w:rPr>
        <w:t xml:space="preserve">%) countries experienced GDP growth above the mean, while </w:t>
      </w:r>
      <w:r w:rsidR="0006549A" w:rsidRPr="0006549A">
        <w:rPr>
          <w:bCs/>
        </w:rPr>
        <w:t>31 (17</w:t>
      </w:r>
      <w:r w:rsidR="009D560B" w:rsidRPr="0006549A">
        <w:rPr>
          <w:bCs/>
        </w:rPr>
        <w:t xml:space="preserve">%) countries experience growth below the mean. </w:t>
      </w:r>
      <w:r w:rsidR="0006549A" w:rsidRPr="0006549A">
        <w:rPr>
          <w:bCs/>
        </w:rPr>
        <w:t>39 (18%) countries that</w:t>
      </w:r>
      <w:r w:rsidR="0006549A">
        <w:rPr>
          <w:bCs/>
        </w:rPr>
        <w:t xml:space="preserve"> were missing data in either year were excluded from the plot. </w:t>
      </w:r>
      <w:r w:rsidR="009D560B">
        <w:rPr>
          <w:bCs/>
        </w:rPr>
        <w:t>This confirms our findings in Section</w:t>
      </w:r>
      <w:r w:rsidR="0006549A">
        <w:rPr>
          <w:bCs/>
        </w:rPr>
        <w:t xml:space="preserve"> I.C. above, pointing towards a negative</w:t>
      </w:r>
      <w:r w:rsidR="009D560B">
        <w:rPr>
          <w:bCs/>
        </w:rPr>
        <w:t xml:space="preserve"> skew to the data.</w:t>
      </w:r>
    </w:p>
    <w:p w:rsidR="00A7346F" w:rsidRPr="00A7346F" w:rsidRDefault="00A7346F" w:rsidP="00A7346F"/>
    <w:bookmarkEnd w:id="0"/>
    <w:p w:rsidR="00A7346F" w:rsidRDefault="00A7346F" w:rsidP="00A7346F">
      <w:pPr>
        <w:pStyle w:val="Heading1"/>
      </w:pPr>
      <w:r>
        <w:t>Integration of Additional Data</w:t>
      </w:r>
    </w:p>
    <w:p w:rsidR="00A7346F" w:rsidRDefault="00A7346F" w:rsidP="005B0812">
      <w:pPr>
        <w:ind w:firstLine="720"/>
      </w:pPr>
      <w:r>
        <w:t>In this section, the author examines the relationship between total population and GDP growth between 2011 and 2012.</w:t>
      </w:r>
    </w:p>
    <w:p w:rsidR="00A7346F" w:rsidRDefault="00A7346F" w:rsidP="00A7346F">
      <w:pPr>
        <w:pStyle w:val="Heading2"/>
      </w:pPr>
      <w:r>
        <w:t>Selection of Data</w:t>
      </w:r>
    </w:p>
    <w:p w:rsidR="005B0812" w:rsidRDefault="004A4C57" w:rsidP="005B0812">
      <w:pPr>
        <w:ind w:firstLine="720"/>
        <w:rPr>
          <w:bCs/>
        </w:rPr>
      </w:pPr>
      <w:r>
        <w:rPr>
          <w:bCs/>
        </w:rPr>
        <w:t xml:space="preserve">In order to expedite the process of generating this report, data sets from the World Bank were reviewed under the assumption that data from the same underlying source as the client’s data would require fewer adjustments to merge successful. Ultimately, the author decided to select a dataset showing world population </w:t>
      </w:r>
      <w:r w:rsidR="00AE7085">
        <w:rPr>
          <w:bCs/>
        </w:rPr>
        <w:t xml:space="preserve">(hereafter, “the population data”) </w:t>
      </w:r>
      <w:r>
        <w:rPr>
          <w:bCs/>
        </w:rPr>
        <w:t xml:space="preserve">from the years XXXX – YYYY for this study. After examining the data, the author decided that the year 2012 would provide a good comparison point to the variable </w:t>
      </w:r>
      <w:proofErr w:type="spellStart"/>
      <w:r>
        <w:rPr>
          <w:bCs/>
        </w:rPr>
        <w:t>gdp_growth</w:t>
      </w:r>
      <w:proofErr w:type="spellEnd"/>
      <w:r>
        <w:rPr>
          <w:bCs/>
        </w:rPr>
        <w:t xml:space="preserve">, as </w:t>
      </w:r>
      <w:r w:rsidR="00AE7085">
        <w:rPr>
          <w:bCs/>
        </w:rPr>
        <w:t xml:space="preserve">the </w:t>
      </w:r>
      <w:proofErr w:type="spellStart"/>
      <w:r w:rsidR="00AE7085">
        <w:rPr>
          <w:bCs/>
        </w:rPr>
        <w:t>gdp_growth</w:t>
      </w:r>
      <w:proofErr w:type="spellEnd"/>
      <w:r w:rsidR="00AE7085">
        <w:rPr>
          <w:bCs/>
        </w:rPr>
        <w:t xml:space="preserve"> variable shows the change in GDP from the year 2011 to 2012.</w:t>
      </w:r>
    </w:p>
    <w:p w:rsidR="00AE7085" w:rsidRPr="005B0812" w:rsidRDefault="00AE7085" w:rsidP="005B0812">
      <w:pPr>
        <w:ind w:firstLine="720"/>
        <w:rPr>
          <w:bCs/>
        </w:rPr>
      </w:pPr>
      <w:r>
        <w:rPr>
          <w:bCs/>
        </w:rPr>
        <w:t>The author undertook an inductive approach to his investigation and did not hypothesize on the results of comparing the two variables prior to generating plots.</w:t>
      </w:r>
    </w:p>
    <w:p w:rsidR="00A7346F" w:rsidRDefault="00A7346F" w:rsidP="00A7346F">
      <w:pPr>
        <w:pStyle w:val="Heading2"/>
      </w:pPr>
      <w:r>
        <w:t>Issues in Merging Selected Data</w:t>
      </w:r>
    </w:p>
    <w:p w:rsidR="00AE7085" w:rsidRDefault="00AE7085" w:rsidP="005B0812">
      <w:pPr>
        <w:ind w:firstLine="720"/>
        <w:rPr>
          <w:bCs/>
        </w:rPr>
      </w:pPr>
      <w:r>
        <w:rPr>
          <w:bCs/>
        </w:rPr>
        <w:t>The author used the following code to import the population data and perform a “first merge” to investigate how successfully the datasets could be matched:</w:t>
      </w:r>
    </w:p>
    <w:p w:rsidR="0006549A" w:rsidRDefault="0006549A" w:rsidP="0006549A">
      <w:pPr>
        <w:jc w:val="center"/>
        <w:rPr>
          <w:bCs/>
        </w:rPr>
      </w:pPr>
      <w:r>
        <w:rPr>
          <w:b/>
          <w:bCs/>
          <w:noProof/>
        </w:rPr>
        <w:lastRenderedPageBreak/>
        <w:drawing>
          <wp:inline distT="0" distB="0" distL="0" distR="0">
            <wp:extent cx="5486400" cy="3113887"/>
            <wp:effectExtent l="0" t="0" r="0" b="0"/>
            <wp:docPr id="12" name="Picture 12" descr="C:\Users\cllop\Dropbox\MIDS\Lab1\Screen Shot 2014-10-01 at 6.0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lop\Dropbox\MIDS\Lab1\Screen Shot 2014-10-01 at 6.07.5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13887"/>
                    </a:xfrm>
                    <a:prstGeom prst="rect">
                      <a:avLst/>
                    </a:prstGeom>
                    <a:noFill/>
                    <a:ln>
                      <a:noFill/>
                    </a:ln>
                  </pic:spPr>
                </pic:pic>
              </a:graphicData>
            </a:graphic>
          </wp:inline>
        </w:drawing>
      </w:r>
    </w:p>
    <w:p w:rsidR="0006549A" w:rsidRDefault="0006549A" w:rsidP="005B0812">
      <w:pPr>
        <w:ind w:firstLine="720"/>
        <w:rPr>
          <w:bCs/>
        </w:rPr>
      </w:pPr>
    </w:p>
    <w:p w:rsidR="005B0812" w:rsidRDefault="00AE7085" w:rsidP="005B0812">
      <w:pPr>
        <w:ind w:firstLine="720"/>
        <w:rPr>
          <w:bCs/>
        </w:rPr>
      </w:pPr>
      <w:r>
        <w:rPr>
          <w:bCs/>
        </w:rPr>
        <w:t xml:space="preserve">Despite the best efforts of the author to select well-merging data, several countries did not merge together easily. These countries were examined manually and renamed with the following code: </w:t>
      </w:r>
    </w:p>
    <w:p w:rsidR="00AE7085" w:rsidRDefault="0006549A" w:rsidP="0006549A">
      <w:pPr>
        <w:jc w:val="center"/>
        <w:rPr>
          <w:bCs/>
        </w:rPr>
      </w:pPr>
      <w:r>
        <w:rPr>
          <w:b/>
          <w:bCs/>
          <w:noProof/>
        </w:rPr>
        <w:drawing>
          <wp:inline distT="0" distB="0" distL="0" distR="0">
            <wp:extent cx="5486400" cy="3255483"/>
            <wp:effectExtent l="0" t="0" r="0" b="2540"/>
            <wp:docPr id="13" name="Picture 13" descr="C:\Users\cllop\Dropbox\MIDS\Lab1\Screen Shot 2014-10-01 at 6.0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lop\Dropbox\MIDS\Lab1\Screen Shot 2014-10-01 at 6.08.16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55483"/>
                    </a:xfrm>
                    <a:prstGeom prst="rect">
                      <a:avLst/>
                    </a:prstGeom>
                    <a:noFill/>
                    <a:ln>
                      <a:noFill/>
                    </a:ln>
                  </pic:spPr>
                </pic:pic>
              </a:graphicData>
            </a:graphic>
          </wp:inline>
        </w:drawing>
      </w:r>
    </w:p>
    <w:p w:rsidR="00AE7085" w:rsidRPr="005B0812" w:rsidRDefault="00AE7085" w:rsidP="005B0812">
      <w:pPr>
        <w:ind w:firstLine="720"/>
        <w:rPr>
          <w:bCs/>
        </w:rPr>
      </w:pPr>
      <w:r>
        <w:rPr>
          <w:bCs/>
        </w:rPr>
        <w:t xml:space="preserve">After performing this second merge, the author confirmed that any remaining mismatches stemmed from aggregate reporting in the population data. That is, the population data provided metrics </w:t>
      </w:r>
      <w:r>
        <w:rPr>
          <w:bCs/>
        </w:rPr>
        <w:lastRenderedPageBreak/>
        <w:t xml:space="preserve">for entire continents and regions, in addition to country-specific metrics. These additional data entries were dropped from the analysis. </w:t>
      </w:r>
    </w:p>
    <w:p w:rsidR="00A7346F" w:rsidRDefault="00A7346F" w:rsidP="00A7346F">
      <w:pPr>
        <w:pStyle w:val="Heading2"/>
      </w:pPr>
      <w:r>
        <w:t>Scatterplot</w:t>
      </w:r>
      <w:r w:rsidR="00363D40">
        <w:t>s</w:t>
      </w:r>
      <w:r>
        <w:t xml:space="preserve"> of Results</w:t>
      </w:r>
    </w:p>
    <w:p w:rsidR="005B0812" w:rsidRDefault="007A533E" w:rsidP="005B0812">
      <w:pPr>
        <w:ind w:firstLine="720"/>
        <w:rPr>
          <w:bCs/>
        </w:rPr>
      </w:pPr>
      <w:r>
        <w:rPr>
          <w:bCs/>
        </w:rPr>
        <w:t>After the merge was complete, the author used the following code to create a “quick” scatterplot of the results:</w:t>
      </w:r>
    </w:p>
    <w:p w:rsidR="0006549A" w:rsidRDefault="0006549A" w:rsidP="007A533E">
      <w:pPr>
        <w:ind w:firstLine="720"/>
        <w:rPr>
          <w:b/>
          <w:bCs/>
          <w:noProof/>
        </w:rPr>
      </w:pPr>
    </w:p>
    <w:p w:rsidR="007A533E" w:rsidRDefault="0006549A" w:rsidP="0006549A">
      <w:pPr>
        <w:jc w:val="center"/>
        <w:rPr>
          <w:b/>
          <w:bCs/>
        </w:rPr>
      </w:pPr>
      <w:r>
        <w:rPr>
          <w:b/>
          <w:bCs/>
          <w:noProof/>
        </w:rPr>
        <w:drawing>
          <wp:inline distT="0" distB="0" distL="0" distR="0">
            <wp:extent cx="5486400" cy="618517"/>
            <wp:effectExtent l="0" t="0" r="0" b="0"/>
            <wp:docPr id="14" name="Picture 14" descr="C:\Users\cllop\Dropbox\MIDS\Lab1\Screen Shot 2014-10-01 at 6.0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lop\Dropbox\MIDS\Lab1\Screen Shot 2014-10-01 at 6.08.30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18517"/>
                    </a:xfrm>
                    <a:prstGeom prst="rect">
                      <a:avLst/>
                    </a:prstGeom>
                    <a:noFill/>
                    <a:ln>
                      <a:noFill/>
                    </a:ln>
                  </pic:spPr>
                </pic:pic>
              </a:graphicData>
            </a:graphic>
          </wp:inline>
        </w:drawing>
      </w:r>
    </w:p>
    <w:p w:rsidR="0006549A" w:rsidRDefault="0006549A" w:rsidP="007A533E">
      <w:pPr>
        <w:ind w:firstLine="720"/>
        <w:rPr>
          <w:b/>
          <w:bCs/>
        </w:rPr>
      </w:pPr>
    </w:p>
    <w:p w:rsidR="0006549A" w:rsidRDefault="0006549A" w:rsidP="0006549A">
      <w:pPr>
        <w:jc w:val="center"/>
        <w:rPr>
          <w:b/>
          <w:bCs/>
        </w:rPr>
      </w:pPr>
      <w:r>
        <w:rPr>
          <w:b/>
          <w:bCs/>
          <w:noProof/>
        </w:rPr>
        <w:drawing>
          <wp:inline distT="0" distB="0" distL="0" distR="0">
            <wp:extent cx="2743200" cy="2703214"/>
            <wp:effectExtent l="0" t="0" r="0" b="1905"/>
            <wp:docPr id="16" name="Picture 16" descr="C:\Users\cllop\Dropbox\MIDS\Lab1\Screen Shot 2014-10-01 at 6.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lop\Dropbox\MIDS\Lab1\Screen Shot 2014-10-01 at 6.09.0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703214"/>
                    </a:xfrm>
                    <a:prstGeom prst="rect">
                      <a:avLst/>
                    </a:prstGeom>
                    <a:noFill/>
                    <a:ln>
                      <a:noFill/>
                    </a:ln>
                  </pic:spPr>
                </pic:pic>
              </a:graphicData>
            </a:graphic>
          </wp:inline>
        </w:drawing>
      </w:r>
    </w:p>
    <w:p w:rsidR="0006549A" w:rsidRPr="009D560B" w:rsidRDefault="0006549A" w:rsidP="007A533E">
      <w:pPr>
        <w:ind w:firstLine="720"/>
        <w:rPr>
          <w:b/>
          <w:bCs/>
        </w:rPr>
      </w:pPr>
    </w:p>
    <w:p w:rsidR="007A533E" w:rsidRDefault="007A533E" w:rsidP="005B0812">
      <w:pPr>
        <w:ind w:firstLine="720"/>
        <w:rPr>
          <w:bCs/>
        </w:rPr>
      </w:pPr>
      <w:r>
        <w:rPr>
          <w:bCs/>
        </w:rPr>
        <w:t xml:space="preserve">As can be seen from the above figure, the data appears tightly clustered using a linear scale. To fix this problem, the author decided to attempt a logarithmic scale. However, because a logarithmic scale ignores negative data, the author decided to split the analysis up into two parts based on the direction of the </w:t>
      </w:r>
      <w:proofErr w:type="spellStart"/>
      <w:r>
        <w:rPr>
          <w:bCs/>
        </w:rPr>
        <w:t>gdp_growth</w:t>
      </w:r>
      <w:proofErr w:type="spellEnd"/>
      <w:r>
        <w:rPr>
          <w:bCs/>
        </w:rPr>
        <w:t xml:space="preserve"> variable. The following code splits the </w:t>
      </w:r>
      <w:proofErr w:type="spellStart"/>
      <w:r>
        <w:rPr>
          <w:bCs/>
        </w:rPr>
        <w:t>gdp_growth</w:t>
      </w:r>
      <w:proofErr w:type="spellEnd"/>
      <w:r>
        <w:rPr>
          <w:bCs/>
        </w:rPr>
        <w:t xml:space="preserve"> variable and then displays scatterplots for each of sub-analyses: </w:t>
      </w:r>
    </w:p>
    <w:p w:rsidR="007A533E" w:rsidRDefault="0006549A" w:rsidP="0006549A">
      <w:pPr>
        <w:jc w:val="center"/>
        <w:rPr>
          <w:b/>
          <w:bCs/>
        </w:rPr>
      </w:pPr>
      <w:r>
        <w:rPr>
          <w:b/>
          <w:bCs/>
          <w:noProof/>
        </w:rPr>
        <w:lastRenderedPageBreak/>
        <w:drawing>
          <wp:inline distT="0" distB="0" distL="0" distR="0">
            <wp:extent cx="5486400" cy="2332853"/>
            <wp:effectExtent l="0" t="0" r="0" b="0"/>
            <wp:docPr id="15" name="Picture 15" descr="C:\Users\cllop\Dropbox\MIDS\Lab1\Screen Shot 2014-10-01 at 6.08.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llop\Dropbox\MIDS\Lab1\Screen Shot 2014-10-01 at 6.08.39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332853"/>
                    </a:xfrm>
                    <a:prstGeom prst="rect">
                      <a:avLst/>
                    </a:prstGeom>
                    <a:noFill/>
                    <a:ln>
                      <a:noFill/>
                    </a:ln>
                  </pic:spPr>
                </pic:pic>
              </a:graphicData>
            </a:graphic>
          </wp:inline>
        </w:drawing>
      </w:r>
    </w:p>
    <w:p w:rsidR="0006549A" w:rsidRPr="0006549A" w:rsidRDefault="0006549A" w:rsidP="0006549A">
      <w:pPr>
        <w:jc w:val="center"/>
        <w:rPr>
          <w:bCs/>
        </w:rPr>
      </w:pPr>
      <w:r>
        <w:rPr>
          <w:b/>
          <w:bCs/>
          <w:noProof/>
        </w:rPr>
        <w:drawing>
          <wp:inline distT="0" distB="0" distL="0" distR="0">
            <wp:extent cx="2560320" cy="2515742"/>
            <wp:effectExtent l="0" t="0" r="0" b="0"/>
            <wp:docPr id="17" name="Picture 17" descr="C:\Users\cllop\Dropbox\MIDS\Lab1\Screen Shot 2014-10-01 at 6.0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llop\Dropbox\MIDS\Lab1\Screen Shot 2014-10-01 at 6.09.14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0320" cy="2515742"/>
                    </a:xfrm>
                    <a:prstGeom prst="rect">
                      <a:avLst/>
                    </a:prstGeom>
                    <a:noFill/>
                    <a:ln>
                      <a:noFill/>
                    </a:ln>
                  </pic:spPr>
                </pic:pic>
              </a:graphicData>
            </a:graphic>
          </wp:inline>
        </w:drawing>
      </w:r>
      <w:r>
        <w:rPr>
          <w:b/>
          <w:bCs/>
        </w:rPr>
        <w:t xml:space="preserve"> </w:t>
      </w:r>
    </w:p>
    <w:p w:rsidR="0006549A" w:rsidRPr="007A533E" w:rsidRDefault="0006549A" w:rsidP="0006549A">
      <w:pPr>
        <w:jc w:val="center"/>
        <w:rPr>
          <w:b/>
          <w:bCs/>
        </w:rPr>
      </w:pPr>
      <w:r>
        <w:rPr>
          <w:b/>
          <w:bCs/>
          <w:noProof/>
        </w:rPr>
        <w:drawing>
          <wp:inline distT="0" distB="0" distL="0" distR="0">
            <wp:extent cx="2560320" cy="2530685"/>
            <wp:effectExtent l="0" t="0" r="0" b="3175"/>
            <wp:docPr id="18" name="Picture 18" descr="C:\Users\cllop\Dropbox\MIDS\Lab1\Screen Shot 2014-10-01 at 6.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llop\Dropbox\MIDS\Lab1\Screen Shot 2014-10-01 at 6.09.24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0320" cy="2530685"/>
                    </a:xfrm>
                    <a:prstGeom prst="rect">
                      <a:avLst/>
                    </a:prstGeom>
                    <a:noFill/>
                    <a:ln>
                      <a:noFill/>
                    </a:ln>
                  </pic:spPr>
                </pic:pic>
              </a:graphicData>
            </a:graphic>
          </wp:inline>
        </w:drawing>
      </w:r>
    </w:p>
    <w:p w:rsidR="00A7346F" w:rsidRPr="00A7346F" w:rsidRDefault="00363D40" w:rsidP="00A7346F">
      <w:pPr>
        <w:pStyle w:val="Heading2"/>
      </w:pPr>
      <w:r>
        <w:lastRenderedPageBreak/>
        <w:t>Conclusions</w:t>
      </w:r>
    </w:p>
    <w:p w:rsidR="004901B9" w:rsidRDefault="0006549A" w:rsidP="0006549A">
      <w:pPr>
        <w:ind w:firstLine="720"/>
        <w:rPr>
          <w:bCs/>
        </w:rPr>
      </w:pPr>
      <w:r w:rsidRPr="0006549A">
        <w:rPr>
          <w:bCs/>
        </w:rPr>
        <w:t>The positive graph (first of the two) shows that there appears to be a positive (log) relationship between positive GDP growth and population in 2012, such that more populated countries have higher growth.</w:t>
      </w:r>
    </w:p>
    <w:p w:rsidR="003D71D4" w:rsidRDefault="0006549A" w:rsidP="0006549A">
      <w:pPr>
        <w:ind w:firstLine="720"/>
        <w:rPr>
          <w:bCs/>
        </w:rPr>
      </w:pPr>
      <w:r>
        <w:rPr>
          <w:bCs/>
        </w:rPr>
        <w:t xml:space="preserve">However, </w:t>
      </w:r>
      <w:r>
        <w:rPr>
          <w:bCs/>
        </w:rPr>
        <w:t xml:space="preserve">the negative graph also shows there might be a (log) relationship between negative GDP growth and population in 2012, such that more populated countries have larger, decreasing GDP. The points representing this relationship are more scattered than the positive growth analysis, making this relationship less certain. It also should be noted that the population related to the highest GDP decrease is still much smaller than those populations associated with the highest GDP increase in the positive growth analysis. </w:t>
      </w:r>
    </w:p>
    <w:p w:rsidR="0006549A" w:rsidRPr="004901B9" w:rsidRDefault="0006549A" w:rsidP="0006549A">
      <w:pPr>
        <w:ind w:firstLine="720"/>
      </w:pPr>
      <w:r>
        <w:rPr>
          <w:bCs/>
        </w:rPr>
        <w:t>In summary, it looks like more populated countries might be more likely to experience greater swings in nominal GDP.</w:t>
      </w:r>
      <w:bookmarkStart w:id="1" w:name="_GoBack"/>
      <w:bookmarkEnd w:id="1"/>
    </w:p>
    <w:sectPr w:rsidR="0006549A" w:rsidRPr="004901B9" w:rsidSect="00E45731">
      <w:headerReference w:type="default" r:id="rId26"/>
      <w:footerReference w:type="default" r:id="rId27"/>
      <w:pgSz w:w="12240" w:h="15840" w:code="1"/>
      <w:pgMar w:top="1915" w:right="1440" w:bottom="1800" w:left="1440" w:header="720" w:footer="9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ADE" w:rsidRDefault="00B53ADE" w:rsidP="00E3200C">
      <w:r>
        <w:separator/>
      </w:r>
    </w:p>
    <w:p w:rsidR="00B53ADE" w:rsidRDefault="00B53ADE" w:rsidP="00E3200C"/>
  </w:endnote>
  <w:endnote w:type="continuationSeparator" w:id="0">
    <w:p w:rsidR="00B53ADE" w:rsidRDefault="00B53ADE" w:rsidP="00E3200C">
      <w:r>
        <w:continuationSeparator/>
      </w:r>
    </w:p>
    <w:p w:rsidR="00B53ADE" w:rsidRDefault="00B53ADE" w:rsidP="00E32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4BE" w:rsidRPr="005F2E4B" w:rsidRDefault="005C04BE" w:rsidP="00970A96">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4BE" w:rsidRPr="005F2E4B" w:rsidRDefault="005C04BE" w:rsidP="005F2E4B">
    <w:pPr>
      <w:pStyle w:val="AGFooter2"/>
    </w:pPr>
    <w:r>
      <mc:AlternateContent>
        <mc:Choice Requires="wps">
          <w:drawing>
            <wp:anchor distT="0" distB="0" distL="114300" distR="114300" simplePos="0" relativeHeight="251669504" behindDoc="0" locked="1" layoutInCell="1" allowOverlap="1">
              <wp:simplePos x="0" y="0"/>
              <wp:positionH relativeFrom="page">
                <wp:posOffset>914400</wp:posOffset>
              </wp:positionH>
              <wp:positionV relativeFrom="paragraph">
                <wp:posOffset>-137160</wp:posOffset>
              </wp:positionV>
              <wp:extent cx="5943600" cy="342900"/>
              <wp:effectExtent l="9525" t="5715" r="9525" b="1333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2900"/>
                      </a:xfrm>
                      <a:prstGeom prst="rect">
                        <a:avLst/>
                      </a:prstGeom>
                      <a:noFill/>
                      <a:ln w="3175">
                        <a:solidFill>
                          <a:schemeClr val="accent5">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in;margin-top:-10.8pt;width:468pt;height:2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" filled="f" strokecolor="#d9d9d9 [3208]" strokeweight=".25pt">
              <w10:wrap anchorx="page"/>
              <w10:anchorlock/>
            </v:rect>
          </w:pict>
        </mc:Fallback>
      </mc:AlternateContent>
    </w:r>
    <w:r w:rsidRPr="005F2E4B">
      <w:t>CONFIDENTIAL</w:t>
    </w:r>
    <w:r w:rsidRPr="005F2E4B">
      <w:tab/>
      <w:t xml:space="preserve">PAGE </w:t>
    </w:r>
    <w:r>
      <w:fldChar w:fldCharType="begin"/>
    </w:r>
    <w:r>
      <w:instrText xml:space="preserve"> PAGE </w:instrText>
    </w:r>
    <w:r>
      <w:fldChar w:fldCharType="separate"/>
    </w:r>
    <w:r w:rsidR="003D71D4">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ADE" w:rsidRDefault="00B53ADE" w:rsidP="00E3200C">
      <w:r>
        <w:separator/>
      </w:r>
    </w:p>
    <w:p w:rsidR="00B53ADE" w:rsidRDefault="00B53ADE" w:rsidP="00E3200C"/>
  </w:footnote>
  <w:footnote w:type="continuationSeparator" w:id="0">
    <w:p w:rsidR="00B53ADE" w:rsidRDefault="00B53ADE" w:rsidP="00E3200C">
      <w:r>
        <w:continuationSeparator/>
      </w:r>
    </w:p>
    <w:p w:rsidR="00B53ADE" w:rsidRDefault="00B53ADE" w:rsidP="00E3200C"/>
  </w:footnote>
  <w:footnote w:id="1">
    <w:p w:rsidR="005C04BE" w:rsidRDefault="005C04BE">
      <w:pPr>
        <w:pStyle w:val="FootnoteText"/>
      </w:pPr>
      <w:r>
        <w:rPr>
          <w:rStyle w:val="FootnoteReference"/>
        </w:rPr>
        <w:footnoteRef/>
      </w:r>
      <w:r>
        <w:t xml:space="preserve"> Se</w:t>
      </w:r>
      <w:r w:rsidRPr="0010407C">
        <w:t>e “</w:t>
      </w:r>
      <w:r w:rsidR="0010407C" w:rsidRPr="0010407C">
        <w:t>sp.pop.totl_Indicator_en_csv_v2.zip</w:t>
      </w:r>
      <w:r w:rsidRPr="0010407C">
        <w:t>”</w:t>
      </w:r>
      <w:r w:rsidR="0010407C">
        <w:t xml:space="preserve">, available online at: </w:t>
      </w:r>
      <w:r w:rsidR="0010407C" w:rsidRPr="0010407C">
        <w:t>http://data.worldbank.org/indicator/SP.POP.TOTL</w:t>
      </w:r>
      <w:r w:rsidR="0010407C">
        <w:t>.</w:t>
      </w:r>
    </w:p>
  </w:footnote>
  <w:footnote w:id="2">
    <w:p w:rsidR="005C04BE" w:rsidRDefault="005C04BE" w:rsidP="005C04BE">
      <w:pPr>
        <w:pStyle w:val="FootnoteText"/>
        <w:tabs>
          <w:tab w:val="center" w:pos="4680"/>
        </w:tabs>
      </w:pPr>
      <w:r>
        <w:rPr>
          <w:rStyle w:val="FootnoteReference"/>
        </w:rPr>
        <w:footnoteRef/>
      </w:r>
      <w:r>
        <w:t xml:space="preserve">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 xml:space="preserve">70-50 </m:t>
            </m:r>
          </m:num>
          <m:den>
            <m:r>
              <w:rPr>
                <w:rFonts w:ascii="Cambria Math" w:hAnsi="Cambria Math"/>
              </w:rPr>
              <m:t>stddev</m:t>
            </m:r>
          </m:den>
        </m:f>
        <m:r>
          <w:rPr>
            <w:rFonts w:ascii="Cambria Math" w:hAnsi="Cambria Math"/>
          </w:rPr>
          <m:t>=</m:t>
        </m:r>
        <m:f>
          <m:fPr>
            <m:ctrlPr>
              <w:rPr>
                <w:rFonts w:ascii="Cambria Math" w:hAnsi="Cambria Math"/>
                <w:i/>
              </w:rPr>
            </m:ctrlPr>
          </m:fPr>
          <m:num>
            <m:r>
              <w:rPr>
                <w:rFonts w:ascii="Cambria Math" w:hAnsi="Cambria Math"/>
              </w:rPr>
              <m:t xml:space="preserve">20 </m:t>
            </m:r>
          </m:num>
          <m:den>
            <m:r>
              <w:rPr>
                <w:rFonts w:ascii="Cambria Math" w:hAnsi="Cambria Math"/>
              </w:rPr>
              <m:t>stddev</m:t>
            </m:r>
          </m:den>
        </m:f>
        <m:r>
          <w:rPr>
            <w:rFonts w:ascii="Cambria Math" w:hAnsi="Cambria Math"/>
          </w:rPr>
          <m:t xml:space="preserve"> </m:t>
        </m:r>
      </m:oMath>
      <w:r>
        <w:t xml:space="preserve">; </w:t>
      </w:r>
      <m:oMath>
        <m:r>
          <w:rPr>
            <w:rFonts w:ascii="Cambria Math" w:hAnsi="Cambria Math"/>
          </w:rPr>
          <m:t>SError=</m:t>
        </m:r>
        <m:f>
          <m:fPr>
            <m:ctrlPr>
              <w:rPr>
                <w:rFonts w:ascii="Cambria Math" w:hAnsi="Cambria Math"/>
                <w:i/>
              </w:rPr>
            </m:ctrlPr>
          </m:fPr>
          <m:num>
            <m:r>
              <w:rPr>
                <w:rFonts w:ascii="Cambria Math" w:hAnsi="Cambria Math"/>
              </w:rPr>
              <m:t xml:space="preserve">stddev </m:t>
            </m:r>
          </m:num>
          <m:den>
            <m:rad>
              <m:radPr>
                <m:degHide m:val="1"/>
                <m:ctrlPr>
                  <w:rPr>
                    <w:rFonts w:ascii="Cambria Math" w:hAnsi="Cambria Math"/>
                    <w:i/>
                  </w:rPr>
                </m:ctrlPr>
              </m:radPr>
              <m:deg/>
              <m:e>
                <m:r>
                  <w:rPr>
                    <w:rFonts w:ascii="Cambria Math" w:hAnsi="Cambria Math"/>
                  </w:rPr>
                  <m:t>100</m:t>
                </m:r>
              </m:e>
            </m:rad>
          </m:den>
        </m:f>
      </m:oMath>
      <w:r w:rsidR="00A7346F">
        <w:t xml:space="preserve">;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 xml:space="preserve">52-50 </m:t>
            </m:r>
          </m:num>
          <m:den>
            <m:r>
              <w:rPr>
                <w:rFonts w:ascii="Cambria Math" w:hAnsi="Cambria Math"/>
              </w:rPr>
              <m:t>SError</m:t>
            </m:r>
          </m:den>
        </m:f>
        <m:r>
          <w:rPr>
            <w:rFonts w:ascii="Cambria Math" w:hAnsi="Cambria Math"/>
          </w:rPr>
          <m:t xml:space="preserve">= </m:t>
        </m:r>
        <m:f>
          <m:fPr>
            <m:ctrlPr>
              <w:rPr>
                <w:rFonts w:ascii="Cambria Math" w:hAnsi="Cambria Math"/>
                <w:i/>
              </w:rPr>
            </m:ctrlPr>
          </m:fPr>
          <m:num>
            <m:r>
              <w:rPr>
                <w:rFonts w:ascii="Cambria Math" w:hAnsi="Cambria Math"/>
              </w:rPr>
              <m:t xml:space="preserve">2*10 </m:t>
            </m:r>
          </m:num>
          <m:den>
            <m:r>
              <w:rPr>
                <w:rFonts w:ascii="Cambria Math" w:hAnsi="Cambria Math"/>
              </w:rPr>
              <m:t>stddev</m:t>
            </m:r>
          </m:den>
        </m:f>
        <m:r>
          <w:rPr>
            <w:rFonts w:ascii="Cambria Math" w:hAnsi="Cambria Math"/>
          </w:rPr>
          <m:t>=</m:t>
        </m:r>
        <m:f>
          <m:fPr>
            <m:ctrlPr>
              <w:rPr>
                <w:rFonts w:ascii="Cambria Math" w:hAnsi="Cambria Math"/>
                <w:i/>
              </w:rPr>
            </m:ctrlPr>
          </m:fPr>
          <m:num>
            <m:r>
              <w:rPr>
                <w:rFonts w:ascii="Cambria Math" w:hAnsi="Cambria Math"/>
              </w:rPr>
              <m:t xml:space="preserve">20 </m:t>
            </m:r>
          </m:num>
          <m:den>
            <m:r>
              <w:rPr>
                <w:rFonts w:ascii="Cambria Math" w:hAnsi="Cambria Math"/>
              </w:rPr>
              <m:t>stddev</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rsidR="00A7346F">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4BE" w:rsidRDefault="005C04BE" w:rsidP="007438C9">
    <w:pPr>
      <w:pStyle w:val="Header"/>
      <w:spacing w:before="600"/>
    </w:pPr>
    <w:r w:rsidRPr="00290AF7" w:rsidDel="00815401">
      <w:t xml:space="preserve"> </w:t>
    </w:r>
    <w:r>
      <mc:AlternateContent>
        <mc:Choice Requires="wps">
          <w:drawing>
            <wp:anchor distT="0" distB="0" distL="114300" distR="114300" simplePos="0" relativeHeight="251663360" behindDoc="0" locked="1" layoutInCell="1" allowOverlap="1" wp14:anchorId="71093603" wp14:editId="0969F99E">
              <wp:simplePos x="0" y="0"/>
              <wp:positionH relativeFrom="page">
                <wp:posOffset>914400</wp:posOffset>
              </wp:positionH>
              <wp:positionV relativeFrom="paragraph">
                <wp:posOffset>590550</wp:posOffset>
              </wp:positionV>
              <wp:extent cx="5943600" cy="0"/>
              <wp:effectExtent l="9525" t="9525" r="9525" b="952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" strokecolor="#c1c1c1 [1303]">
              <w10:wrap anchorx="page"/>
              <w10:anchorlo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4BE" w:rsidRDefault="005C04BE" w:rsidP="00A01A11">
    <w:pPr>
      <w:pStyle w:val="Header"/>
      <w:spacing w:before="600"/>
      <w:jc w:val="both"/>
    </w:pPr>
    <w:r>
      <mc:AlternateContent>
        <mc:Choice Requires="wps">
          <w:drawing>
            <wp:anchor distT="0" distB="0" distL="114300" distR="114300" simplePos="0" relativeHeight="251671552" behindDoc="0" locked="1" layoutInCell="1" allowOverlap="1" wp14:anchorId="036E6DE7" wp14:editId="3E7AEF6A">
              <wp:simplePos x="0" y="0"/>
              <wp:positionH relativeFrom="page">
                <wp:posOffset>914400</wp:posOffset>
              </wp:positionH>
              <wp:positionV relativeFrom="paragraph">
                <wp:posOffset>594995</wp:posOffset>
              </wp:positionV>
              <wp:extent cx="5943600" cy="0"/>
              <wp:effectExtent l="9525" t="13970" r="9525" b="508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6.85pt" to="540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" strokecolor="#c1c1c1 [1303]">
              <w10:wrap anchorx="page"/>
              <w10:anchorlock/>
            </v:line>
          </w:pict>
        </mc:Fallback>
      </mc:AlternateContent>
    </w:r>
    <w:r>
      <w:t xml:space="preserve">Exploring and Analyzing Data – Lab Assignment 1 </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6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2C4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8D5478"/>
    <w:multiLevelType w:val="hybridMultilevel"/>
    <w:tmpl w:val="AF6EB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E6581"/>
    <w:multiLevelType w:val="hybridMultilevel"/>
    <w:tmpl w:val="020E2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118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255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77233"/>
    <w:multiLevelType w:val="hybridMultilevel"/>
    <w:tmpl w:val="3BDA98D8"/>
    <w:lvl w:ilvl="0" w:tplc="3A1CD316">
      <w:start w:val="1"/>
      <w:numFmt w:val="decimal"/>
      <w:lvlText w:val="%1."/>
      <w:lvlJc w:val="left"/>
      <w:pPr>
        <w:tabs>
          <w:tab w:val="num" w:pos="720"/>
        </w:tabs>
        <w:ind w:left="720" w:hanging="360"/>
      </w:pPr>
    </w:lvl>
    <w:lvl w:ilvl="1" w:tplc="91B09AE4">
      <w:start w:val="1"/>
      <w:numFmt w:val="bullet"/>
      <w:lvlText w:val=""/>
      <w:lvlJc w:val="left"/>
      <w:pPr>
        <w:tabs>
          <w:tab w:val="num" w:pos="1440"/>
        </w:tabs>
        <w:ind w:left="1440" w:hanging="360"/>
      </w:pPr>
      <w:rPr>
        <w:rFonts w:ascii="Symbol" w:hAnsi="Symbol" w:hint="default"/>
      </w:rPr>
    </w:lvl>
    <w:lvl w:ilvl="2" w:tplc="83BC6872" w:tentative="1">
      <w:start w:val="1"/>
      <w:numFmt w:val="lowerRoman"/>
      <w:lvlText w:val="%3."/>
      <w:lvlJc w:val="right"/>
      <w:pPr>
        <w:tabs>
          <w:tab w:val="num" w:pos="2160"/>
        </w:tabs>
        <w:ind w:left="2160" w:hanging="180"/>
      </w:pPr>
    </w:lvl>
    <w:lvl w:ilvl="3" w:tplc="6F58F294" w:tentative="1">
      <w:start w:val="1"/>
      <w:numFmt w:val="decimal"/>
      <w:lvlText w:val="%4."/>
      <w:lvlJc w:val="left"/>
      <w:pPr>
        <w:tabs>
          <w:tab w:val="num" w:pos="2880"/>
        </w:tabs>
        <w:ind w:left="2880" w:hanging="360"/>
      </w:pPr>
    </w:lvl>
    <w:lvl w:ilvl="4" w:tplc="A1E2D7E0" w:tentative="1">
      <w:start w:val="1"/>
      <w:numFmt w:val="lowerLetter"/>
      <w:lvlText w:val="%5."/>
      <w:lvlJc w:val="left"/>
      <w:pPr>
        <w:tabs>
          <w:tab w:val="num" w:pos="3600"/>
        </w:tabs>
        <w:ind w:left="3600" w:hanging="360"/>
      </w:pPr>
    </w:lvl>
    <w:lvl w:ilvl="5" w:tplc="58F4EC4E" w:tentative="1">
      <w:start w:val="1"/>
      <w:numFmt w:val="lowerRoman"/>
      <w:lvlText w:val="%6."/>
      <w:lvlJc w:val="right"/>
      <w:pPr>
        <w:tabs>
          <w:tab w:val="num" w:pos="4320"/>
        </w:tabs>
        <w:ind w:left="4320" w:hanging="180"/>
      </w:pPr>
    </w:lvl>
    <w:lvl w:ilvl="6" w:tplc="15164BAE" w:tentative="1">
      <w:start w:val="1"/>
      <w:numFmt w:val="decimal"/>
      <w:lvlText w:val="%7."/>
      <w:lvlJc w:val="left"/>
      <w:pPr>
        <w:tabs>
          <w:tab w:val="num" w:pos="5040"/>
        </w:tabs>
        <w:ind w:left="5040" w:hanging="360"/>
      </w:pPr>
    </w:lvl>
    <w:lvl w:ilvl="7" w:tplc="C9101C78" w:tentative="1">
      <w:start w:val="1"/>
      <w:numFmt w:val="lowerLetter"/>
      <w:lvlText w:val="%8."/>
      <w:lvlJc w:val="left"/>
      <w:pPr>
        <w:tabs>
          <w:tab w:val="num" w:pos="5760"/>
        </w:tabs>
        <w:ind w:left="5760" w:hanging="360"/>
      </w:pPr>
    </w:lvl>
    <w:lvl w:ilvl="8" w:tplc="7D163AEE" w:tentative="1">
      <w:start w:val="1"/>
      <w:numFmt w:val="lowerRoman"/>
      <w:lvlText w:val="%9."/>
      <w:lvlJc w:val="right"/>
      <w:pPr>
        <w:tabs>
          <w:tab w:val="num" w:pos="6480"/>
        </w:tabs>
        <w:ind w:left="6480" w:hanging="180"/>
      </w:pPr>
    </w:lvl>
  </w:abstractNum>
  <w:abstractNum w:abstractNumId="7">
    <w:nsid w:val="2D9568BE"/>
    <w:multiLevelType w:val="hybridMultilevel"/>
    <w:tmpl w:val="42BA5A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D26056"/>
    <w:multiLevelType w:val="hybridMultilevel"/>
    <w:tmpl w:val="FD4287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E51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551E4"/>
    <w:multiLevelType w:val="multilevel"/>
    <w:tmpl w:val="8FA4FEF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379507C9"/>
    <w:multiLevelType w:val="hybridMultilevel"/>
    <w:tmpl w:val="5810D1BE"/>
    <w:lvl w:ilvl="0" w:tplc="0409000F">
      <w:start w:val="1"/>
      <w:numFmt w:val="bullet"/>
      <w:pStyle w:val="AGBullet"/>
      <w:lvlText w:val=""/>
      <w:lvlJc w:val="left"/>
      <w:pPr>
        <w:ind w:left="720" w:hanging="360"/>
      </w:pPr>
      <w:rPr>
        <w:rFonts w:ascii="Wingdings" w:hAnsi="Wingdings" w:hint="default"/>
        <w:color w:val="003E7E" w:themeColor="text2"/>
      </w:rPr>
    </w:lvl>
    <w:lvl w:ilvl="1" w:tplc="04090001">
      <w:start w:val="1"/>
      <w:numFmt w:val="bullet"/>
      <w:pStyle w:val="AGDash"/>
      <w:lvlText w:val="-"/>
      <w:lvlJc w:val="left"/>
      <w:pPr>
        <w:ind w:left="1440" w:hanging="360"/>
      </w:pPr>
      <w:rPr>
        <w:rFonts w:ascii="Courier New" w:hAnsi="Courier New" w:hint="default"/>
        <w:color w:val="003E7E" w:themeColor="text2"/>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C616A4F"/>
    <w:multiLevelType w:val="hybridMultilevel"/>
    <w:tmpl w:val="7C182A5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6442A0"/>
    <w:multiLevelType w:val="hybridMultilevel"/>
    <w:tmpl w:val="13A02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659BE"/>
    <w:multiLevelType w:val="hybridMultilevel"/>
    <w:tmpl w:val="EDE8854E"/>
    <w:lvl w:ilvl="0" w:tplc="BF886E7A">
      <w:start w:val="1"/>
      <w:numFmt w:val="decimal"/>
      <w:lvlText w:val="%1."/>
      <w:lvlJc w:val="left"/>
      <w:pPr>
        <w:ind w:left="720" w:hanging="360"/>
      </w:pPr>
      <w:rPr>
        <w:rFonts w:hint="default"/>
      </w:rPr>
    </w:lvl>
    <w:lvl w:ilvl="1" w:tplc="C43A7C74" w:tentative="1">
      <w:start w:val="1"/>
      <w:numFmt w:val="lowerLetter"/>
      <w:lvlText w:val="%2."/>
      <w:lvlJc w:val="left"/>
      <w:pPr>
        <w:ind w:left="1440" w:hanging="360"/>
      </w:pPr>
    </w:lvl>
    <w:lvl w:ilvl="2" w:tplc="D4BE1718" w:tentative="1">
      <w:start w:val="1"/>
      <w:numFmt w:val="lowerRoman"/>
      <w:lvlText w:val="%3."/>
      <w:lvlJc w:val="right"/>
      <w:pPr>
        <w:ind w:left="2160" w:hanging="180"/>
      </w:pPr>
    </w:lvl>
    <w:lvl w:ilvl="3" w:tplc="475C0316" w:tentative="1">
      <w:start w:val="1"/>
      <w:numFmt w:val="decimal"/>
      <w:lvlText w:val="%4."/>
      <w:lvlJc w:val="left"/>
      <w:pPr>
        <w:ind w:left="2880" w:hanging="360"/>
      </w:pPr>
    </w:lvl>
    <w:lvl w:ilvl="4" w:tplc="A0EC2F02" w:tentative="1">
      <w:start w:val="1"/>
      <w:numFmt w:val="lowerLetter"/>
      <w:lvlText w:val="%5."/>
      <w:lvlJc w:val="left"/>
      <w:pPr>
        <w:ind w:left="3600" w:hanging="360"/>
      </w:pPr>
    </w:lvl>
    <w:lvl w:ilvl="5" w:tplc="DA7672C2" w:tentative="1">
      <w:start w:val="1"/>
      <w:numFmt w:val="lowerRoman"/>
      <w:lvlText w:val="%6."/>
      <w:lvlJc w:val="right"/>
      <w:pPr>
        <w:ind w:left="4320" w:hanging="180"/>
      </w:pPr>
    </w:lvl>
    <w:lvl w:ilvl="6" w:tplc="F042D0D4" w:tentative="1">
      <w:start w:val="1"/>
      <w:numFmt w:val="decimal"/>
      <w:lvlText w:val="%7."/>
      <w:lvlJc w:val="left"/>
      <w:pPr>
        <w:ind w:left="5040" w:hanging="360"/>
      </w:pPr>
    </w:lvl>
    <w:lvl w:ilvl="7" w:tplc="05C0E0F0" w:tentative="1">
      <w:start w:val="1"/>
      <w:numFmt w:val="lowerLetter"/>
      <w:lvlText w:val="%8."/>
      <w:lvlJc w:val="left"/>
      <w:pPr>
        <w:ind w:left="5760" w:hanging="360"/>
      </w:pPr>
    </w:lvl>
    <w:lvl w:ilvl="8" w:tplc="10AA92EC" w:tentative="1">
      <w:start w:val="1"/>
      <w:numFmt w:val="lowerRoman"/>
      <w:lvlText w:val="%9."/>
      <w:lvlJc w:val="right"/>
      <w:pPr>
        <w:ind w:left="6480" w:hanging="180"/>
      </w:pPr>
    </w:lvl>
  </w:abstractNum>
  <w:abstractNum w:abstractNumId="15">
    <w:nsid w:val="51253736"/>
    <w:multiLevelType w:val="hybridMultilevel"/>
    <w:tmpl w:val="B5285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E70451"/>
    <w:multiLevelType w:val="hybridMultilevel"/>
    <w:tmpl w:val="901A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61A63"/>
    <w:multiLevelType w:val="hybridMultilevel"/>
    <w:tmpl w:val="D06076F8"/>
    <w:lvl w:ilvl="0" w:tplc="E1C4B0FA">
      <w:start w:val="3"/>
      <w:numFmt w:val="decimal"/>
      <w:lvlText w:val="%1."/>
      <w:lvlJc w:val="left"/>
      <w:pPr>
        <w:tabs>
          <w:tab w:val="num" w:pos="720"/>
        </w:tabs>
        <w:ind w:left="720" w:hanging="360"/>
      </w:pPr>
      <w:rPr>
        <w:rFonts w:ascii="Arial" w:hAnsi="Arial" w:hint="default"/>
        <w:sz w:val="24"/>
      </w:rPr>
    </w:lvl>
    <w:lvl w:ilvl="1" w:tplc="09125E5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640449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64C4FBD"/>
    <w:multiLevelType w:val="hybridMultilevel"/>
    <w:tmpl w:val="7164A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B91FA7"/>
    <w:multiLevelType w:val="hybridMultilevel"/>
    <w:tmpl w:val="0BC6F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945564F"/>
    <w:multiLevelType w:val="hybridMultilevel"/>
    <w:tmpl w:val="AFBAF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24612"/>
    <w:multiLevelType w:val="hybridMultilevel"/>
    <w:tmpl w:val="E90E6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A1A772F"/>
    <w:multiLevelType w:val="hybridMultilevel"/>
    <w:tmpl w:val="C2769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82F25"/>
    <w:multiLevelType w:val="hybridMultilevel"/>
    <w:tmpl w:val="BEA66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B3733D6"/>
    <w:multiLevelType w:val="hybridMultilevel"/>
    <w:tmpl w:val="CD5CD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470FAA"/>
    <w:multiLevelType w:val="hybridMultilevel"/>
    <w:tmpl w:val="32BA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3C077F"/>
    <w:multiLevelType w:val="hybridMultilevel"/>
    <w:tmpl w:val="6DB67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F623631"/>
    <w:multiLevelType w:val="hybridMultilevel"/>
    <w:tmpl w:val="308A93C8"/>
    <w:lvl w:ilvl="0" w:tplc="7FB6E53A">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6"/>
  </w:num>
  <w:num w:numId="2">
    <w:abstractNumId w:val="17"/>
  </w:num>
  <w:num w:numId="3">
    <w:abstractNumId w:val="28"/>
  </w:num>
  <w:num w:numId="4">
    <w:abstractNumId w:val="11"/>
  </w:num>
  <w:num w:numId="5">
    <w:abstractNumId w:val="14"/>
  </w:num>
  <w:num w:numId="6">
    <w:abstractNumId w:val="5"/>
  </w:num>
  <w:num w:numId="7">
    <w:abstractNumId w:val="1"/>
  </w:num>
  <w:num w:numId="8">
    <w:abstractNumId w:val="0"/>
  </w:num>
  <w:num w:numId="9">
    <w:abstractNumId w:val="18"/>
  </w:num>
  <w:num w:numId="10">
    <w:abstractNumId w:val="9"/>
  </w:num>
  <w:num w:numId="11">
    <w:abstractNumId w:val="4"/>
  </w:num>
  <w:num w:numId="12">
    <w:abstractNumId w:val="16"/>
  </w:num>
  <w:num w:numId="13">
    <w:abstractNumId w:val="12"/>
  </w:num>
  <w:num w:numId="14">
    <w:abstractNumId w:val="27"/>
  </w:num>
  <w:num w:numId="15">
    <w:abstractNumId w:val="3"/>
  </w:num>
  <w:num w:numId="16">
    <w:abstractNumId w:val="10"/>
  </w:num>
  <w:num w:numId="17">
    <w:abstractNumId w:val="23"/>
  </w:num>
  <w:num w:numId="18">
    <w:abstractNumId w:val="19"/>
  </w:num>
  <w:num w:numId="19">
    <w:abstractNumId w:val="26"/>
  </w:num>
  <w:num w:numId="20">
    <w:abstractNumId w:val="2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4"/>
  </w:num>
  <w:num w:numId="24">
    <w:abstractNumId w:val="25"/>
  </w:num>
  <w:num w:numId="25">
    <w:abstractNumId w:val="2"/>
  </w:num>
  <w:num w:numId="26">
    <w:abstractNumId w:val="22"/>
  </w:num>
  <w:num w:numId="27">
    <w:abstractNumId w:val="13"/>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0"/>
  </w:num>
  <w:num w:numId="31">
    <w:abstractNumId w:val="10"/>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removePersonalInformation/>
  <w:removeDateAndTime/>
  <w:displayBackgroundShape/>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4"/>
  <w:defaultTabStop w:val="720"/>
  <w:characterSpacingControl w:val="doNotCompress"/>
  <w:hdrShapeDefaults>
    <o:shapedefaults v:ext="edit" spidmax="2049">
      <o:colormru v:ext="edit" colors="#d9d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11"/>
    <w:rsid w:val="00003143"/>
    <w:rsid w:val="0000428B"/>
    <w:rsid w:val="000048F4"/>
    <w:rsid w:val="00006BCA"/>
    <w:rsid w:val="00006C3D"/>
    <w:rsid w:val="0001285B"/>
    <w:rsid w:val="00027BC9"/>
    <w:rsid w:val="0003109A"/>
    <w:rsid w:val="000320B1"/>
    <w:rsid w:val="00034790"/>
    <w:rsid w:val="00035C29"/>
    <w:rsid w:val="00051569"/>
    <w:rsid w:val="00053CE6"/>
    <w:rsid w:val="00057755"/>
    <w:rsid w:val="000651CE"/>
    <w:rsid w:val="0006549A"/>
    <w:rsid w:val="00065BBC"/>
    <w:rsid w:val="00066448"/>
    <w:rsid w:val="00066630"/>
    <w:rsid w:val="00066FD9"/>
    <w:rsid w:val="00076495"/>
    <w:rsid w:val="00080B32"/>
    <w:rsid w:val="0008650A"/>
    <w:rsid w:val="00094725"/>
    <w:rsid w:val="00095AD5"/>
    <w:rsid w:val="000A13A9"/>
    <w:rsid w:val="000A24E5"/>
    <w:rsid w:val="000A3E08"/>
    <w:rsid w:val="000B681B"/>
    <w:rsid w:val="000C0804"/>
    <w:rsid w:val="000C19A2"/>
    <w:rsid w:val="000C2738"/>
    <w:rsid w:val="000D215B"/>
    <w:rsid w:val="000F16B1"/>
    <w:rsid w:val="001022B4"/>
    <w:rsid w:val="0010407C"/>
    <w:rsid w:val="001143DE"/>
    <w:rsid w:val="001248B6"/>
    <w:rsid w:val="0012653F"/>
    <w:rsid w:val="00130B00"/>
    <w:rsid w:val="00133E37"/>
    <w:rsid w:val="001345BE"/>
    <w:rsid w:val="00142074"/>
    <w:rsid w:val="00146BB1"/>
    <w:rsid w:val="00151A68"/>
    <w:rsid w:val="0015377E"/>
    <w:rsid w:val="001543DB"/>
    <w:rsid w:val="001563A2"/>
    <w:rsid w:val="00161A35"/>
    <w:rsid w:val="00162352"/>
    <w:rsid w:val="0016263F"/>
    <w:rsid w:val="001668EC"/>
    <w:rsid w:val="00171288"/>
    <w:rsid w:val="001732DE"/>
    <w:rsid w:val="001751E1"/>
    <w:rsid w:val="001767A5"/>
    <w:rsid w:val="00182D5D"/>
    <w:rsid w:val="00190487"/>
    <w:rsid w:val="0019187B"/>
    <w:rsid w:val="001969A9"/>
    <w:rsid w:val="001A7F3F"/>
    <w:rsid w:val="001B49E2"/>
    <w:rsid w:val="001C2683"/>
    <w:rsid w:val="001C5715"/>
    <w:rsid w:val="001D483E"/>
    <w:rsid w:val="001D78EE"/>
    <w:rsid w:val="001E027E"/>
    <w:rsid w:val="001E049B"/>
    <w:rsid w:val="001E4530"/>
    <w:rsid w:val="001F09EF"/>
    <w:rsid w:val="001F3075"/>
    <w:rsid w:val="001F70E4"/>
    <w:rsid w:val="0021497F"/>
    <w:rsid w:val="00215D78"/>
    <w:rsid w:val="0022017D"/>
    <w:rsid w:val="00222436"/>
    <w:rsid w:val="0022457B"/>
    <w:rsid w:val="002254E1"/>
    <w:rsid w:val="00226DD8"/>
    <w:rsid w:val="0023483E"/>
    <w:rsid w:val="0023744E"/>
    <w:rsid w:val="00241EEA"/>
    <w:rsid w:val="00243266"/>
    <w:rsid w:val="00243F2A"/>
    <w:rsid w:val="00245226"/>
    <w:rsid w:val="00252BF3"/>
    <w:rsid w:val="002542B0"/>
    <w:rsid w:val="00257AD1"/>
    <w:rsid w:val="00264F82"/>
    <w:rsid w:val="00265AB1"/>
    <w:rsid w:val="002707D4"/>
    <w:rsid w:val="0027280C"/>
    <w:rsid w:val="002869C0"/>
    <w:rsid w:val="00286E81"/>
    <w:rsid w:val="00290AF7"/>
    <w:rsid w:val="002A2F26"/>
    <w:rsid w:val="002A3953"/>
    <w:rsid w:val="002A6F55"/>
    <w:rsid w:val="002B1E5F"/>
    <w:rsid w:val="002C25B9"/>
    <w:rsid w:val="002C26E9"/>
    <w:rsid w:val="002C2E51"/>
    <w:rsid w:val="002C6C93"/>
    <w:rsid w:val="002E3382"/>
    <w:rsid w:val="002F0344"/>
    <w:rsid w:val="002F045E"/>
    <w:rsid w:val="002F3002"/>
    <w:rsid w:val="003033A8"/>
    <w:rsid w:val="00304B73"/>
    <w:rsid w:val="00305658"/>
    <w:rsid w:val="00305962"/>
    <w:rsid w:val="003112DB"/>
    <w:rsid w:val="00312BC5"/>
    <w:rsid w:val="00315792"/>
    <w:rsid w:val="00320909"/>
    <w:rsid w:val="00321B61"/>
    <w:rsid w:val="00324703"/>
    <w:rsid w:val="00327B22"/>
    <w:rsid w:val="003339E1"/>
    <w:rsid w:val="00335A9A"/>
    <w:rsid w:val="00343559"/>
    <w:rsid w:val="0034637F"/>
    <w:rsid w:val="0035030F"/>
    <w:rsid w:val="003550FE"/>
    <w:rsid w:val="00361B51"/>
    <w:rsid w:val="00363D40"/>
    <w:rsid w:val="00365EE0"/>
    <w:rsid w:val="003672C6"/>
    <w:rsid w:val="003709B6"/>
    <w:rsid w:val="00377DDD"/>
    <w:rsid w:val="00380468"/>
    <w:rsid w:val="003A6580"/>
    <w:rsid w:val="003B16C1"/>
    <w:rsid w:val="003B2BF2"/>
    <w:rsid w:val="003B56BF"/>
    <w:rsid w:val="003C0705"/>
    <w:rsid w:val="003D0183"/>
    <w:rsid w:val="003D52A3"/>
    <w:rsid w:val="003D71D4"/>
    <w:rsid w:val="003E1029"/>
    <w:rsid w:val="003E50C4"/>
    <w:rsid w:val="003F4A56"/>
    <w:rsid w:val="0040037E"/>
    <w:rsid w:val="00400D50"/>
    <w:rsid w:val="004043E8"/>
    <w:rsid w:val="00405D54"/>
    <w:rsid w:val="004138D1"/>
    <w:rsid w:val="004139DC"/>
    <w:rsid w:val="004179F2"/>
    <w:rsid w:val="00423A4F"/>
    <w:rsid w:val="00431157"/>
    <w:rsid w:val="004342E6"/>
    <w:rsid w:val="00441BB8"/>
    <w:rsid w:val="0044447E"/>
    <w:rsid w:val="00447F64"/>
    <w:rsid w:val="004576B9"/>
    <w:rsid w:val="00461115"/>
    <w:rsid w:val="00464D59"/>
    <w:rsid w:val="0046527E"/>
    <w:rsid w:val="00471C66"/>
    <w:rsid w:val="0048415B"/>
    <w:rsid w:val="004901B9"/>
    <w:rsid w:val="00490B19"/>
    <w:rsid w:val="004955CF"/>
    <w:rsid w:val="004970E0"/>
    <w:rsid w:val="00497322"/>
    <w:rsid w:val="004A2858"/>
    <w:rsid w:val="004A2C7E"/>
    <w:rsid w:val="004A4C57"/>
    <w:rsid w:val="004A583E"/>
    <w:rsid w:val="004B3F21"/>
    <w:rsid w:val="004B4292"/>
    <w:rsid w:val="004B4585"/>
    <w:rsid w:val="004C3FA5"/>
    <w:rsid w:val="004C4CD7"/>
    <w:rsid w:val="004C5EA0"/>
    <w:rsid w:val="004C64CA"/>
    <w:rsid w:val="004C6C57"/>
    <w:rsid w:val="004D0078"/>
    <w:rsid w:val="004D04AF"/>
    <w:rsid w:val="004D4D26"/>
    <w:rsid w:val="004D5725"/>
    <w:rsid w:val="004F0847"/>
    <w:rsid w:val="004F1F08"/>
    <w:rsid w:val="004F4584"/>
    <w:rsid w:val="004F4EBA"/>
    <w:rsid w:val="004F642C"/>
    <w:rsid w:val="004F7DE0"/>
    <w:rsid w:val="005148FB"/>
    <w:rsid w:val="005204C0"/>
    <w:rsid w:val="00533C13"/>
    <w:rsid w:val="00535C8D"/>
    <w:rsid w:val="0053628A"/>
    <w:rsid w:val="0054051F"/>
    <w:rsid w:val="00542316"/>
    <w:rsid w:val="0055282C"/>
    <w:rsid w:val="00554F5E"/>
    <w:rsid w:val="00555CE4"/>
    <w:rsid w:val="005568CE"/>
    <w:rsid w:val="0056089B"/>
    <w:rsid w:val="005704A3"/>
    <w:rsid w:val="00570BB8"/>
    <w:rsid w:val="0057333E"/>
    <w:rsid w:val="005740A3"/>
    <w:rsid w:val="00580861"/>
    <w:rsid w:val="00587894"/>
    <w:rsid w:val="00591C2F"/>
    <w:rsid w:val="00597C52"/>
    <w:rsid w:val="005A125F"/>
    <w:rsid w:val="005A4100"/>
    <w:rsid w:val="005B0812"/>
    <w:rsid w:val="005B0BFE"/>
    <w:rsid w:val="005B1529"/>
    <w:rsid w:val="005B2856"/>
    <w:rsid w:val="005B5269"/>
    <w:rsid w:val="005B5F6B"/>
    <w:rsid w:val="005C04BE"/>
    <w:rsid w:val="005C16F9"/>
    <w:rsid w:val="005C30E3"/>
    <w:rsid w:val="005D308A"/>
    <w:rsid w:val="005D3B21"/>
    <w:rsid w:val="005E0A3D"/>
    <w:rsid w:val="005F1EDE"/>
    <w:rsid w:val="005F2E4B"/>
    <w:rsid w:val="005F5097"/>
    <w:rsid w:val="005F59EB"/>
    <w:rsid w:val="00603D98"/>
    <w:rsid w:val="00606286"/>
    <w:rsid w:val="0061253C"/>
    <w:rsid w:val="00612917"/>
    <w:rsid w:val="006142F4"/>
    <w:rsid w:val="00617CB6"/>
    <w:rsid w:val="00630E74"/>
    <w:rsid w:val="006358D0"/>
    <w:rsid w:val="00645E87"/>
    <w:rsid w:val="00660C09"/>
    <w:rsid w:val="00660E0F"/>
    <w:rsid w:val="006663A8"/>
    <w:rsid w:val="00670FFD"/>
    <w:rsid w:val="0067557C"/>
    <w:rsid w:val="00676CAF"/>
    <w:rsid w:val="00686EFA"/>
    <w:rsid w:val="00695B85"/>
    <w:rsid w:val="00696801"/>
    <w:rsid w:val="006A30EF"/>
    <w:rsid w:val="006A4291"/>
    <w:rsid w:val="006A52CE"/>
    <w:rsid w:val="006A7453"/>
    <w:rsid w:val="006A7692"/>
    <w:rsid w:val="006B045A"/>
    <w:rsid w:val="006B09EC"/>
    <w:rsid w:val="006B219C"/>
    <w:rsid w:val="006B69E8"/>
    <w:rsid w:val="006B7809"/>
    <w:rsid w:val="006C28E0"/>
    <w:rsid w:val="006C3BB8"/>
    <w:rsid w:val="006C755B"/>
    <w:rsid w:val="006D3CD1"/>
    <w:rsid w:val="006D418B"/>
    <w:rsid w:val="006D45A1"/>
    <w:rsid w:val="006D6EF9"/>
    <w:rsid w:val="006D793B"/>
    <w:rsid w:val="006E0249"/>
    <w:rsid w:val="006E111D"/>
    <w:rsid w:val="006F0B05"/>
    <w:rsid w:val="006F1266"/>
    <w:rsid w:val="007026E0"/>
    <w:rsid w:val="00704BB1"/>
    <w:rsid w:val="00706370"/>
    <w:rsid w:val="007142F8"/>
    <w:rsid w:val="00716423"/>
    <w:rsid w:val="00720A51"/>
    <w:rsid w:val="00722656"/>
    <w:rsid w:val="00723C0C"/>
    <w:rsid w:val="00726743"/>
    <w:rsid w:val="00727884"/>
    <w:rsid w:val="0073126A"/>
    <w:rsid w:val="00733AA0"/>
    <w:rsid w:val="007407A2"/>
    <w:rsid w:val="007438C9"/>
    <w:rsid w:val="00751E28"/>
    <w:rsid w:val="00752085"/>
    <w:rsid w:val="00752C98"/>
    <w:rsid w:val="00755744"/>
    <w:rsid w:val="007664B7"/>
    <w:rsid w:val="007677B2"/>
    <w:rsid w:val="0077106F"/>
    <w:rsid w:val="00771073"/>
    <w:rsid w:val="0077658D"/>
    <w:rsid w:val="0078105D"/>
    <w:rsid w:val="00784A31"/>
    <w:rsid w:val="007905B5"/>
    <w:rsid w:val="0079254B"/>
    <w:rsid w:val="00795D48"/>
    <w:rsid w:val="00797C8A"/>
    <w:rsid w:val="007A2535"/>
    <w:rsid w:val="007A533E"/>
    <w:rsid w:val="007A7BCF"/>
    <w:rsid w:val="007B069E"/>
    <w:rsid w:val="007C6E04"/>
    <w:rsid w:val="007D586C"/>
    <w:rsid w:val="007D7224"/>
    <w:rsid w:val="007E10A5"/>
    <w:rsid w:val="007F0CCF"/>
    <w:rsid w:val="007F4D51"/>
    <w:rsid w:val="0080754D"/>
    <w:rsid w:val="00807AA4"/>
    <w:rsid w:val="008136D2"/>
    <w:rsid w:val="00815401"/>
    <w:rsid w:val="00815BD0"/>
    <w:rsid w:val="00820730"/>
    <w:rsid w:val="00825109"/>
    <w:rsid w:val="00830265"/>
    <w:rsid w:val="0083204D"/>
    <w:rsid w:val="00833622"/>
    <w:rsid w:val="00834717"/>
    <w:rsid w:val="008347C7"/>
    <w:rsid w:val="00834999"/>
    <w:rsid w:val="00836BB0"/>
    <w:rsid w:val="0084400B"/>
    <w:rsid w:val="00850019"/>
    <w:rsid w:val="00850048"/>
    <w:rsid w:val="0085040F"/>
    <w:rsid w:val="00851422"/>
    <w:rsid w:val="008561ED"/>
    <w:rsid w:val="008578B8"/>
    <w:rsid w:val="00865C51"/>
    <w:rsid w:val="008725D4"/>
    <w:rsid w:val="00883A4E"/>
    <w:rsid w:val="00884C38"/>
    <w:rsid w:val="00885A99"/>
    <w:rsid w:val="008866BD"/>
    <w:rsid w:val="008879E9"/>
    <w:rsid w:val="008A392A"/>
    <w:rsid w:val="008B0C09"/>
    <w:rsid w:val="008C124A"/>
    <w:rsid w:val="008C363E"/>
    <w:rsid w:val="008F206F"/>
    <w:rsid w:val="00901DA1"/>
    <w:rsid w:val="00902754"/>
    <w:rsid w:val="00904D73"/>
    <w:rsid w:val="00905A92"/>
    <w:rsid w:val="0090663F"/>
    <w:rsid w:val="00914CAE"/>
    <w:rsid w:val="00916F85"/>
    <w:rsid w:val="00922618"/>
    <w:rsid w:val="0093185B"/>
    <w:rsid w:val="00932B6F"/>
    <w:rsid w:val="00942C13"/>
    <w:rsid w:val="00942EFF"/>
    <w:rsid w:val="00945AB3"/>
    <w:rsid w:val="009506A2"/>
    <w:rsid w:val="0095084E"/>
    <w:rsid w:val="00951331"/>
    <w:rsid w:val="00954B83"/>
    <w:rsid w:val="00955DE1"/>
    <w:rsid w:val="00963962"/>
    <w:rsid w:val="00970A96"/>
    <w:rsid w:val="00970B73"/>
    <w:rsid w:val="00971D89"/>
    <w:rsid w:val="0097236C"/>
    <w:rsid w:val="00980FC8"/>
    <w:rsid w:val="00984068"/>
    <w:rsid w:val="00984AD7"/>
    <w:rsid w:val="00991239"/>
    <w:rsid w:val="0099430D"/>
    <w:rsid w:val="0099517B"/>
    <w:rsid w:val="009A2946"/>
    <w:rsid w:val="009B13A3"/>
    <w:rsid w:val="009B38B6"/>
    <w:rsid w:val="009B62A0"/>
    <w:rsid w:val="009B68BF"/>
    <w:rsid w:val="009C1219"/>
    <w:rsid w:val="009C587B"/>
    <w:rsid w:val="009C644F"/>
    <w:rsid w:val="009C6B49"/>
    <w:rsid w:val="009D55D1"/>
    <w:rsid w:val="009D560B"/>
    <w:rsid w:val="009E46E3"/>
    <w:rsid w:val="009F713E"/>
    <w:rsid w:val="00A00EEB"/>
    <w:rsid w:val="00A01A11"/>
    <w:rsid w:val="00A049E5"/>
    <w:rsid w:val="00A0628B"/>
    <w:rsid w:val="00A074B9"/>
    <w:rsid w:val="00A13FB9"/>
    <w:rsid w:val="00A159E1"/>
    <w:rsid w:val="00A15ED4"/>
    <w:rsid w:val="00A220D0"/>
    <w:rsid w:val="00A2440A"/>
    <w:rsid w:val="00A276DF"/>
    <w:rsid w:val="00A27D08"/>
    <w:rsid w:val="00A30572"/>
    <w:rsid w:val="00A312FA"/>
    <w:rsid w:val="00A56F97"/>
    <w:rsid w:val="00A62B3D"/>
    <w:rsid w:val="00A644B7"/>
    <w:rsid w:val="00A64C1B"/>
    <w:rsid w:val="00A66B50"/>
    <w:rsid w:val="00A67874"/>
    <w:rsid w:val="00A7346F"/>
    <w:rsid w:val="00A8163E"/>
    <w:rsid w:val="00A82FBF"/>
    <w:rsid w:val="00A84C44"/>
    <w:rsid w:val="00A90845"/>
    <w:rsid w:val="00A909AE"/>
    <w:rsid w:val="00A91BD8"/>
    <w:rsid w:val="00A96695"/>
    <w:rsid w:val="00AA1FA0"/>
    <w:rsid w:val="00AA2DAF"/>
    <w:rsid w:val="00AA6AF7"/>
    <w:rsid w:val="00AC3420"/>
    <w:rsid w:val="00AC6769"/>
    <w:rsid w:val="00AC7297"/>
    <w:rsid w:val="00AC72DB"/>
    <w:rsid w:val="00AD033F"/>
    <w:rsid w:val="00AD292C"/>
    <w:rsid w:val="00AD2C34"/>
    <w:rsid w:val="00AE2497"/>
    <w:rsid w:val="00AE7085"/>
    <w:rsid w:val="00AF19EE"/>
    <w:rsid w:val="00AF5D77"/>
    <w:rsid w:val="00AF5D87"/>
    <w:rsid w:val="00B0469D"/>
    <w:rsid w:val="00B10B9F"/>
    <w:rsid w:val="00B140FC"/>
    <w:rsid w:val="00B14BED"/>
    <w:rsid w:val="00B152FC"/>
    <w:rsid w:val="00B27179"/>
    <w:rsid w:val="00B4230C"/>
    <w:rsid w:val="00B454E5"/>
    <w:rsid w:val="00B458E2"/>
    <w:rsid w:val="00B45D18"/>
    <w:rsid w:val="00B47C86"/>
    <w:rsid w:val="00B50D38"/>
    <w:rsid w:val="00B51615"/>
    <w:rsid w:val="00B53ADE"/>
    <w:rsid w:val="00B53EF5"/>
    <w:rsid w:val="00B5602A"/>
    <w:rsid w:val="00B561E7"/>
    <w:rsid w:val="00B63C62"/>
    <w:rsid w:val="00B64DC0"/>
    <w:rsid w:val="00B6713C"/>
    <w:rsid w:val="00B71D3B"/>
    <w:rsid w:val="00B73715"/>
    <w:rsid w:val="00B87CBB"/>
    <w:rsid w:val="00B9153B"/>
    <w:rsid w:val="00B93B36"/>
    <w:rsid w:val="00BA6C1B"/>
    <w:rsid w:val="00BA6DD0"/>
    <w:rsid w:val="00BA7EF2"/>
    <w:rsid w:val="00BB2E0E"/>
    <w:rsid w:val="00BC25A5"/>
    <w:rsid w:val="00BC41E9"/>
    <w:rsid w:val="00BD10C9"/>
    <w:rsid w:val="00BE10C7"/>
    <w:rsid w:val="00BE1585"/>
    <w:rsid w:val="00BE4988"/>
    <w:rsid w:val="00BF1382"/>
    <w:rsid w:val="00BF1486"/>
    <w:rsid w:val="00BF16B9"/>
    <w:rsid w:val="00BF3A1D"/>
    <w:rsid w:val="00BF41CA"/>
    <w:rsid w:val="00BF67B6"/>
    <w:rsid w:val="00C11146"/>
    <w:rsid w:val="00C13ACE"/>
    <w:rsid w:val="00C1651F"/>
    <w:rsid w:val="00C17406"/>
    <w:rsid w:val="00C212B3"/>
    <w:rsid w:val="00C21BBF"/>
    <w:rsid w:val="00C2364F"/>
    <w:rsid w:val="00C23E65"/>
    <w:rsid w:val="00C24315"/>
    <w:rsid w:val="00C3225F"/>
    <w:rsid w:val="00C3510B"/>
    <w:rsid w:val="00C35F6B"/>
    <w:rsid w:val="00C45A48"/>
    <w:rsid w:val="00C51EF2"/>
    <w:rsid w:val="00C55531"/>
    <w:rsid w:val="00C570B2"/>
    <w:rsid w:val="00C639C2"/>
    <w:rsid w:val="00C67D09"/>
    <w:rsid w:val="00C766C7"/>
    <w:rsid w:val="00C8213D"/>
    <w:rsid w:val="00C87C9D"/>
    <w:rsid w:val="00C90ECC"/>
    <w:rsid w:val="00C96346"/>
    <w:rsid w:val="00CA250A"/>
    <w:rsid w:val="00CA2DEA"/>
    <w:rsid w:val="00CA64BF"/>
    <w:rsid w:val="00CA6539"/>
    <w:rsid w:val="00CB2E80"/>
    <w:rsid w:val="00CB5D26"/>
    <w:rsid w:val="00CB6EAE"/>
    <w:rsid w:val="00CB7EF0"/>
    <w:rsid w:val="00CC0190"/>
    <w:rsid w:val="00CC09BA"/>
    <w:rsid w:val="00CC1D88"/>
    <w:rsid w:val="00CC6BA0"/>
    <w:rsid w:val="00CD2F7B"/>
    <w:rsid w:val="00CE1500"/>
    <w:rsid w:val="00CE6030"/>
    <w:rsid w:val="00CF01CC"/>
    <w:rsid w:val="00CF1EB1"/>
    <w:rsid w:val="00CF38E1"/>
    <w:rsid w:val="00CF421F"/>
    <w:rsid w:val="00CF6145"/>
    <w:rsid w:val="00CF6317"/>
    <w:rsid w:val="00CF72B1"/>
    <w:rsid w:val="00D0454A"/>
    <w:rsid w:val="00D12783"/>
    <w:rsid w:val="00D13740"/>
    <w:rsid w:val="00D16A5B"/>
    <w:rsid w:val="00D2080C"/>
    <w:rsid w:val="00D23D9E"/>
    <w:rsid w:val="00D353E7"/>
    <w:rsid w:val="00D354FF"/>
    <w:rsid w:val="00D45015"/>
    <w:rsid w:val="00D73635"/>
    <w:rsid w:val="00D774BF"/>
    <w:rsid w:val="00D85547"/>
    <w:rsid w:val="00D86FBA"/>
    <w:rsid w:val="00D877E5"/>
    <w:rsid w:val="00D947B3"/>
    <w:rsid w:val="00DA15F8"/>
    <w:rsid w:val="00DA2969"/>
    <w:rsid w:val="00DA33C3"/>
    <w:rsid w:val="00DA51DE"/>
    <w:rsid w:val="00DA682E"/>
    <w:rsid w:val="00DA70A7"/>
    <w:rsid w:val="00DB22F1"/>
    <w:rsid w:val="00DB6B2F"/>
    <w:rsid w:val="00DC29A7"/>
    <w:rsid w:val="00DC367E"/>
    <w:rsid w:val="00DD1AE7"/>
    <w:rsid w:val="00DD216F"/>
    <w:rsid w:val="00DD2223"/>
    <w:rsid w:val="00DD3B63"/>
    <w:rsid w:val="00DD64B0"/>
    <w:rsid w:val="00DD670A"/>
    <w:rsid w:val="00DD6970"/>
    <w:rsid w:val="00DD7958"/>
    <w:rsid w:val="00DE2F1B"/>
    <w:rsid w:val="00DE509F"/>
    <w:rsid w:val="00E0033A"/>
    <w:rsid w:val="00E04A3D"/>
    <w:rsid w:val="00E101E5"/>
    <w:rsid w:val="00E13A17"/>
    <w:rsid w:val="00E3027F"/>
    <w:rsid w:val="00E3200C"/>
    <w:rsid w:val="00E35028"/>
    <w:rsid w:val="00E448C2"/>
    <w:rsid w:val="00E45731"/>
    <w:rsid w:val="00E56DCD"/>
    <w:rsid w:val="00E617AB"/>
    <w:rsid w:val="00E66F7B"/>
    <w:rsid w:val="00E672AA"/>
    <w:rsid w:val="00E71849"/>
    <w:rsid w:val="00E8151B"/>
    <w:rsid w:val="00E81F38"/>
    <w:rsid w:val="00E8405E"/>
    <w:rsid w:val="00E85E3F"/>
    <w:rsid w:val="00E8634B"/>
    <w:rsid w:val="00E86D5A"/>
    <w:rsid w:val="00E9019F"/>
    <w:rsid w:val="00E90F27"/>
    <w:rsid w:val="00E93BEA"/>
    <w:rsid w:val="00EA4D13"/>
    <w:rsid w:val="00EA4DC8"/>
    <w:rsid w:val="00EB09F2"/>
    <w:rsid w:val="00EB0A77"/>
    <w:rsid w:val="00EB0B88"/>
    <w:rsid w:val="00EB159C"/>
    <w:rsid w:val="00EC24F0"/>
    <w:rsid w:val="00EC289E"/>
    <w:rsid w:val="00EC3120"/>
    <w:rsid w:val="00ED7BD8"/>
    <w:rsid w:val="00EE0517"/>
    <w:rsid w:val="00EE374D"/>
    <w:rsid w:val="00EE5AE3"/>
    <w:rsid w:val="00EE5F6F"/>
    <w:rsid w:val="00EE7F11"/>
    <w:rsid w:val="00EF7211"/>
    <w:rsid w:val="00F022B8"/>
    <w:rsid w:val="00F030F0"/>
    <w:rsid w:val="00F042D7"/>
    <w:rsid w:val="00F07819"/>
    <w:rsid w:val="00F2181C"/>
    <w:rsid w:val="00F2580B"/>
    <w:rsid w:val="00F31AD8"/>
    <w:rsid w:val="00F31CA4"/>
    <w:rsid w:val="00F32B61"/>
    <w:rsid w:val="00F36FB7"/>
    <w:rsid w:val="00F42559"/>
    <w:rsid w:val="00F4412C"/>
    <w:rsid w:val="00F510AB"/>
    <w:rsid w:val="00F5760A"/>
    <w:rsid w:val="00F61294"/>
    <w:rsid w:val="00F627F2"/>
    <w:rsid w:val="00F62DA6"/>
    <w:rsid w:val="00F6514C"/>
    <w:rsid w:val="00F67F54"/>
    <w:rsid w:val="00F71695"/>
    <w:rsid w:val="00F75C8C"/>
    <w:rsid w:val="00F80A88"/>
    <w:rsid w:val="00F8521D"/>
    <w:rsid w:val="00F85BB9"/>
    <w:rsid w:val="00F86C2C"/>
    <w:rsid w:val="00F949F2"/>
    <w:rsid w:val="00F94DC2"/>
    <w:rsid w:val="00F96376"/>
    <w:rsid w:val="00F975A0"/>
    <w:rsid w:val="00FA0CD8"/>
    <w:rsid w:val="00FC1244"/>
    <w:rsid w:val="00FC3475"/>
    <w:rsid w:val="00FC74DC"/>
    <w:rsid w:val="00FD7BB0"/>
    <w:rsid w:val="00FF2E26"/>
    <w:rsid w:val="00FF7485"/>
    <w:rsid w:val="00FF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d9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4" w:unhideWhenUsed="1" w:qFormat="1"/>
    <w:lsdException w:name="heading 5" w:uiPriority="5" w:unhideWhenUsed="1" w:qFormat="1"/>
    <w:lsdException w:name="heading 6" w:uiPriority="9" w:unhideWhenUsed="1" w:qFormat="1"/>
    <w:lsdException w:name="heading 7" w:uiPriority="9" w:qFormat="1"/>
    <w:lsdException w:name="heading 8" w:uiPriority="9" w:qFormat="1"/>
    <w:lsdException w:name="heading 9" w:uiPriority="9" w:qFormat="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footer" w:uiPriority="0" w:unhideWhenUsed="1"/>
    <w:lsdException w:name="caption" w:uiPriority="35" w:qFormat="1"/>
    <w:lsdException w:name="footnote reference" w:unhideWhenUsed="1"/>
    <w:lsdException w:name="Title" w:semiHidden="0" w:uiPriority="10" w:qFormat="1"/>
    <w:lsdException w:name="Default Paragraph Font" w:uiPriority="1" w:unhideWhenUsed="1"/>
    <w:lsdException w:name="Body Text" w:uiPriority="0" w:unhideWhenUsed="1"/>
    <w:lsdException w:name="Subtitle" w:semiHidden="0" w:uiPriority="11" w:qFormat="1"/>
    <w:lsdException w:name="Hyperlink" w:unhideWhenUsed="1"/>
    <w:lsdException w:name="Followed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aliases w:val="AG Normal"/>
    <w:qFormat/>
    <w:rsid w:val="000B681B"/>
    <w:pPr>
      <w:spacing w:before="120" w:after="120"/>
    </w:pPr>
    <w:rPr>
      <w:rFonts w:ascii="Times New Roman" w:eastAsia="Times New Roman" w:hAnsi="Times New Roman" w:cs="Times New Roman"/>
    </w:rPr>
  </w:style>
  <w:style w:type="paragraph" w:styleId="Heading1">
    <w:name w:val="heading 1"/>
    <w:aliases w:val="AG Heading 1"/>
    <w:basedOn w:val="Normal"/>
    <w:next w:val="Normal"/>
    <w:link w:val="Heading1Char"/>
    <w:uiPriority w:val="1"/>
    <w:qFormat/>
    <w:rsid w:val="007438C9"/>
    <w:pPr>
      <w:keepNext/>
      <w:numPr>
        <w:numId w:val="16"/>
      </w:numPr>
      <w:spacing w:before="480"/>
      <w:outlineLvl w:val="0"/>
    </w:pPr>
    <w:rPr>
      <w:rFonts w:ascii="Arial" w:hAnsi="Arial"/>
      <w:b/>
      <w:caps/>
      <w:color w:val="003E7E" w:themeColor="text2"/>
      <w:sz w:val="24"/>
      <w:szCs w:val="24"/>
    </w:rPr>
  </w:style>
  <w:style w:type="paragraph" w:styleId="Heading2">
    <w:name w:val="heading 2"/>
    <w:aliases w:val="AG Heading 2"/>
    <w:basedOn w:val="Normal"/>
    <w:next w:val="Normal"/>
    <w:link w:val="Heading2Char"/>
    <w:uiPriority w:val="2"/>
    <w:qFormat/>
    <w:rsid w:val="00535C8D"/>
    <w:pPr>
      <w:keepNext/>
      <w:numPr>
        <w:ilvl w:val="1"/>
        <w:numId w:val="16"/>
      </w:numPr>
      <w:spacing w:before="480"/>
      <w:outlineLvl w:val="1"/>
    </w:pPr>
    <w:rPr>
      <w:rFonts w:ascii="Arial" w:hAnsi="Arial"/>
      <w:b/>
      <w:color w:val="003E7E" w:themeColor="text2"/>
    </w:rPr>
  </w:style>
  <w:style w:type="paragraph" w:styleId="Heading3">
    <w:name w:val="heading 3"/>
    <w:aliases w:val="AG Heading 3"/>
    <w:basedOn w:val="Normal"/>
    <w:next w:val="Normal"/>
    <w:link w:val="Heading3Char"/>
    <w:uiPriority w:val="3"/>
    <w:qFormat/>
    <w:rsid w:val="00B45D18"/>
    <w:pPr>
      <w:keepNext/>
      <w:numPr>
        <w:ilvl w:val="2"/>
        <w:numId w:val="16"/>
      </w:numPr>
      <w:spacing w:before="360"/>
      <w:outlineLvl w:val="2"/>
    </w:pPr>
    <w:rPr>
      <w:rFonts w:ascii="Arial" w:hAnsi="Arial"/>
      <w:b/>
      <w:i/>
      <w:color w:val="003E7E" w:themeColor="text2"/>
    </w:rPr>
  </w:style>
  <w:style w:type="paragraph" w:styleId="Heading4">
    <w:name w:val="heading 4"/>
    <w:aliases w:val="AG Heading 4"/>
    <w:basedOn w:val="Normal"/>
    <w:next w:val="Normal"/>
    <w:link w:val="Heading4Char"/>
    <w:uiPriority w:val="4"/>
    <w:qFormat/>
    <w:rsid w:val="00B45D18"/>
    <w:pPr>
      <w:keepNext/>
      <w:numPr>
        <w:ilvl w:val="3"/>
        <w:numId w:val="16"/>
      </w:numPr>
      <w:spacing w:before="360"/>
      <w:outlineLvl w:val="3"/>
    </w:pPr>
    <w:rPr>
      <w:rFonts w:ascii="Arial" w:hAnsi="Arial"/>
      <w:color w:val="003E7E" w:themeColor="text2"/>
    </w:rPr>
  </w:style>
  <w:style w:type="paragraph" w:styleId="Heading5">
    <w:name w:val="heading 5"/>
    <w:aliases w:val="AG Heading 5"/>
    <w:basedOn w:val="Normal"/>
    <w:next w:val="Normal"/>
    <w:link w:val="Heading5Char"/>
    <w:uiPriority w:val="5"/>
    <w:qFormat/>
    <w:rsid w:val="00B45D18"/>
    <w:pPr>
      <w:numPr>
        <w:ilvl w:val="4"/>
        <w:numId w:val="16"/>
      </w:numPr>
      <w:spacing w:before="360"/>
      <w:outlineLvl w:val="4"/>
    </w:pPr>
    <w:rPr>
      <w:b/>
    </w:rPr>
  </w:style>
  <w:style w:type="paragraph" w:styleId="Heading6">
    <w:name w:val="heading 6"/>
    <w:aliases w:val="AG Heading 6"/>
    <w:basedOn w:val="Normal"/>
    <w:next w:val="Normal"/>
    <w:link w:val="Heading6Char"/>
    <w:uiPriority w:val="1"/>
    <w:qFormat/>
    <w:rsid w:val="00B45D18"/>
    <w:pPr>
      <w:numPr>
        <w:ilvl w:val="5"/>
        <w:numId w:val="16"/>
      </w:numPr>
      <w:spacing w:before="360"/>
      <w:outlineLvl w:val="5"/>
    </w:pPr>
    <w:rPr>
      <w:i/>
    </w:rPr>
  </w:style>
  <w:style w:type="paragraph" w:styleId="Heading7">
    <w:name w:val="heading 7"/>
    <w:basedOn w:val="Normal"/>
    <w:next w:val="Normal"/>
    <w:link w:val="Heading7Char"/>
    <w:uiPriority w:val="9"/>
    <w:semiHidden/>
    <w:qFormat/>
    <w:rsid w:val="00A01A1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A01A1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A01A1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G Header"/>
    <w:basedOn w:val="Normal"/>
    <w:link w:val="HeaderChar"/>
    <w:semiHidden/>
    <w:rsid w:val="00BF16B9"/>
    <w:pPr>
      <w:tabs>
        <w:tab w:val="center" w:pos="4320"/>
        <w:tab w:val="right" w:pos="9360"/>
      </w:tabs>
    </w:pPr>
    <w:rPr>
      <w:rFonts w:asciiTheme="majorHAnsi" w:hAnsiTheme="majorHAnsi" w:cstheme="majorHAnsi"/>
      <w:noProof/>
      <w:color w:val="003E7E" w:themeColor="text2"/>
      <w:sz w:val="18"/>
      <w:szCs w:val="16"/>
    </w:rPr>
  </w:style>
  <w:style w:type="character" w:customStyle="1" w:styleId="HeaderChar">
    <w:name w:val="Header Char"/>
    <w:aliases w:val="AG Header Char"/>
    <w:basedOn w:val="DefaultParagraphFont"/>
    <w:link w:val="Header"/>
    <w:semiHidden/>
    <w:rsid w:val="002869C0"/>
    <w:rPr>
      <w:rFonts w:asciiTheme="majorHAnsi" w:eastAsia="Times New Roman" w:hAnsiTheme="majorHAnsi" w:cstheme="majorHAnsi"/>
      <w:noProof/>
      <w:color w:val="003E7E" w:themeColor="text2"/>
      <w:sz w:val="18"/>
      <w:szCs w:val="16"/>
    </w:rPr>
  </w:style>
  <w:style w:type="paragraph" w:styleId="Footer">
    <w:name w:val="footer"/>
    <w:aliases w:val="AG Footer"/>
    <w:basedOn w:val="Normal"/>
    <w:link w:val="FooterChar"/>
    <w:semiHidden/>
    <w:rsid w:val="005F2E4B"/>
    <w:pPr>
      <w:spacing w:before="0" w:after="0"/>
      <w:ind w:left="-720" w:right="-720"/>
      <w:jc w:val="center"/>
    </w:pPr>
    <w:rPr>
      <w:rFonts w:asciiTheme="majorHAnsi" w:hAnsiTheme="majorHAnsi" w:cstheme="majorHAnsi"/>
      <w:noProof/>
      <w:color w:val="003E7E" w:themeColor="text2"/>
      <w:sz w:val="15"/>
      <w:szCs w:val="15"/>
    </w:rPr>
  </w:style>
  <w:style w:type="character" w:customStyle="1" w:styleId="FooterChar">
    <w:name w:val="Footer Char"/>
    <w:aliases w:val="AG Footer Char"/>
    <w:basedOn w:val="DefaultParagraphFont"/>
    <w:link w:val="Footer"/>
    <w:semiHidden/>
    <w:rsid w:val="002869C0"/>
    <w:rPr>
      <w:rFonts w:asciiTheme="majorHAnsi" w:eastAsia="Times New Roman" w:hAnsiTheme="majorHAnsi" w:cstheme="majorHAnsi"/>
      <w:noProof/>
      <w:color w:val="003E7E" w:themeColor="text2"/>
      <w:sz w:val="15"/>
      <w:szCs w:val="15"/>
    </w:rPr>
  </w:style>
  <w:style w:type="paragraph" w:styleId="BalloonText">
    <w:name w:val="Balloon Text"/>
    <w:basedOn w:val="Normal"/>
    <w:link w:val="BalloonTextChar"/>
    <w:uiPriority w:val="99"/>
    <w:semiHidden/>
    <w:rsid w:val="009C1219"/>
    <w:rPr>
      <w:rFonts w:ascii="Tahoma" w:hAnsi="Tahoma" w:cs="Tahoma"/>
      <w:sz w:val="16"/>
      <w:szCs w:val="16"/>
    </w:rPr>
  </w:style>
  <w:style w:type="character" w:customStyle="1" w:styleId="BalloonTextChar">
    <w:name w:val="Balloon Text Char"/>
    <w:basedOn w:val="DefaultParagraphFont"/>
    <w:link w:val="BalloonText"/>
    <w:uiPriority w:val="99"/>
    <w:semiHidden/>
    <w:rsid w:val="002869C0"/>
    <w:rPr>
      <w:rFonts w:ascii="Tahoma" w:eastAsia="Times New Roman" w:hAnsi="Tahoma" w:cs="Tahoma"/>
      <w:sz w:val="16"/>
      <w:szCs w:val="16"/>
    </w:rPr>
  </w:style>
  <w:style w:type="table" w:styleId="TableGrid">
    <w:name w:val="Table Grid"/>
    <w:basedOn w:val="TableNormal"/>
    <w:uiPriority w:val="59"/>
    <w:rsid w:val="00DD79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semiHidden/>
    <w:rsid w:val="005D3B21"/>
    <w:pPr>
      <w:spacing w:after="240" w:line="300" w:lineRule="exact"/>
      <w:ind w:left="1800"/>
    </w:pPr>
    <w:rPr>
      <w:rFonts w:ascii="Palatino" w:eastAsia="SimSun" w:hAnsi="Palatino"/>
      <w:sz w:val="21"/>
      <w:szCs w:val="20"/>
    </w:rPr>
  </w:style>
  <w:style w:type="character" w:customStyle="1" w:styleId="BodyTextChar">
    <w:name w:val="Body Text Char"/>
    <w:basedOn w:val="DefaultParagraphFont"/>
    <w:link w:val="BodyText"/>
    <w:semiHidden/>
    <w:rsid w:val="002869C0"/>
    <w:rPr>
      <w:rFonts w:ascii="Palatino" w:eastAsia="SimSun" w:hAnsi="Palatino" w:cs="Times New Roman"/>
      <w:sz w:val="21"/>
      <w:szCs w:val="20"/>
    </w:rPr>
  </w:style>
  <w:style w:type="character" w:customStyle="1" w:styleId="Heading1Char">
    <w:name w:val="Heading 1 Char"/>
    <w:aliases w:val="AG Heading 1 Char"/>
    <w:basedOn w:val="DefaultParagraphFont"/>
    <w:link w:val="Heading1"/>
    <w:uiPriority w:val="1"/>
    <w:rsid w:val="007438C9"/>
    <w:rPr>
      <w:rFonts w:ascii="Arial" w:eastAsia="Times New Roman" w:hAnsi="Arial" w:cs="Times New Roman"/>
      <w:b/>
      <w:caps/>
      <w:color w:val="003E7E" w:themeColor="text2"/>
      <w:sz w:val="24"/>
      <w:szCs w:val="24"/>
    </w:rPr>
  </w:style>
  <w:style w:type="character" w:customStyle="1" w:styleId="Heading2Char">
    <w:name w:val="Heading 2 Char"/>
    <w:aliases w:val="AG Heading 2 Char"/>
    <w:basedOn w:val="DefaultParagraphFont"/>
    <w:link w:val="Heading2"/>
    <w:uiPriority w:val="2"/>
    <w:rsid w:val="00535C8D"/>
    <w:rPr>
      <w:rFonts w:ascii="Arial" w:eastAsia="Times New Roman" w:hAnsi="Arial" w:cs="Times New Roman"/>
      <w:b/>
      <w:color w:val="003E7E" w:themeColor="text2"/>
    </w:rPr>
  </w:style>
  <w:style w:type="character" w:customStyle="1" w:styleId="Heading3Char">
    <w:name w:val="Heading 3 Char"/>
    <w:aliases w:val="AG Heading 3 Char"/>
    <w:basedOn w:val="DefaultParagraphFont"/>
    <w:link w:val="Heading3"/>
    <w:uiPriority w:val="3"/>
    <w:rsid w:val="00B45D18"/>
    <w:rPr>
      <w:rFonts w:ascii="Arial" w:eastAsia="Times New Roman" w:hAnsi="Arial" w:cs="Times New Roman"/>
      <w:b/>
      <w:i/>
      <w:color w:val="003E7E" w:themeColor="text2"/>
    </w:rPr>
  </w:style>
  <w:style w:type="character" w:customStyle="1" w:styleId="Heading4Char">
    <w:name w:val="Heading 4 Char"/>
    <w:aliases w:val="AG Heading 4 Char"/>
    <w:basedOn w:val="DefaultParagraphFont"/>
    <w:link w:val="Heading4"/>
    <w:uiPriority w:val="4"/>
    <w:rsid w:val="00B45D18"/>
    <w:rPr>
      <w:rFonts w:ascii="Arial" w:eastAsia="Times New Roman" w:hAnsi="Arial" w:cs="Times New Roman"/>
      <w:color w:val="003E7E" w:themeColor="text2"/>
    </w:rPr>
  </w:style>
  <w:style w:type="character" w:customStyle="1" w:styleId="Heading5Char">
    <w:name w:val="Heading 5 Char"/>
    <w:aliases w:val="AG Heading 5 Char"/>
    <w:basedOn w:val="DefaultParagraphFont"/>
    <w:link w:val="Heading5"/>
    <w:uiPriority w:val="5"/>
    <w:rsid w:val="00B45D18"/>
    <w:rPr>
      <w:rFonts w:ascii="Times New Roman" w:eastAsia="Times New Roman" w:hAnsi="Times New Roman" w:cs="Times New Roman"/>
      <w:b/>
    </w:rPr>
  </w:style>
  <w:style w:type="character" w:customStyle="1" w:styleId="Heading6Char">
    <w:name w:val="Heading 6 Char"/>
    <w:aliases w:val="AG Heading 6 Char"/>
    <w:basedOn w:val="DefaultParagraphFont"/>
    <w:link w:val="Heading6"/>
    <w:uiPriority w:val="1"/>
    <w:rsid w:val="00B45D18"/>
    <w:rPr>
      <w:rFonts w:ascii="Times New Roman" w:eastAsia="Times New Roman" w:hAnsi="Times New Roman" w:cs="Times New Roman"/>
      <w:i/>
    </w:rPr>
  </w:style>
  <w:style w:type="paragraph" w:styleId="Title">
    <w:name w:val="Title"/>
    <w:aliases w:val="AG Title"/>
    <w:basedOn w:val="Normal"/>
    <w:next w:val="Subtitle"/>
    <w:link w:val="TitleChar"/>
    <w:uiPriority w:val="10"/>
    <w:qFormat/>
    <w:rsid w:val="00771073"/>
    <w:pPr>
      <w:tabs>
        <w:tab w:val="left" w:pos="3070"/>
      </w:tabs>
      <w:autoSpaceDE w:val="0"/>
      <w:autoSpaceDN w:val="0"/>
      <w:adjustRightInd w:val="0"/>
      <w:spacing w:before="2960" w:after="1080"/>
    </w:pPr>
    <w:rPr>
      <w:rFonts w:asciiTheme="majorHAnsi" w:eastAsiaTheme="minorHAnsi" w:hAnsiTheme="majorHAnsi" w:cstheme="majorHAnsi"/>
      <w:b/>
      <w:bCs/>
      <w:color w:val="003E7E" w:themeColor="text2"/>
      <w:sz w:val="56"/>
      <w:szCs w:val="56"/>
    </w:rPr>
  </w:style>
  <w:style w:type="character" w:customStyle="1" w:styleId="TitleChar">
    <w:name w:val="Title Char"/>
    <w:aliases w:val="AG Title Char"/>
    <w:basedOn w:val="DefaultParagraphFont"/>
    <w:link w:val="Title"/>
    <w:uiPriority w:val="10"/>
    <w:rsid w:val="002869C0"/>
    <w:rPr>
      <w:rFonts w:asciiTheme="majorHAnsi" w:hAnsiTheme="majorHAnsi" w:cstheme="majorHAnsi"/>
      <w:b/>
      <w:bCs/>
      <w:color w:val="003E7E" w:themeColor="text2"/>
      <w:sz w:val="56"/>
      <w:szCs w:val="56"/>
    </w:rPr>
  </w:style>
  <w:style w:type="paragraph" w:styleId="Subtitle">
    <w:name w:val="Subtitle"/>
    <w:aliases w:val="AG Subtitle"/>
    <w:basedOn w:val="Normal"/>
    <w:next w:val="Normal"/>
    <w:link w:val="SubtitleChar"/>
    <w:uiPriority w:val="11"/>
    <w:qFormat/>
    <w:rsid w:val="00290AF7"/>
    <w:pPr>
      <w:autoSpaceDE w:val="0"/>
      <w:autoSpaceDN w:val="0"/>
      <w:adjustRightInd w:val="0"/>
      <w:spacing w:before="640"/>
    </w:pPr>
    <w:rPr>
      <w:rFonts w:asciiTheme="majorHAnsi" w:eastAsiaTheme="minorHAnsi" w:hAnsiTheme="majorHAnsi" w:cstheme="majorHAnsi"/>
      <w:color w:val="003E7E" w:themeColor="text2"/>
      <w:sz w:val="24"/>
      <w:szCs w:val="48"/>
    </w:rPr>
  </w:style>
  <w:style w:type="character" w:customStyle="1" w:styleId="SubtitleChar">
    <w:name w:val="Subtitle Char"/>
    <w:aliases w:val="AG Subtitle Char"/>
    <w:basedOn w:val="DefaultParagraphFont"/>
    <w:link w:val="Subtitle"/>
    <w:uiPriority w:val="11"/>
    <w:rsid w:val="002869C0"/>
    <w:rPr>
      <w:rFonts w:asciiTheme="majorHAnsi" w:hAnsiTheme="majorHAnsi" w:cstheme="majorHAnsi"/>
      <w:color w:val="003E7E" w:themeColor="text2"/>
      <w:sz w:val="24"/>
      <w:szCs w:val="48"/>
    </w:rPr>
  </w:style>
  <w:style w:type="paragraph" w:customStyle="1" w:styleId="AGSubtitleInfo">
    <w:name w:val="AG Subtitle Info"/>
    <w:basedOn w:val="Normal"/>
    <w:semiHidden/>
    <w:qFormat/>
    <w:rsid w:val="00290AF7"/>
    <w:pPr>
      <w:spacing w:before="40" w:after="0"/>
    </w:pPr>
    <w:rPr>
      <w:rFonts w:asciiTheme="majorHAnsi" w:eastAsiaTheme="minorHAnsi" w:hAnsiTheme="majorHAnsi" w:cstheme="majorHAnsi"/>
      <w:color w:val="666666" w:themeColor="accent4"/>
      <w:szCs w:val="32"/>
    </w:rPr>
  </w:style>
  <w:style w:type="paragraph" w:customStyle="1" w:styleId="AGFooter2">
    <w:name w:val="AG Footer 2"/>
    <w:basedOn w:val="Footer"/>
    <w:semiHidden/>
    <w:qFormat/>
    <w:rsid w:val="005F2E4B"/>
    <w:pPr>
      <w:tabs>
        <w:tab w:val="left" w:pos="180"/>
        <w:tab w:val="right" w:pos="9180"/>
      </w:tabs>
      <w:ind w:left="0" w:right="0" w:firstLine="180"/>
      <w:jc w:val="left"/>
    </w:pPr>
    <w:rPr>
      <w:sz w:val="14"/>
      <w:szCs w:val="14"/>
    </w:rPr>
  </w:style>
  <w:style w:type="paragraph" w:customStyle="1" w:styleId="AGTableHeading">
    <w:name w:val="AG Table Heading"/>
    <w:basedOn w:val="Normal"/>
    <w:uiPriority w:val="10"/>
    <w:qFormat/>
    <w:rsid w:val="00591C2F"/>
    <w:pPr>
      <w:spacing w:before="60" w:after="60"/>
    </w:pPr>
    <w:rPr>
      <w:rFonts w:asciiTheme="minorHAnsi" w:hAnsiTheme="minorHAnsi" w:cstheme="minorHAnsi"/>
      <w:b/>
      <w:color w:val="FFFFFF" w:themeColor="background1"/>
      <w:sz w:val="20"/>
    </w:rPr>
  </w:style>
  <w:style w:type="paragraph" w:customStyle="1" w:styleId="AGTableText">
    <w:name w:val="AG Table Text"/>
    <w:basedOn w:val="BodyText"/>
    <w:uiPriority w:val="10"/>
    <w:qFormat/>
    <w:rsid w:val="003B2BF2"/>
    <w:pPr>
      <w:spacing w:before="60" w:after="60" w:line="240" w:lineRule="auto"/>
      <w:ind w:left="0"/>
    </w:pPr>
    <w:rPr>
      <w:rFonts w:asciiTheme="minorHAnsi" w:hAnsiTheme="minorHAnsi" w:cstheme="minorHAnsi"/>
      <w:sz w:val="20"/>
    </w:rPr>
  </w:style>
  <w:style w:type="paragraph" w:styleId="ListParagraph">
    <w:name w:val="List Paragraph"/>
    <w:basedOn w:val="Normal"/>
    <w:uiPriority w:val="34"/>
    <w:qFormat/>
    <w:rsid w:val="00C2364F"/>
    <w:pPr>
      <w:ind w:left="720"/>
      <w:contextualSpacing/>
    </w:pPr>
  </w:style>
  <w:style w:type="paragraph" w:customStyle="1" w:styleId="AGBullet">
    <w:name w:val="AG Bullet"/>
    <w:basedOn w:val="ListParagraph"/>
    <w:uiPriority w:val="6"/>
    <w:qFormat/>
    <w:rsid w:val="00C2364F"/>
    <w:pPr>
      <w:numPr>
        <w:numId w:val="4"/>
      </w:numPr>
    </w:pPr>
  </w:style>
  <w:style w:type="paragraph" w:customStyle="1" w:styleId="AGDash">
    <w:name w:val="AG Dash"/>
    <w:basedOn w:val="ListParagraph"/>
    <w:uiPriority w:val="6"/>
    <w:qFormat/>
    <w:rsid w:val="00C2364F"/>
    <w:pPr>
      <w:numPr>
        <w:ilvl w:val="1"/>
        <w:numId w:val="4"/>
      </w:numPr>
      <w:ind w:left="1080"/>
    </w:pPr>
  </w:style>
  <w:style w:type="paragraph" w:customStyle="1" w:styleId="TOCPage">
    <w:name w:val="TOC Page"/>
    <w:basedOn w:val="Normal"/>
    <w:semiHidden/>
    <w:qFormat/>
    <w:rsid w:val="00CC0190"/>
    <w:pPr>
      <w:tabs>
        <w:tab w:val="right" w:pos="9360"/>
      </w:tabs>
    </w:pPr>
    <w:rPr>
      <w:rFonts w:ascii="Arial" w:hAnsi="Arial"/>
      <w:i/>
      <w:color w:val="003E7E" w:themeColor="text2"/>
      <w:sz w:val="18"/>
    </w:rPr>
  </w:style>
  <w:style w:type="paragraph" w:styleId="TOC1">
    <w:name w:val="toc 1"/>
    <w:basedOn w:val="Normal"/>
    <w:next w:val="Normal"/>
    <w:autoRedefine/>
    <w:uiPriority w:val="39"/>
    <w:rsid w:val="00630E74"/>
    <w:pPr>
      <w:tabs>
        <w:tab w:val="left" w:pos="440"/>
        <w:tab w:val="right" w:pos="9350"/>
      </w:tabs>
      <w:spacing w:before="180" w:after="180"/>
    </w:pPr>
    <w:rPr>
      <w:rFonts w:ascii="Arial" w:hAnsi="Arial"/>
      <w:b/>
      <w:color w:val="003E7E" w:themeColor="text2"/>
    </w:rPr>
  </w:style>
  <w:style w:type="paragraph" w:styleId="TOC2">
    <w:name w:val="toc 2"/>
    <w:basedOn w:val="Normal"/>
    <w:next w:val="Normal"/>
    <w:autoRedefine/>
    <w:uiPriority w:val="39"/>
    <w:rsid w:val="0022457B"/>
    <w:pPr>
      <w:tabs>
        <w:tab w:val="right" w:pos="9350"/>
      </w:tabs>
      <w:spacing w:before="180" w:after="180"/>
      <w:ind w:left="446"/>
    </w:pPr>
    <w:rPr>
      <w:noProof/>
      <w:color w:val="003E7E" w:themeColor="text2"/>
    </w:rPr>
  </w:style>
  <w:style w:type="character" w:styleId="Hyperlink">
    <w:name w:val="Hyperlink"/>
    <w:aliases w:val="AG Hyperlink"/>
    <w:basedOn w:val="DefaultParagraphFont"/>
    <w:uiPriority w:val="99"/>
    <w:rsid w:val="00464D59"/>
    <w:rPr>
      <w:color w:val="B4522E" w:themeColor="hyperlink"/>
      <w:u w:val="single"/>
    </w:rPr>
  </w:style>
  <w:style w:type="paragraph" w:customStyle="1" w:styleId="AGTableTitle">
    <w:name w:val="AG Table Title"/>
    <w:basedOn w:val="AGTableText"/>
    <w:uiPriority w:val="4"/>
    <w:qFormat/>
    <w:rsid w:val="00542316"/>
    <w:pPr>
      <w:spacing w:after="120"/>
    </w:pPr>
    <w:rPr>
      <w:b/>
      <w:i/>
      <w:color w:val="003E7E" w:themeColor="text2"/>
    </w:rPr>
  </w:style>
  <w:style w:type="paragraph" w:styleId="TOC3">
    <w:name w:val="toc 3"/>
    <w:basedOn w:val="Normal"/>
    <w:next w:val="Normal"/>
    <w:autoRedefine/>
    <w:uiPriority w:val="39"/>
    <w:rsid w:val="0022457B"/>
    <w:pPr>
      <w:tabs>
        <w:tab w:val="right" w:pos="9350"/>
      </w:tabs>
      <w:spacing w:before="180" w:after="180"/>
      <w:ind w:left="446"/>
    </w:pPr>
    <w:rPr>
      <w:i/>
      <w:noProof/>
      <w:color w:val="666666" w:themeColor="accent4"/>
    </w:rPr>
  </w:style>
  <w:style w:type="character" w:styleId="PlaceholderText">
    <w:name w:val="Placeholder Text"/>
    <w:basedOn w:val="DefaultParagraphFont"/>
    <w:uiPriority w:val="99"/>
    <w:semiHidden/>
    <w:rsid w:val="0073126A"/>
    <w:rPr>
      <w:color w:val="808080"/>
    </w:rPr>
  </w:style>
  <w:style w:type="paragraph" w:styleId="FootnoteText">
    <w:name w:val="footnote text"/>
    <w:aliases w:val="AG Footnote Text"/>
    <w:basedOn w:val="Normal"/>
    <w:link w:val="FootnoteTextChar"/>
    <w:autoRedefine/>
    <w:uiPriority w:val="99"/>
    <w:rsid w:val="00F32B61"/>
    <w:pPr>
      <w:spacing w:before="0" w:after="0" w:line="240" w:lineRule="auto"/>
    </w:pPr>
    <w:rPr>
      <w:color w:val="666666" w:themeColor="accent4"/>
      <w:sz w:val="20"/>
      <w:szCs w:val="20"/>
    </w:rPr>
  </w:style>
  <w:style w:type="character" w:customStyle="1" w:styleId="FootnoteTextChar">
    <w:name w:val="Footnote Text Char"/>
    <w:aliases w:val="AG Footnote Text Char"/>
    <w:basedOn w:val="DefaultParagraphFont"/>
    <w:link w:val="FootnoteText"/>
    <w:uiPriority w:val="99"/>
    <w:rsid w:val="00F32B61"/>
    <w:rPr>
      <w:rFonts w:ascii="Times New Roman" w:eastAsia="Times New Roman" w:hAnsi="Times New Roman" w:cs="Times New Roman"/>
      <w:color w:val="666666" w:themeColor="accent4"/>
      <w:sz w:val="20"/>
      <w:szCs w:val="20"/>
    </w:rPr>
  </w:style>
  <w:style w:type="character" w:styleId="FootnoteReference">
    <w:name w:val="footnote reference"/>
    <w:basedOn w:val="DefaultParagraphFont"/>
    <w:uiPriority w:val="99"/>
    <w:semiHidden/>
    <w:rsid w:val="0084400B"/>
    <w:rPr>
      <w:vertAlign w:val="superscript"/>
    </w:rPr>
  </w:style>
  <w:style w:type="character" w:styleId="FollowedHyperlink">
    <w:name w:val="FollowedHyperlink"/>
    <w:basedOn w:val="DefaultParagraphFont"/>
    <w:uiPriority w:val="99"/>
    <w:semiHidden/>
    <w:rsid w:val="00970A96"/>
    <w:rPr>
      <w:color w:val="B4522E" w:themeColor="followedHyperlink"/>
      <w:u w:val="single"/>
    </w:rPr>
  </w:style>
  <w:style w:type="paragraph" w:customStyle="1" w:styleId="AGList">
    <w:name w:val="AG # List"/>
    <w:basedOn w:val="Normal"/>
    <w:qFormat/>
    <w:rsid w:val="002F045E"/>
  </w:style>
  <w:style w:type="character" w:styleId="CommentReference">
    <w:name w:val="annotation reference"/>
    <w:basedOn w:val="DefaultParagraphFont"/>
    <w:uiPriority w:val="99"/>
    <w:semiHidden/>
    <w:rsid w:val="005568CE"/>
    <w:rPr>
      <w:sz w:val="16"/>
      <w:szCs w:val="16"/>
    </w:rPr>
  </w:style>
  <w:style w:type="paragraph" w:styleId="CommentText">
    <w:name w:val="annotation text"/>
    <w:basedOn w:val="Normal"/>
    <w:link w:val="CommentTextChar"/>
    <w:uiPriority w:val="99"/>
    <w:semiHidden/>
    <w:rsid w:val="005568CE"/>
    <w:pPr>
      <w:spacing w:line="240" w:lineRule="auto"/>
    </w:pPr>
    <w:rPr>
      <w:sz w:val="20"/>
      <w:szCs w:val="20"/>
    </w:rPr>
  </w:style>
  <w:style w:type="character" w:customStyle="1" w:styleId="CommentTextChar">
    <w:name w:val="Comment Text Char"/>
    <w:basedOn w:val="DefaultParagraphFont"/>
    <w:link w:val="CommentText"/>
    <w:uiPriority w:val="99"/>
    <w:semiHidden/>
    <w:rsid w:val="005568C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568CE"/>
    <w:rPr>
      <w:b/>
      <w:bCs/>
    </w:rPr>
  </w:style>
  <w:style w:type="character" w:customStyle="1" w:styleId="CommentSubjectChar">
    <w:name w:val="Comment Subject Char"/>
    <w:basedOn w:val="CommentTextChar"/>
    <w:link w:val="CommentSubject"/>
    <w:uiPriority w:val="99"/>
    <w:semiHidden/>
    <w:rsid w:val="005568CE"/>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9"/>
    <w:semiHidden/>
    <w:rsid w:val="00A01A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A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A11"/>
    <w:rPr>
      <w:rFonts w:asciiTheme="majorHAnsi" w:eastAsiaTheme="majorEastAsia" w:hAnsiTheme="majorHAnsi" w:cstheme="majorBidi"/>
      <w:i/>
      <w:iCs/>
      <w:color w:val="404040" w:themeColor="text1" w:themeTint="BF"/>
      <w:sz w:val="20"/>
      <w:szCs w:val="20"/>
    </w:rPr>
  </w:style>
  <w:style w:type="paragraph" w:customStyle="1" w:styleId="Default">
    <w:name w:val="Default"/>
    <w:rsid w:val="000B681B"/>
    <w:pPr>
      <w:autoSpaceDE w:val="0"/>
      <w:autoSpaceDN w:val="0"/>
      <w:adjustRightInd w:val="0"/>
      <w:spacing w:after="0" w:line="240" w:lineRule="auto"/>
    </w:pPr>
    <w:rPr>
      <w:rFonts w:ascii="Times New Roman" w:eastAsiaTheme="minorEastAsia" w:hAnsi="Times New Roman" w:cs="Century"/>
      <w:color w:val="000000"/>
      <w:sz w:val="24"/>
      <w:szCs w:val="24"/>
      <w:lang w:bidi="en-US"/>
    </w:rPr>
  </w:style>
  <w:style w:type="paragraph" w:styleId="Revision">
    <w:name w:val="Revision"/>
    <w:hidden/>
    <w:uiPriority w:val="99"/>
    <w:semiHidden/>
    <w:rsid w:val="00EE5AE3"/>
    <w:pPr>
      <w:spacing w:after="0"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4" w:unhideWhenUsed="1" w:qFormat="1"/>
    <w:lsdException w:name="heading 5" w:uiPriority="5" w:unhideWhenUsed="1" w:qFormat="1"/>
    <w:lsdException w:name="heading 6" w:uiPriority="9" w:unhideWhenUsed="1" w:qFormat="1"/>
    <w:lsdException w:name="heading 7" w:uiPriority="9" w:qFormat="1"/>
    <w:lsdException w:name="heading 8" w:uiPriority="9" w:qFormat="1"/>
    <w:lsdException w:name="heading 9" w:uiPriority="9" w:qFormat="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footer" w:uiPriority="0" w:unhideWhenUsed="1"/>
    <w:lsdException w:name="caption" w:uiPriority="35" w:qFormat="1"/>
    <w:lsdException w:name="footnote reference" w:unhideWhenUsed="1"/>
    <w:lsdException w:name="Title" w:semiHidden="0" w:uiPriority="10" w:qFormat="1"/>
    <w:lsdException w:name="Default Paragraph Font" w:uiPriority="1" w:unhideWhenUsed="1"/>
    <w:lsdException w:name="Body Text" w:uiPriority="0" w:unhideWhenUsed="1"/>
    <w:lsdException w:name="Subtitle" w:semiHidden="0" w:uiPriority="11" w:qFormat="1"/>
    <w:lsdException w:name="Hyperlink" w:unhideWhenUsed="1"/>
    <w:lsdException w:name="Followed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aliases w:val="AG Normal"/>
    <w:qFormat/>
    <w:rsid w:val="000B681B"/>
    <w:pPr>
      <w:spacing w:before="120" w:after="120"/>
    </w:pPr>
    <w:rPr>
      <w:rFonts w:ascii="Times New Roman" w:eastAsia="Times New Roman" w:hAnsi="Times New Roman" w:cs="Times New Roman"/>
    </w:rPr>
  </w:style>
  <w:style w:type="paragraph" w:styleId="Heading1">
    <w:name w:val="heading 1"/>
    <w:aliases w:val="AG Heading 1"/>
    <w:basedOn w:val="Normal"/>
    <w:next w:val="Normal"/>
    <w:link w:val="Heading1Char"/>
    <w:uiPriority w:val="1"/>
    <w:qFormat/>
    <w:rsid w:val="007438C9"/>
    <w:pPr>
      <w:keepNext/>
      <w:numPr>
        <w:numId w:val="16"/>
      </w:numPr>
      <w:spacing w:before="480"/>
      <w:outlineLvl w:val="0"/>
    </w:pPr>
    <w:rPr>
      <w:rFonts w:ascii="Arial" w:hAnsi="Arial"/>
      <w:b/>
      <w:caps/>
      <w:color w:val="003E7E" w:themeColor="text2"/>
      <w:sz w:val="24"/>
      <w:szCs w:val="24"/>
    </w:rPr>
  </w:style>
  <w:style w:type="paragraph" w:styleId="Heading2">
    <w:name w:val="heading 2"/>
    <w:aliases w:val="AG Heading 2"/>
    <w:basedOn w:val="Normal"/>
    <w:next w:val="Normal"/>
    <w:link w:val="Heading2Char"/>
    <w:uiPriority w:val="2"/>
    <w:qFormat/>
    <w:rsid w:val="00535C8D"/>
    <w:pPr>
      <w:keepNext/>
      <w:numPr>
        <w:ilvl w:val="1"/>
        <w:numId w:val="16"/>
      </w:numPr>
      <w:spacing w:before="480"/>
      <w:outlineLvl w:val="1"/>
    </w:pPr>
    <w:rPr>
      <w:rFonts w:ascii="Arial" w:hAnsi="Arial"/>
      <w:b/>
      <w:color w:val="003E7E" w:themeColor="text2"/>
    </w:rPr>
  </w:style>
  <w:style w:type="paragraph" w:styleId="Heading3">
    <w:name w:val="heading 3"/>
    <w:aliases w:val="AG Heading 3"/>
    <w:basedOn w:val="Normal"/>
    <w:next w:val="Normal"/>
    <w:link w:val="Heading3Char"/>
    <w:uiPriority w:val="3"/>
    <w:qFormat/>
    <w:rsid w:val="00B45D18"/>
    <w:pPr>
      <w:keepNext/>
      <w:numPr>
        <w:ilvl w:val="2"/>
        <w:numId w:val="16"/>
      </w:numPr>
      <w:spacing w:before="360"/>
      <w:outlineLvl w:val="2"/>
    </w:pPr>
    <w:rPr>
      <w:rFonts w:ascii="Arial" w:hAnsi="Arial"/>
      <w:b/>
      <w:i/>
      <w:color w:val="003E7E" w:themeColor="text2"/>
    </w:rPr>
  </w:style>
  <w:style w:type="paragraph" w:styleId="Heading4">
    <w:name w:val="heading 4"/>
    <w:aliases w:val="AG Heading 4"/>
    <w:basedOn w:val="Normal"/>
    <w:next w:val="Normal"/>
    <w:link w:val="Heading4Char"/>
    <w:uiPriority w:val="4"/>
    <w:qFormat/>
    <w:rsid w:val="00B45D18"/>
    <w:pPr>
      <w:keepNext/>
      <w:numPr>
        <w:ilvl w:val="3"/>
        <w:numId w:val="16"/>
      </w:numPr>
      <w:spacing w:before="360"/>
      <w:outlineLvl w:val="3"/>
    </w:pPr>
    <w:rPr>
      <w:rFonts w:ascii="Arial" w:hAnsi="Arial"/>
      <w:color w:val="003E7E" w:themeColor="text2"/>
    </w:rPr>
  </w:style>
  <w:style w:type="paragraph" w:styleId="Heading5">
    <w:name w:val="heading 5"/>
    <w:aliases w:val="AG Heading 5"/>
    <w:basedOn w:val="Normal"/>
    <w:next w:val="Normal"/>
    <w:link w:val="Heading5Char"/>
    <w:uiPriority w:val="5"/>
    <w:qFormat/>
    <w:rsid w:val="00B45D18"/>
    <w:pPr>
      <w:numPr>
        <w:ilvl w:val="4"/>
        <w:numId w:val="16"/>
      </w:numPr>
      <w:spacing w:before="360"/>
      <w:outlineLvl w:val="4"/>
    </w:pPr>
    <w:rPr>
      <w:b/>
    </w:rPr>
  </w:style>
  <w:style w:type="paragraph" w:styleId="Heading6">
    <w:name w:val="heading 6"/>
    <w:aliases w:val="AG Heading 6"/>
    <w:basedOn w:val="Normal"/>
    <w:next w:val="Normal"/>
    <w:link w:val="Heading6Char"/>
    <w:uiPriority w:val="1"/>
    <w:qFormat/>
    <w:rsid w:val="00B45D18"/>
    <w:pPr>
      <w:numPr>
        <w:ilvl w:val="5"/>
        <w:numId w:val="16"/>
      </w:numPr>
      <w:spacing w:before="360"/>
      <w:outlineLvl w:val="5"/>
    </w:pPr>
    <w:rPr>
      <w:i/>
    </w:rPr>
  </w:style>
  <w:style w:type="paragraph" w:styleId="Heading7">
    <w:name w:val="heading 7"/>
    <w:basedOn w:val="Normal"/>
    <w:next w:val="Normal"/>
    <w:link w:val="Heading7Char"/>
    <w:uiPriority w:val="9"/>
    <w:semiHidden/>
    <w:qFormat/>
    <w:rsid w:val="00A01A1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A01A1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A01A1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G Header"/>
    <w:basedOn w:val="Normal"/>
    <w:link w:val="HeaderChar"/>
    <w:semiHidden/>
    <w:rsid w:val="00BF16B9"/>
    <w:pPr>
      <w:tabs>
        <w:tab w:val="center" w:pos="4320"/>
        <w:tab w:val="right" w:pos="9360"/>
      </w:tabs>
    </w:pPr>
    <w:rPr>
      <w:rFonts w:asciiTheme="majorHAnsi" w:hAnsiTheme="majorHAnsi" w:cstheme="majorHAnsi"/>
      <w:noProof/>
      <w:color w:val="003E7E" w:themeColor="text2"/>
      <w:sz w:val="18"/>
      <w:szCs w:val="16"/>
    </w:rPr>
  </w:style>
  <w:style w:type="character" w:customStyle="1" w:styleId="HeaderChar">
    <w:name w:val="Header Char"/>
    <w:aliases w:val="AG Header Char"/>
    <w:basedOn w:val="DefaultParagraphFont"/>
    <w:link w:val="Header"/>
    <w:semiHidden/>
    <w:rsid w:val="002869C0"/>
    <w:rPr>
      <w:rFonts w:asciiTheme="majorHAnsi" w:eastAsia="Times New Roman" w:hAnsiTheme="majorHAnsi" w:cstheme="majorHAnsi"/>
      <w:noProof/>
      <w:color w:val="003E7E" w:themeColor="text2"/>
      <w:sz w:val="18"/>
      <w:szCs w:val="16"/>
    </w:rPr>
  </w:style>
  <w:style w:type="paragraph" w:styleId="Footer">
    <w:name w:val="footer"/>
    <w:aliases w:val="AG Footer"/>
    <w:basedOn w:val="Normal"/>
    <w:link w:val="FooterChar"/>
    <w:semiHidden/>
    <w:rsid w:val="005F2E4B"/>
    <w:pPr>
      <w:spacing w:before="0" w:after="0"/>
      <w:ind w:left="-720" w:right="-720"/>
      <w:jc w:val="center"/>
    </w:pPr>
    <w:rPr>
      <w:rFonts w:asciiTheme="majorHAnsi" w:hAnsiTheme="majorHAnsi" w:cstheme="majorHAnsi"/>
      <w:noProof/>
      <w:color w:val="003E7E" w:themeColor="text2"/>
      <w:sz w:val="15"/>
      <w:szCs w:val="15"/>
    </w:rPr>
  </w:style>
  <w:style w:type="character" w:customStyle="1" w:styleId="FooterChar">
    <w:name w:val="Footer Char"/>
    <w:aliases w:val="AG Footer Char"/>
    <w:basedOn w:val="DefaultParagraphFont"/>
    <w:link w:val="Footer"/>
    <w:semiHidden/>
    <w:rsid w:val="002869C0"/>
    <w:rPr>
      <w:rFonts w:asciiTheme="majorHAnsi" w:eastAsia="Times New Roman" w:hAnsiTheme="majorHAnsi" w:cstheme="majorHAnsi"/>
      <w:noProof/>
      <w:color w:val="003E7E" w:themeColor="text2"/>
      <w:sz w:val="15"/>
      <w:szCs w:val="15"/>
    </w:rPr>
  </w:style>
  <w:style w:type="paragraph" w:styleId="BalloonText">
    <w:name w:val="Balloon Text"/>
    <w:basedOn w:val="Normal"/>
    <w:link w:val="BalloonTextChar"/>
    <w:uiPriority w:val="99"/>
    <w:semiHidden/>
    <w:rsid w:val="009C1219"/>
    <w:rPr>
      <w:rFonts w:ascii="Tahoma" w:hAnsi="Tahoma" w:cs="Tahoma"/>
      <w:sz w:val="16"/>
      <w:szCs w:val="16"/>
    </w:rPr>
  </w:style>
  <w:style w:type="character" w:customStyle="1" w:styleId="BalloonTextChar">
    <w:name w:val="Balloon Text Char"/>
    <w:basedOn w:val="DefaultParagraphFont"/>
    <w:link w:val="BalloonText"/>
    <w:uiPriority w:val="99"/>
    <w:semiHidden/>
    <w:rsid w:val="002869C0"/>
    <w:rPr>
      <w:rFonts w:ascii="Tahoma" w:eastAsia="Times New Roman" w:hAnsi="Tahoma" w:cs="Tahoma"/>
      <w:sz w:val="16"/>
      <w:szCs w:val="16"/>
    </w:rPr>
  </w:style>
  <w:style w:type="table" w:styleId="TableGrid">
    <w:name w:val="Table Grid"/>
    <w:basedOn w:val="TableNormal"/>
    <w:uiPriority w:val="59"/>
    <w:rsid w:val="00DD79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semiHidden/>
    <w:rsid w:val="005D3B21"/>
    <w:pPr>
      <w:spacing w:after="240" w:line="300" w:lineRule="exact"/>
      <w:ind w:left="1800"/>
    </w:pPr>
    <w:rPr>
      <w:rFonts w:ascii="Palatino" w:eastAsia="SimSun" w:hAnsi="Palatino"/>
      <w:sz w:val="21"/>
      <w:szCs w:val="20"/>
    </w:rPr>
  </w:style>
  <w:style w:type="character" w:customStyle="1" w:styleId="BodyTextChar">
    <w:name w:val="Body Text Char"/>
    <w:basedOn w:val="DefaultParagraphFont"/>
    <w:link w:val="BodyText"/>
    <w:semiHidden/>
    <w:rsid w:val="002869C0"/>
    <w:rPr>
      <w:rFonts w:ascii="Palatino" w:eastAsia="SimSun" w:hAnsi="Palatino" w:cs="Times New Roman"/>
      <w:sz w:val="21"/>
      <w:szCs w:val="20"/>
    </w:rPr>
  </w:style>
  <w:style w:type="character" w:customStyle="1" w:styleId="Heading1Char">
    <w:name w:val="Heading 1 Char"/>
    <w:aliases w:val="AG Heading 1 Char"/>
    <w:basedOn w:val="DefaultParagraphFont"/>
    <w:link w:val="Heading1"/>
    <w:uiPriority w:val="1"/>
    <w:rsid w:val="007438C9"/>
    <w:rPr>
      <w:rFonts w:ascii="Arial" w:eastAsia="Times New Roman" w:hAnsi="Arial" w:cs="Times New Roman"/>
      <w:b/>
      <w:caps/>
      <w:color w:val="003E7E" w:themeColor="text2"/>
      <w:sz w:val="24"/>
      <w:szCs w:val="24"/>
    </w:rPr>
  </w:style>
  <w:style w:type="character" w:customStyle="1" w:styleId="Heading2Char">
    <w:name w:val="Heading 2 Char"/>
    <w:aliases w:val="AG Heading 2 Char"/>
    <w:basedOn w:val="DefaultParagraphFont"/>
    <w:link w:val="Heading2"/>
    <w:uiPriority w:val="2"/>
    <w:rsid w:val="00535C8D"/>
    <w:rPr>
      <w:rFonts w:ascii="Arial" w:eastAsia="Times New Roman" w:hAnsi="Arial" w:cs="Times New Roman"/>
      <w:b/>
      <w:color w:val="003E7E" w:themeColor="text2"/>
    </w:rPr>
  </w:style>
  <w:style w:type="character" w:customStyle="1" w:styleId="Heading3Char">
    <w:name w:val="Heading 3 Char"/>
    <w:aliases w:val="AG Heading 3 Char"/>
    <w:basedOn w:val="DefaultParagraphFont"/>
    <w:link w:val="Heading3"/>
    <w:uiPriority w:val="3"/>
    <w:rsid w:val="00B45D18"/>
    <w:rPr>
      <w:rFonts w:ascii="Arial" w:eastAsia="Times New Roman" w:hAnsi="Arial" w:cs="Times New Roman"/>
      <w:b/>
      <w:i/>
      <w:color w:val="003E7E" w:themeColor="text2"/>
    </w:rPr>
  </w:style>
  <w:style w:type="character" w:customStyle="1" w:styleId="Heading4Char">
    <w:name w:val="Heading 4 Char"/>
    <w:aliases w:val="AG Heading 4 Char"/>
    <w:basedOn w:val="DefaultParagraphFont"/>
    <w:link w:val="Heading4"/>
    <w:uiPriority w:val="4"/>
    <w:rsid w:val="00B45D18"/>
    <w:rPr>
      <w:rFonts w:ascii="Arial" w:eastAsia="Times New Roman" w:hAnsi="Arial" w:cs="Times New Roman"/>
      <w:color w:val="003E7E" w:themeColor="text2"/>
    </w:rPr>
  </w:style>
  <w:style w:type="character" w:customStyle="1" w:styleId="Heading5Char">
    <w:name w:val="Heading 5 Char"/>
    <w:aliases w:val="AG Heading 5 Char"/>
    <w:basedOn w:val="DefaultParagraphFont"/>
    <w:link w:val="Heading5"/>
    <w:uiPriority w:val="5"/>
    <w:rsid w:val="00B45D18"/>
    <w:rPr>
      <w:rFonts w:ascii="Times New Roman" w:eastAsia="Times New Roman" w:hAnsi="Times New Roman" w:cs="Times New Roman"/>
      <w:b/>
    </w:rPr>
  </w:style>
  <w:style w:type="character" w:customStyle="1" w:styleId="Heading6Char">
    <w:name w:val="Heading 6 Char"/>
    <w:aliases w:val="AG Heading 6 Char"/>
    <w:basedOn w:val="DefaultParagraphFont"/>
    <w:link w:val="Heading6"/>
    <w:uiPriority w:val="1"/>
    <w:rsid w:val="00B45D18"/>
    <w:rPr>
      <w:rFonts w:ascii="Times New Roman" w:eastAsia="Times New Roman" w:hAnsi="Times New Roman" w:cs="Times New Roman"/>
      <w:i/>
    </w:rPr>
  </w:style>
  <w:style w:type="paragraph" w:styleId="Title">
    <w:name w:val="Title"/>
    <w:aliases w:val="AG Title"/>
    <w:basedOn w:val="Normal"/>
    <w:next w:val="Subtitle"/>
    <w:link w:val="TitleChar"/>
    <w:uiPriority w:val="10"/>
    <w:qFormat/>
    <w:rsid w:val="00771073"/>
    <w:pPr>
      <w:tabs>
        <w:tab w:val="left" w:pos="3070"/>
      </w:tabs>
      <w:autoSpaceDE w:val="0"/>
      <w:autoSpaceDN w:val="0"/>
      <w:adjustRightInd w:val="0"/>
      <w:spacing w:before="2960" w:after="1080"/>
    </w:pPr>
    <w:rPr>
      <w:rFonts w:asciiTheme="majorHAnsi" w:eastAsiaTheme="minorHAnsi" w:hAnsiTheme="majorHAnsi" w:cstheme="majorHAnsi"/>
      <w:b/>
      <w:bCs/>
      <w:color w:val="003E7E" w:themeColor="text2"/>
      <w:sz w:val="56"/>
      <w:szCs w:val="56"/>
    </w:rPr>
  </w:style>
  <w:style w:type="character" w:customStyle="1" w:styleId="TitleChar">
    <w:name w:val="Title Char"/>
    <w:aliases w:val="AG Title Char"/>
    <w:basedOn w:val="DefaultParagraphFont"/>
    <w:link w:val="Title"/>
    <w:uiPriority w:val="10"/>
    <w:rsid w:val="002869C0"/>
    <w:rPr>
      <w:rFonts w:asciiTheme="majorHAnsi" w:hAnsiTheme="majorHAnsi" w:cstheme="majorHAnsi"/>
      <w:b/>
      <w:bCs/>
      <w:color w:val="003E7E" w:themeColor="text2"/>
      <w:sz w:val="56"/>
      <w:szCs w:val="56"/>
    </w:rPr>
  </w:style>
  <w:style w:type="paragraph" w:styleId="Subtitle">
    <w:name w:val="Subtitle"/>
    <w:aliases w:val="AG Subtitle"/>
    <w:basedOn w:val="Normal"/>
    <w:next w:val="Normal"/>
    <w:link w:val="SubtitleChar"/>
    <w:uiPriority w:val="11"/>
    <w:qFormat/>
    <w:rsid w:val="00290AF7"/>
    <w:pPr>
      <w:autoSpaceDE w:val="0"/>
      <w:autoSpaceDN w:val="0"/>
      <w:adjustRightInd w:val="0"/>
      <w:spacing w:before="640"/>
    </w:pPr>
    <w:rPr>
      <w:rFonts w:asciiTheme="majorHAnsi" w:eastAsiaTheme="minorHAnsi" w:hAnsiTheme="majorHAnsi" w:cstheme="majorHAnsi"/>
      <w:color w:val="003E7E" w:themeColor="text2"/>
      <w:sz w:val="24"/>
      <w:szCs w:val="48"/>
    </w:rPr>
  </w:style>
  <w:style w:type="character" w:customStyle="1" w:styleId="SubtitleChar">
    <w:name w:val="Subtitle Char"/>
    <w:aliases w:val="AG Subtitle Char"/>
    <w:basedOn w:val="DefaultParagraphFont"/>
    <w:link w:val="Subtitle"/>
    <w:uiPriority w:val="11"/>
    <w:rsid w:val="002869C0"/>
    <w:rPr>
      <w:rFonts w:asciiTheme="majorHAnsi" w:hAnsiTheme="majorHAnsi" w:cstheme="majorHAnsi"/>
      <w:color w:val="003E7E" w:themeColor="text2"/>
      <w:sz w:val="24"/>
      <w:szCs w:val="48"/>
    </w:rPr>
  </w:style>
  <w:style w:type="paragraph" w:customStyle="1" w:styleId="AGSubtitleInfo">
    <w:name w:val="AG Subtitle Info"/>
    <w:basedOn w:val="Normal"/>
    <w:semiHidden/>
    <w:qFormat/>
    <w:rsid w:val="00290AF7"/>
    <w:pPr>
      <w:spacing w:before="40" w:after="0"/>
    </w:pPr>
    <w:rPr>
      <w:rFonts w:asciiTheme="majorHAnsi" w:eastAsiaTheme="minorHAnsi" w:hAnsiTheme="majorHAnsi" w:cstheme="majorHAnsi"/>
      <w:color w:val="666666" w:themeColor="accent4"/>
      <w:szCs w:val="32"/>
    </w:rPr>
  </w:style>
  <w:style w:type="paragraph" w:customStyle="1" w:styleId="AGFooter2">
    <w:name w:val="AG Footer 2"/>
    <w:basedOn w:val="Footer"/>
    <w:semiHidden/>
    <w:qFormat/>
    <w:rsid w:val="005F2E4B"/>
    <w:pPr>
      <w:tabs>
        <w:tab w:val="left" w:pos="180"/>
        <w:tab w:val="right" w:pos="9180"/>
      </w:tabs>
      <w:ind w:left="0" w:right="0" w:firstLine="180"/>
      <w:jc w:val="left"/>
    </w:pPr>
    <w:rPr>
      <w:sz w:val="14"/>
      <w:szCs w:val="14"/>
    </w:rPr>
  </w:style>
  <w:style w:type="paragraph" w:customStyle="1" w:styleId="AGTableHeading">
    <w:name w:val="AG Table Heading"/>
    <w:basedOn w:val="Normal"/>
    <w:uiPriority w:val="10"/>
    <w:qFormat/>
    <w:rsid w:val="00591C2F"/>
    <w:pPr>
      <w:spacing w:before="60" w:after="60"/>
    </w:pPr>
    <w:rPr>
      <w:rFonts w:asciiTheme="minorHAnsi" w:hAnsiTheme="minorHAnsi" w:cstheme="minorHAnsi"/>
      <w:b/>
      <w:color w:val="FFFFFF" w:themeColor="background1"/>
      <w:sz w:val="20"/>
    </w:rPr>
  </w:style>
  <w:style w:type="paragraph" w:customStyle="1" w:styleId="AGTableText">
    <w:name w:val="AG Table Text"/>
    <w:basedOn w:val="BodyText"/>
    <w:uiPriority w:val="10"/>
    <w:qFormat/>
    <w:rsid w:val="003B2BF2"/>
    <w:pPr>
      <w:spacing w:before="60" w:after="60" w:line="240" w:lineRule="auto"/>
      <w:ind w:left="0"/>
    </w:pPr>
    <w:rPr>
      <w:rFonts w:asciiTheme="minorHAnsi" w:hAnsiTheme="minorHAnsi" w:cstheme="minorHAnsi"/>
      <w:sz w:val="20"/>
    </w:rPr>
  </w:style>
  <w:style w:type="paragraph" w:styleId="ListParagraph">
    <w:name w:val="List Paragraph"/>
    <w:basedOn w:val="Normal"/>
    <w:uiPriority w:val="34"/>
    <w:qFormat/>
    <w:rsid w:val="00C2364F"/>
    <w:pPr>
      <w:ind w:left="720"/>
      <w:contextualSpacing/>
    </w:pPr>
  </w:style>
  <w:style w:type="paragraph" w:customStyle="1" w:styleId="AGBullet">
    <w:name w:val="AG Bullet"/>
    <w:basedOn w:val="ListParagraph"/>
    <w:uiPriority w:val="6"/>
    <w:qFormat/>
    <w:rsid w:val="00C2364F"/>
    <w:pPr>
      <w:numPr>
        <w:numId w:val="4"/>
      </w:numPr>
    </w:pPr>
  </w:style>
  <w:style w:type="paragraph" w:customStyle="1" w:styleId="AGDash">
    <w:name w:val="AG Dash"/>
    <w:basedOn w:val="ListParagraph"/>
    <w:uiPriority w:val="6"/>
    <w:qFormat/>
    <w:rsid w:val="00C2364F"/>
    <w:pPr>
      <w:numPr>
        <w:ilvl w:val="1"/>
        <w:numId w:val="4"/>
      </w:numPr>
      <w:ind w:left="1080"/>
    </w:pPr>
  </w:style>
  <w:style w:type="paragraph" w:customStyle="1" w:styleId="TOCPage">
    <w:name w:val="TOC Page"/>
    <w:basedOn w:val="Normal"/>
    <w:semiHidden/>
    <w:qFormat/>
    <w:rsid w:val="00CC0190"/>
    <w:pPr>
      <w:tabs>
        <w:tab w:val="right" w:pos="9360"/>
      </w:tabs>
    </w:pPr>
    <w:rPr>
      <w:rFonts w:ascii="Arial" w:hAnsi="Arial"/>
      <w:i/>
      <w:color w:val="003E7E" w:themeColor="text2"/>
      <w:sz w:val="18"/>
    </w:rPr>
  </w:style>
  <w:style w:type="paragraph" w:styleId="TOC1">
    <w:name w:val="toc 1"/>
    <w:basedOn w:val="Normal"/>
    <w:next w:val="Normal"/>
    <w:autoRedefine/>
    <w:uiPriority w:val="39"/>
    <w:rsid w:val="00630E74"/>
    <w:pPr>
      <w:tabs>
        <w:tab w:val="left" w:pos="440"/>
        <w:tab w:val="right" w:pos="9350"/>
      </w:tabs>
      <w:spacing w:before="180" w:after="180"/>
    </w:pPr>
    <w:rPr>
      <w:rFonts w:ascii="Arial" w:hAnsi="Arial"/>
      <w:b/>
      <w:color w:val="003E7E" w:themeColor="text2"/>
    </w:rPr>
  </w:style>
  <w:style w:type="paragraph" w:styleId="TOC2">
    <w:name w:val="toc 2"/>
    <w:basedOn w:val="Normal"/>
    <w:next w:val="Normal"/>
    <w:autoRedefine/>
    <w:uiPriority w:val="39"/>
    <w:rsid w:val="0022457B"/>
    <w:pPr>
      <w:tabs>
        <w:tab w:val="right" w:pos="9350"/>
      </w:tabs>
      <w:spacing w:before="180" w:after="180"/>
      <w:ind w:left="446"/>
    </w:pPr>
    <w:rPr>
      <w:noProof/>
      <w:color w:val="003E7E" w:themeColor="text2"/>
    </w:rPr>
  </w:style>
  <w:style w:type="character" w:styleId="Hyperlink">
    <w:name w:val="Hyperlink"/>
    <w:aliases w:val="AG Hyperlink"/>
    <w:basedOn w:val="DefaultParagraphFont"/>
    <w:uiPriority w:val="99"/>
    <w:rsid w:val="00464D59"/>
    <w:rPr>
      <w:color w:val="B4522E" w:themeColor="hyperlink"/>
      <w:u w:val="single"/>
    </w:rPr>
  </w:style>
  <w:style w:type="paragraph" w:customStyle="1" w:styleId="AGTableTitle">
    <w:name w:val="AG Table Title"/>
    <w:basedOn w:val="AGTableText"/>
    <w:uiPriority w:val="4"/>
    <w:qFormat/>
    <w:rsid w:val="00542316"/>
    <w:pPr>
      <w:spacing w:after="120"/>
    </w:pPr>
    <w:rPr>
      <w:b/>
      <w:i/>
      <w:color w:val="003E7E" w:themeColor="text2"/>
    </w:rPr>
  </w:style>
  <w:style w:type="paragraph" w:styleId="TOC3">
    <w:name w:val="toc 3"/>
    <w:basedOn w:val="Normal"/>
    <w:next w:val="Normal"/>
    <w:autoRedefine/>
    <w:uiPriority w:val="39"/>
    <w:rsid w:val="0022457B"/>
    <w:pPr>
      <w:tabs>
        <w:tab w:val="right" w:pos="9350"/>
      </w:tabs>
      <w:spacing w:before="180" w:after="180"/>
      <w:ind w:left="446"/>
    </w:pPr>
    <w:rPr>
      <w:i/>
      <w:noProof/>
      <w:color w:val="666666" w:themeColor="accent4"/>
    </w:rPr>
  </w:style>
  <w:style w:type="character" w:styleId="PlaceholderText">
    <w:name w:val="Placeholder Text"/>
    <w:basedOn w:val="DefaultParagraphFont"/>
    <w:uiPriority w:val="99"/>
    <w:semiHidden/>
    <w:rsid w:val="0073126A"/>
    <w:rPr>
      <w:color w:val="808080"/>
    </w:rPr>
  </w:style>
  <w:style w:type="paragraph" w:styleId="FootnoteText">
    <w:name w:val="footnote text"/>
    <w:aliases w:val="AG Footnote Text"/>
    <w:basedOn w:val="Normal"/>
    <w:link w:val="FootnoteTextChar"/>
    <w:autoRedefine/>
    <w:uiPriority w:val="99"/>
    <w:rsid w:val="00F32B61"/>
    <w:pPr>
      <w:spacing w:before="0" w:after="0" w:line="240" w:lineRule="auto"/>
    </w:pPr>
    <w:rPr>
      <w:color w:val="666666" w:themeColor="accent4"/>
      <w:sz w:val="20"/>
      <w:szCs w:val="20"/>
    </w:rPr>
  </w:style>
  <w:style w:type="character" w:customStyle="1" w:styleId="FootnoteTextChar">
    <w:name w:val="Footnote Text Char"/>
    <w:aliases w:val="AG Footnote Text Char"/>
    <w:basedOn w:val="DefaultParagraphFont"/>
    <w:link w:val="FootnoteText"/>
    <w:uiPriority w:val="99"/>
    <w:rsid w:val="00F32B61"/>
    <w:rPr>
      <w:rFonts w:ascii="Times New Roman" w:eastAsia="Times New Roman" w:hAnsi="Times New Roman" w:cs="Times New Roman"/>
      <w:color w:val="666666" w:themeColor="accent4"/>
      <w:sz w:val="20"/>
      <w:szCs w:val="20"/>
    </w:rPr>
  </w:style>
  <w:style w:type="character" w:styleId="FootnoteReference">
    <w:name w:val="footnote reference"/>
    <w:basedOn w:val="DefaultParagraphFont"/>
    <w:uiPriority w:val="99"/>
    <w:semiHidden/>
    <w:rsid w:val="0084400B"/>
    <w:rPr>
      <w:vertAlign w:val="superscript"/>
    </w:rPr>
  </w:style>
  <w:style w:type="character" w:styleId="FollowedHyperlink">
    <w:name w:val="FollowedHyperlink"/>
    <w:basedOn w:val="DefaultParagraphFont"/>
    <w:uiPriority w:val="99"/>
    <w:semiHidden/>
    <w:rsid w:val="00970A96"/>
    <w:rPr>
      <w:color w:val="B4522E" w:themeColor="followedHyperlink"/>
      <w:u w:val="single"/>
    </w:rPr>
  </w:style>
  <w:style w:type="paragraph" w:customStyle="1" w:styleId="AGList">
    <w:name w:val="AG # List"/>
    <w:basedOn w:val="Normal"/>
    <w:qFormat/>
    <w:rsid w:val="002F045E"/>
  </w:style>
  <w:style w:type="character" w:styleId="CommentReference">
    <w:name w:val="annotation reference"/>
    <w:basedOn w:val="DefaultParagraphFont"/>
    <w:uiPriority w:val="99"/>
    <w:semiHidden/>
    <w:rsid w:val="005568CE"/>
    <w:rPr>
      <w:sz w:val="16"/>
      <w:szCs w:val="16"/>
    </w:rPr>
  </w:style>
  <w:style w:type="paragraph" w:styleId="CommentText">
    <w:name w:val="annotation text"/>
    <w:basedOn w:val="Normal"/>
    <w:link w:val="CommentTextChar"/>
    <w:uiPriority w:val="99"/>
    <w:semiHidden/>
    <w:rsid w:val="005568CE"/>
    <w:pPr>
      <w:spacing w:line="240" w:lineRule="auto"/>
    </w:pPr>
    <w:rPr>
      <w:sz w:val="20"/>
      <w:szCs w:val="20"/>
    </w:rPr>
  </w:style>
  <w:style w:type="character" w:customStyle="1" w:styleId="CommentTextChar">
    <w:name w:val="Comment Text Char"/>
    <w:basedOn w:val="DefaultParagraphFont"/>
    <w:link w:val="CommentText"/>
    <w:uiPriority w:val="99"/>
    <w:semiHidden/>
    <w:rsid w:val="005568C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568CE"/>
    <w:rPr>
      <w:b/>
      <w:bCs/>
    </w:rPr>
  </w:style>
  <w:style w:type="character" w:customStyle="1" w:styleId="CommentSubjectChar">
    <w:name w:val="Comment Subject Char"/>
    <w:basedOn w:val="CommentTextChar"/>
    <w:link w:val="CommentSubject"/>
    <w:uiPriority w:val="99"/>
    <w:semiHidden/>
    <w:rsid w:val="005568CE"/>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9"/>
    <w:semiHidden/>
    <w:rsid w:val="00A01A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A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A11"/>
    <w:rPr>
      <w:rFonts w:asciiTheme="majorHAnsi" w:eastAsiaTheme="majorEastAsia" w:hAnsiTheme="majorHAnsi" w:cstheme="majorBidi"/>
      <w:i/>
      <w:iCs/>
      <w:color w:val="404040" w:themeColor="text1" w:themeTint="BF"/>
      <w:sz w:val="20"/>
      <w:szCs w:val="20"/>
    </w:rPr>
  </w:style>
  <w:style w:type="paragraph" w:customStyle="1" w:styleId="Default">
    <w:name w:val="Default"/>
    <w:rsid w:val="000B681B"/>
    <w:pPr>
      <w:autoSpaceDE w:val="0"/>
      <w:autoSpaceDN w:val="0"/>
      <w:adjustRightInd w:val="0"/>
      <w:spacing w:after="0" w:line="240" w:lineRule="auto"/>
    </w:pPr>
    <w:rPr>
      <w:rFonts w:ascii="Times New Roman" w:eastAsiaTheme="minorEastAsia" w:hAnsi="Times New Roman" w:cs="Century"/>
      <w:color w:val="000000"/>
      <w:sz w:val="24"/>
      <w:szCs w:val="24"/>
      <w:lang w:bidi="en-US"/>
    </w:rPr>
  </w:style>
  <w:style w:type="paragraph" w:styleId="Revision">
    <w:name w:val="Revision"/>
    <w:hidden/>
    <w:uiPriority w:val="99"/>
    <w:semiHidden/>
    <w:rsid w:val="00EE5AE3"/>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3247">
      <w:bodyDiv w:val="1"/>
      <w:marLeft w:val="0"/>
      <w:marRight w:val="0"/>
      <w:marTop w:val="0"/>
      <w:marBottom w:val="0"/>
      <w:divBdr>
        <w:top w:val="none" w:sz="0" w:space="0" w:color="auto"/>
        <w:left w:val="none" w:sz="0" w:space="0" w:color="auto"/>
        <w:bottom w:val="none" w:sz="0" w:space="0" w:color="auto"/>
        <w:right w:val="none" w:sz="0" w:space="0" w:color="auto"/>
      </w:divBdr>
    </w:div>
    <w:div w:id="140581807">
      <w:bodyDiv w:val="1"/>
      <w:marLeft w:val="0"/>
      <w:marRight w:val="0"/>
      <w:marTop w:val="0"/>
      <w:marBottom w:val="0"/>
      <w:divBdr>
        <w:top w:val="none" w:sz="0" w:space="0" w:color="auto"/>
        <w:left w:val="none" w:sz="0" w:space="0" w:color="auto"/>
        <w:bottom w:val="none" w:sz="0" w:space="0" w:color="auto"/>
        <w:right w:val="none" w:sz="0" w:space="0" w:color="auto"/>
      </w:divBdr>
    </w:div>
    <w:div w:id="200947792">
      <w:bodyDiv w:val="1"/>
      <w:marLeft w:val="0"/>
      <w:marRight w:val="0"/>
      <w:marTop w:val="0"/>
      <w:marBottom w:val="0"/>
      <w:divBdr>
        <w:top w:val="none" w:sz="0" w:space="0" w:color="auto"/>
        <w:left w:val="none" w:sz="0" w:space="0" w:color="auto"/>
        <w:bottom w:val="none" w:sz="0" w:space="0" w:color="auto"/>
        <w:right w:val="none" w:sz="0" w:space="0" w:color="auto"/>
      </w:divBdr>
    </w:div>
    <w:div w:id="238364821">
      <w:bodyDiv w:val="1"/>
      <w:marLeft w:val="0"/>
      <w:marRight w:val="0"/>
      <w:marTop w:val="0"/>
      <w:marBottom w:val="0"/>
      <w:divBdr>
        <w:top w:val="none" w:sz="0" w:space="0" w:color="auto"/>
        <w:left w:val="none" w:sz="0" w:space="0" w:color="auto"/>
        <w:bottom w:val="none" w:sz="0" w:space="0" w:color="auto"/>
        <w:right w:val="none" w:sz="0" w:space="0" w:color="auto"/>
      </w:divBdr>
    </w:div>
    <w:div w:id="291786100">
      <w:bodyDiv w:val="1"/>
      <w:marLeft w:val="0"/>
      <w:marRight w:val="0"/>
      <w:marTop w:val="0"/>
      <w:marBottom w:val="0"/>
      <w:divBdr>
        <w:top w:val="none" w:sz="0" w:space="0" w:color="auto"/>
        <w:left w:val="none" w:sz="0" w:space="0" w:color="auto"/>
        <w:bottom w:val="none" w:sz="0" w:space="0" w:color="auto"/>
        <w:right w:val="none" w:sz="0" w:space="0" w:color="auto"/>
      </w:divBdr>
    </w:div>
    <w:div w:id="437526912">
      <w:bodyDiv w:val="1"/>
      <w:marLeft w:val="0"/>
      <w:marRight w:val="0"/>
      <w:marTop w:val="0"/>
      <w:marBottom w:val="0"/>
      <w:divBdr>
        <w:top w:val="none" w:sz="0" w:space="0" w:color="auto"/>
        <w:left w:val="none" w:sz="0" w:space="0" w:color="auto"/>
        <w:bottom w:val="none" w:sz="0" w:space="0" w:color="auto"/>
        <w:right w:val="none" w:sz="0" w:space="0" w:color="auto"/>
      </w:divBdr>
    </w:div>
    <w:div w:id="531580320">
      <w:bodyDiv w:val="1"/>
      <w:marLeft w:val="0"/>
      <w:marRight w:val="0"/>
      <w:marTop w:val="0"/>
      <w:marBottom w:val="0"/>
      <w:divBdr>
        <w:top w:val="none" w:sz="0" w:space="0" w:color="auto"/>
        <w:left w:val="none" w:sz="0" w:space="0" w:color="auto"/>
        <w:bottom w:val="none" w:sz="0" w:space="0" w:color="auto"/>
        <w:right w:val="none" w:sz="0" w:space="0" w:color="auto"/>
      </w:divBdr>
    </w:div>
    <w:div w:id="1089698811">
      <w:bodyDiv w:val="1"/>
      <w:marLeft w:val="0"/>
      <w:marRight w:val="0"/>
      <w:marTop w:val="0"/>
      <w:marBottom w:val="0"/>
      <w:divBdr>
        <w:top w:val="none" w:sz="0" w:space="0" w:color="auto"/>
        <w:left w:val="none" w:sz="0" w:space="0" w:color="auto"/>
        <w:bottom w:val="none" w:sz="0" w:space="0" w:color="auto"/>
        <w:right w:val="none" w:sz="0" w:space="0" w:color="auto"/>
      </w:divBdr>
    </w:div>
    <w:div w:id="1351377898">
      <w:bodyDiv w:val="1"/>
      <w:marLeft w:val="0"/>
      <w:marRight w:val="0"/>
      <w:marTop w:val="0"/>
      <w:marBottom w:val="0"/>
      <w:divBdr>
        <w:top w:val="none" w:sz="0" w:space="0" w:color="auto"/>
        <w:left w:val="none" w:sz="0" w:space="0" w:color="auto"/>
        <w:bottom w:val="none" w:sz="0" w:space="0" w:color="auto"/>
        <w:right w:val="none" w:sz="0" w:space="0" w:color="auto"/>
      </w:divBdr>
    </w:div>
    <w:div w:id="1910648000">
      <w:bodyDiv w:val="1"/>
      <w:marLeft w:val="0"/>
      <w:marRight w:val="0"/>
      <w:marTop w:val="0"/>
      <w:marBottom w:val="0"/>
      <w:divBdr>
        <w:top w:val="none" w:sz="0" w:space="0" w:color="auto"/>
        <w:left w:val="none" w:sz="0" w:space="0" w:color="auto"/>
        <w:bottom w:val="none" w:sz="0" w:space="0" w:color="auto"/>
        <w:right w:val="none" w:sz="0" w:space="0" w:color="auto"/>
      </w:divBdr>
    </w:div>
    <w:div w:id="192526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PS\Templates\Office\Analysis%20Group%20Qualifications%20Template%202013-03-20.dotx" TargetMode="External"/></Relationships>
</file>

<file path=word/theme/theme1.xml><?xml version="1.0" encoding="utf-8"?>
<a:theme xmlns:a="http://schemas.openxmlformats.org/drawingml/2006/main" name="Default AG Template">
  <a:themeElements>
    <a:clrScheme name="AG">
      <a:dk1>
        <a:sysClr val="windowText" lastClr="000000"/>
      </a:dk1>
      <a:lt1>
        <a:sysClr val="window" lastClr="FFFFFF"/>
      </a:lt1>
      <a:dk2>
        <a:srgbClr val="003E7E"/>
      </a:dk2>
      <a:lt2>
        <a:srgbClr val="4D4D4D"/>
      </a:lt2>
      <a:accent1>
        <a:srgbClr val="AECBDA"/>
      </a:accent1>
      <a:accent2>
        <a:srgbClr val="CCCE60"/>
      </a:accent2>
      <a:accent3>
        <a:srgbClr val="B4522E"/>
      </a:accent3>
      <a:accent4>
        <a:srgbClr val="666666"/>
      </a:accent4>
      <a:accent5>
        <a:srgbClr val="D9D9D9"/>
      </a:accent5>
      <a:accent6>
        <a:srgbClr val="E6E6E6"/>
      </a:accent6>
      <a:hlink>
        <a:srgbClr val="B4522E"/>
      </a:hlink>
      <a:folHlink>
        <a:srgbClr val="B4522E"/>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lumMod val="60000"/>
            <a:lumOff val="40000"/>
          </a:schemeClr>
        </a:solidFill>
        <a:ln w="6350">
          <a:solidFill>
            <a:schemeClr val="accent4"/>
          </a:solidFill>
        </a:ln>
      </a:spPr>
      <a:bodyPr rtlCol="0" anchor="ctr"/>
      <a:lstStyle>
        <a:defPPr algn="ctr">
          <a:defRPr sz="1000" dirty="0" smtClean="0">
            <a:solidFill>
              <a:schemeClr val="bg2"/>
            </a:solidFill>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a:defRPr sz="1400" dirty="0" err="1" smtClean="0">
            <a:latin typeface="Arial" pitchFamily="34" charset="0"/>
            <a:cs typeface="Arial" pitchFamily="34"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6AE5-4260-4373-836D-AB3A06B7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Analysis Group Qualifications Template 2013-03-20.dotx</Template>
  <TotalTime>0</TotalTime>
  <Pages>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2014-10-01T16:37:00Z</dcterms:created>
  <dcterms:modified xsi:type="dcterms:W3CDTF">2014-10-01T22:29:00Z</dcterms:modified>
</cp:coreProperties>
</file>