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CAF7" w14:textId="42FE55E8" w:rsidR="002E39B4" w:rsidRDefault="002E39B4" w:rsidP="002E39B4">
      <w:pPr>
        <w:jc w:val="center"/>
        <w:rPr>
          <w:b/>
          <w:bCs/>
          <w:sz w:val="28"/>
          <w:szCs w:val="28"/>
        </w:rPr>
      </w:pPr>
      <w:r w:rsidRPr="002E39B4">
        <w:rPr>
          <w:b/>
          <w:bCs/>
          <w:sz w:val="28"/>
          <w:szCs w:val="28"/>
        </w:rPr>
        <w:t>Pycityschool analysis Report</w:t>
      </w:r>
    </w:p>
    <w:p w14:paraId="4E2718AD" w14:textId="51636C7D" w:rsidR="004944E8" w:rsidRDefault="002E39B4" w:rsidP="002E39B4">
      <w:r>
        <w:t xml:space="preserve">The purpose of this Pycityschool analysis is to get the relationships of students’ </w:t>
      </w:r>
      <w:r w:rsidR="004944E8">
        <w:t xml:space="preserve">performances and its </w:t>
      </w:r>
      <w:r>
        <w:t>school</w:t>
      </w:r>
      <w:r w:rsidR="004944E8">
        <w:t xml:space="preserve"> factors </w:t>
      </w:r>
      <w:r>
        <w:t>via two data sets</w:t>
      </w:r>
      <w:r w:rsidR="004944E8">
        <w:t>: schools completed information and student score completed information. The joint of the two data sets provided the original data to be able to be analyzed on.</w:t>
      </w:r>
    </w:p>
    <w:p w14:paraId="6E3F024A" w14:textId="77777777" w:rsidR="004944E8" w:rsidRDefault="004944E8" w:rsidP="004944E8">
      <w:pPr>
        <w:pStyle w:val="ListParagraph"/>
        <w:numPr>
          <w:ilvl w:val="0"/>
          <w:numId w:val="2"/>
        </w:numPr>
      </w:pPr>
      <w:r>
        <w:t>District Summary</w:t>
      </w:r>
    </w:p>
    <w:p w14:paraId="1A8DC0A4" w14:textId="1ED7F929" w:rsidR="004944E8" w:rsidRDefault="004944E8" w:rsidP="004944E8">
      <w:pPr>
        <w:pStyle w:val="ListParagraph"/>
        <w:numPr>
          <w:ilvl w:val="1"/>
          <w:numId w:val="2"/>
        </w:numPr>
      </w:pPr>
      <w:r>
        <w:t xml:space="preserve">There is </w:t>
      </w:r>
      <w:r w:rsidR="00BB790F">
        <w:t>a total of</w:t>
      </w:r>
      <w:r>
        <w:t xml:space="preserve"> 15 unique schools and 39170 students. The total budget for the program is $24</w:t>
      </w:r>
      <w:r w:rsidR="00A32E27">
        <w:t>,</w:t>
      </w:r>
      <w:r>
        <w:t>649</w:t>
      </w:r>
      <w:r w:rsidR="00A32E27">
        <w:t>,</w:t>
      </w:r>
      <w:r>
        <w:t>428 dollars.</w:t>
      </w:r>
    </w:p>
    <w:p w14:paraId="032E6E33" w14:textId="01C1E7F2" w:rsidR="00A32E27" w:rsidRDefault="004944E8" w:rsidP="00A32E27">
      <w:pPr>
        <w:pStyle w:val="ListParagraph"/>
        <w:numPr>
          <w:ilvl w:val="1"/>
          <w:numId w:val="2"/>
        </w:numPr>
      </w:pPr>
      <w:r>
        <w:t>The average score for math is 78.99 and the average score for reading is 81.88. 74.98% of students passed the math and 85.81% of students passed the reading. The overall passing rate for all students is 65.17%</w:t>
      </w:r>
    </w:p>
    <w:p w14:paraId="1BA3E737" w14:textId="42A5535B" w:rsidR="004944E8" w:rsidRDefault="004944E8" w:rsidP="004944E8">
      <w:pPr>
        <w:pStyle w:val="ListParagraph"/>
        <w:numPr>
          <w:ilvl w:val="0"/>
          <w:numId w:val="2"/>
        </w:numPr>
      </w:pPr>
      <w:r>
        <w:t>School Summary</w:t>
      </w:r>
    </w:p>
    <w:p w14:paraId="30A4C7BB" w14:textId="35187CB8" w:rsidR="004944E8" w:rsidRDefault="004A7524" w:rsidP="004944E8">
      <w:pPr>
        <w:pStyle w:val="ListParagraph"/>
        <w:numPr>
          <w:ilvl w:val="1"/>
          <w:numId w:val="2"/>
        </w:numPr>
      </w:pPr>
      <w:r>
        <w:t>There are two school types: District and Charter, students count at each school is between 400+ to 4000+. Each schools’ budget is as high as 3 million+ and as low as 248K+. Per student budget range is between $578 to $ 655.</w:t>
      </w:r>
    </w:p>
    <w:p w14:paraId="4E005B7D" w14:textId="52AA950A" w:rsidR="00A32E27" w:rsidRDefault="004A7524" w:rsidP="00A32E27">
      <w:pPr>
        <w:pStyle w:val="ListParagraph"/>
        <w:numPr>
          <w:ilvl w:val="1"/>
          <w:numId w:val="2"/>
        </w:numPr>
      </w:pPr>
      <w:r>
        <w:t>Each school</w:t>
      </w:r>
      <w:r w:rsidR="00A32E27">
        <w:t>’s</w:t>
      </w:r>
      <w:r>
        <w:t xml:space="preserve"> average math and reading score and each </w:t>
      </w:r>
      <w:r w:rsidR="00A32E27">
        <w:t>school</w:t>
      </w:r>
      <w:r>
        <w:t>’</w:t>
      </w:r>
      <w:r w:rsidR="00A32E27">
        <w:t>s</w:t>
      </w:r>
      <w:r>
        <w:t xml:space="preserve"> percentage of passing reading, percentage of passing math and overall passing percentage are all calculated separately.</w:t>
      </w:r>
    </w:p>
    <w:p w14:paraId="0AC26CD5" w14:textId="6C0A07CB" w:rsidR="00A32E27" w:rsidRDefault="004A7524" w:rsidP="00A32E27">
      <w:pPr>
        <w:pStyle w:val="ListParagraph"/>
        <w:numPr>
          <w:ilvl w:val="0"/>
          <w:numId w:val="2"/>
        </w:numPr>
      </w:pPr>
      <w:r>
        <w:t>The highest performing school by percentage overall passing is Cabrera High School at 91.33%</w:t>
      </w:r>
      <w:r w:rsidR="00A32E27">
        <w:t>.</w:t>
      </w:r>
    </w:p>
    <w:p w14:paraId="2D1843C2" w14:textId="6C076918" w:rsidR="00A32E27" w:rsidRDefault="004A7524" w:rsidP="00A32E27">
      <w:pPr>
        <w:pStyle w:val="ListParagraph"/>
        <w:numPr>
          <w:ilvl w:val="0"/>
          <w:numId w:val="2"/>
        </w:numPr>
      </w:pPr>
      <w:r>
        <w:t xml:space="preserve">The lowest performing school by </w:t>
      </w:r>
      <w:r w:rsidR="00A32E27">
        <w:t>percentage overall passing is Rodriguez High School at 52.99%.</w:t>
      </w:r>
    </w:p>
    <w:p w14:paraId="39FBEC3E" w14:textId="1054A965" w:rsidR="00A32E27" w:rsidRDefault="00A32E27" w:rsidP="00A32E27">
      <w:pPr>
        <w:pStyle w:val="ListParagraph"/>
        <w:numPr>
          <w:ilvl w:val="0"/>
          <w:numId w:val="2"/>
        </w:numPr>
      </w:pPr>
      <w:r>
        <w:t>Math Score by Grade is calculated, for example, Bailey High School’s math score for ninth graders to twelfth graders are 77.08, 77, 77.52 and 76.49.</w:t>
      </w:r>
    </w:p>
    <w:p w14:paraId="386B1315" w14:textId="01D0334C" w:rsidR="00A32E27" w:rsidRDefault="00A32E27" w:rsidP="00A32E27">
      <w:pPr>
        <w:pStyle w:val="ListParagraph"/>
        <w:numPr>
          <w:ilvl w:val="0"/>
          <w:numId w:val="2"/>
        </w:numPr>
      </w:pPr>
      <w:r>
        <w:t>Reading</w:t>
      </w:r>
      <w:r>
        <w:t xml:space="preserve"> Score by Grade is calculated, for example, Bailey High School’s </w:t>
      </w:r>
      <w:r>
        <w:t>reading</w:t>
      </w:r>
      <w:r>
        <w:t xml:space="preserve"> score for ninth </w:t>
      </w:r>
      <w:r>
        <w:t>graders</w:t>
      </w:r>
      <w:r>
        <w:t xml:space="preserve"> to </w:t>
      </w:r>
      <w:r>
        <w:t>twelfth</w:t>
      </w:r>
      <w:r>
        <w:t xml:space="preserve"> graders are </w:t>
      </w:r>
      <w:r>
        <w:t>81.30</w:t>
      </w:r>
      <w:r>
        <w:t xml:space="preserve">, </w:t>
      </w:r>
      <w:r>
        <w:t>80.91</w:t>
      </w:r>
      <w:r>
        <w:t xml:space="preserve">, </w:t>
      </w:r>
      <w:r>
        <w:t>80.95 and 80.91.</w:t>
      </w:r>
    </w:p>
    <w:p w14:paraId="669BB4EA" w14:textId="036E07DA" w:rsidR="00A32E27" w:rsidRDefault="00A32E27" w:rsidP="004A7524">
      <w:pPr>
        <w:pStyle w:val="ListParagraph"/>
        <w:numPr>
          <w:ilvl w:val="0"/>
          <w:numId w:val="2"/>
        </w:numPr>
      </w:pPr>
      <w:r>
        <w:t>Scores by School spending</w:t>
      </w:r>
    </w:p>
    <w:p w14:paraId="0EC6E761" w14:textId="2AB85730" w:rsidR="00A32E27" w:rsidRDefault="00BB790F" w:rsidP="00A32E27">
      <w:pPr>
        <w:pStyle w:val="ListParagraph"/>
        <w:ind w:left="360"/>
      </w:pPr>
      <w:r>
        <w:t>We declared 4 categories of spending range. When spending per student is lower than $585, students have the best performance, over all passing rate at 90.37%</w:t>
      </w:r>
    </w:p>
    <w:p w14:paraId="5B2D0847" w14:textId="18151E6A" w:rsidR="00A32E27" w:rsidRDefault="00A32E27" w:rsidP="004A7524">
      <w:pPr>
        <w:pStyle w:val="ListParagraph"/>
        <w:numPr>
          <w:ilvl w:val="0"/>
          <w:numId w:val="2"/>
        </w:numPr>
      </w:pPr>
      <w:r>
        <w:t>Scores by School size</w:t>
      </w:r>
    </w:p>
    <w:p w14:paraId="76AB26F4" w14:textId="01D0268A" w:rsidR="00BB790F" w:rsidRDefault="00BB790F" w:rsidP="00BB790F">
      <w:pPr>
        <w:pStyle w:val="ListParagraph"/>
        <w:ind w:left="360"/>
      </w:pPr>
      <w:r>
        <w:t xml:space="preserve">We declared 3 categories of school sized, under 1000 student, between 1000 to 2000 student, 2000 to 5000 students. Students in small size schools have the best outcome. </w:t>
      </w:r>
    </w:p>
    <w:p w14:paraId="54ABE51F" w14:textId="2C89D505" w:rsidR="00A32E27" w:rsidRDefault="00A32E27" w:rsidP="004A7524">
      <w:pPr>
        <w:pStyle w:val="ListParagraph"/>
        <w:numPr>
          <w:ilvl w:val="0"/>
          <w:numId w:val="2"/>
        </w:numPr>
      </w:pPr>
      <w:r>
        <w:t>Score by School type</w:t>
      </w:r>
    </w:p>
    <w:p w14:paraId="5E11FABD" w14:textId="66D7CB86" w:rsidR="00BB790F" w:rsidRDefault="00BB790F" w:rsidP="00BB790F">
      <w:pPr>
        <w:pStyle w:val="ListParagraph"/>
        <w:ind w:left="360"/>
      </w:pPr>
      <w:r>
        <w:t>Total two school types were analyzed in the data sets. Charter schools’ performance is better than District schools in all evaluated performance: average math score, average reading score, percentage passing of match, percentage passing of reading, and overall passing rate.</w:t>
      </w:r>
    </w:p>
    <w:p w14:paraId="60A9E29D" w14:textId="77777777" w:rsidR="00BB790F" w:rsidRDefault="00BB790F"/>
    <w:p w14:paraId="57144821" w14:textId="7FA7BA7A" w:rsidR="00504368" w:rsidRDefault="0053172C">
      <w:r>
        <w:t>According to the detailed analysis against all students’ performance, especially scores by school spending, scores by school size and scores by school type, there are three recommendations I would like to suggest to the school board and Mayor.</w:t>
      </w:r>
    </w:p>
    <w:p w14:paraId="4BD58093" w14:textId="2845031F" w:rsidR="0053172C" w:rsidRDefault="0053172C" w:rsidP="0053172C">
      <w:pPr>
        <w:pStyle w:val="ListParagraph"/>
        <w:numPr>
          <w:ilvl w:val="0"/>
          <w:numId w:val="1"/>
        </w:numPr>
      </w:pPr>
      <w:r>
        <w:t>School budget do not exceed $630 per student:</w:t>
      </w:r>
    </w:p>
    <w:p w14:paraId="4CF11FFA" w14:textId="0DE63B33" w:rsidR="0053172C" w:rsidRDefault="0053172C" w:rsidP="0053172C">
      <w:pPr>
        <w:pStyle w:val="ListParagraph"/>
      </w:pPr>
      <w:r>
        <w:t xml:space="preserve">Surprisingly the analytical results show there is a negative relationship between spending per student and students’ scores. When spending range is under $585 per student, their average math score, average reading score, and % of passing is all showing the highest. Scores from all perspectives are going down when per student spending rises. Especially when the spending </w:t>
      </w:r>
      <w:r>
        <w:lastRenderedPageBreak/>
        <w:t>range is higher than $630/student, the overall passing percentage drops dramatically.</w:t>
      </w:r>
      <w:r w:rsidR="00FB37F2">
        <w:t xml:space="preserve"> Thus, it makes no sense to budget more money higher than a certain level, it would get to the opposite effect.</w:t>
      </w:r>
    </w:p>
    <w:p w14:paraId="6DA4A1C8" w14:textId="77777777" w:rsidR="0053172C" w:rsidRDefault="0053172C" w:rsidP="0053172C">
      <w:pPr>
        <w:pStyle w:val="ListParagraph"/>
      </w:pPr>
    </w:p>
    <w:p w14:paraId="6DF1EE2A" w14:textId="526F64EB" w:rsidR="0053172C" w:rsidRDefault="0053172C" w:rsidP="0053172C">
      <w:pPr>
        <w:pStyle w:val="ListParagraph"/>
        <w:numPr>
          <w:ilvl w:val="0"/>
          <w:numId w:val="1"/>
        </w:numPr>
      </w:pPr>
      <w:r>
        <w:t>Controlling school sizes under 2000 students:</w:t>
      </w:r>
    </w:p>
    <w:p w14:paraId="51B87C9B" w14:textId="6F08CC60" w:rsidR="00FB37F2" w:rsidRDefault="00FB37F2" w:rsidP="00FB37F2">
      <w:pPr>
        <w:pStyle w:val="ListParagraph"/>
      </w:pPr>
      <w:r>
        <w:t>The analytical result shows when the school size is small (under 1000 students) or medium (between 1000 to 2000 students), students’ performances are close. However, the students scores are a lot lower for the students in the large size schools (between 2000-5000 students).</w:t>
      </w:r>
    </w:p>
    <w:p w14:paraId="64B1DA04" w14:textId="7CDF7C9D" w:rsidR="00FB37F2" w:rsidRDefault="00FB37F2" w:rsidP="00FB37F2">
      <w:pPr>
        <w:pStyle w:val="ListParagraph"/>
      </w:pPr>
      <w:r>
        <w:t>To keep the students scores high and maintain their performances, controlling school sizes could be a very efficient way.</w:t>
      </w:r>
    </w:p>
    <w:p w14:paraId="707507F9" w14:textId="77777777" w:rsidR="00FB37F2" w:rsidRDefault="00FB37F2" w:rsidP="00FB37F2">
      <w:pPr>
        <w:pStyle w:val="ListParagraph"/>
      </w:pPr>
    </w:p>
    <w:p w14:paraId="31408FF2" w14:textId="4DC05FDF" w:rsidR="0053172C" w:rsidRDefault="0053172C" w:rsidP="0053172C">
      <w:pPr>
        <w:pStyle w:val="ListParagraph"/>
        <w:numPr>
          <w:ilvl w:val="0"/>
          <w:numId w:val="1"/>
        </w:numPr>
      </w:pPr>
      <w:r>
        <w:t>Prioritizing the improvement of district school students:</w:t>
      </w:r>
    </w:p>
    <w:p w14:paraId="561A7322" w14:textId="57F5512E" w:rsidR="00147F94" w:rsidRDefault="00FB37F2" w:rsidP="00147F94">
      <w:pPr>
        <w:pStyle w:val="ListParagraph"/>
      </w:pPr>
      <w:r>
        <w:t xml:space="preserve">In general, the performance of students in District schools is not as well as students in Charter schools. There </w:t>
      </w:r>
      <w:r w:rsidR="00147F94">
        <w:t>are</w:t>
      </w:r>
      <w:r>
        <w:t xml:space="preserve"> huge improvement opportunities </w:t>
      </w:r>
      <w:r w:rsidR="00147F94">
        <w:t>for</w:t>
      </w:r>
      <w:r>
        <w:t xml:space="preserve"> District schools</w:t>
      </w:r>
      <w:r w:rsidR="00147F94">
        <w:t>.</w:t>
      </w:r>
      <w:r>
        <w:t xml:space="preserve"> their </w:t>
      </w:r>
      <w:r w:rsidR="00147F94">
        <w:t xml:space="preserve">current </w:t>
      </w:r>
      <w:r>
        <w:t xml:space="preserve">average </w:t>
      </w:r>
      <w:r w:rsidR="00147F94">
        <w:t xml:space="preserve">math score is nearly 7 points lower than Charter school and average reading score is nearly 3 point lower than charter school. The differences in percentage of passing the tests are even larger. So, district schools have more </w:t>
      </w:r>
      <w:r w:rsidR="002E39B4">
        <w:t>room</w:t>
      </w:r>
      <w:r w:rsidR="00147F94">
        <w:t xml:space="preserve"> to improve if proper resources are allocated to them.</w:t>
      </w:r>
    </w:p>
    <w:p w14:paraId="6EA2C327" w14:textId="77777777" w:rsidR="0053172C" w:rsidRDefault="0053172C" w:rsidP="0053172C">
      <w:pPr>
        <w:pStyle w:val="ListParagraph"/>
      </w:pPr>
    </w:p>
    <w:sectPr w:rsidR="0053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F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ED42D0"/>
    <w:multiLevelType w:val="hybridMultilevel"/>
    <w:tmpl w:val="0E04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43219">
    <w:abstractNumId w:val="1"/>
  </w:num>
  <w:num w:numId="2" w16cid:durableId="67989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2C"/>
    <w:rsid w:val="00147F94"/>
    <w:rsid w:val="002E39B4"/>
    <w:rsid w:val="004944E8"/>
    <w:rsid w:val="004A7524"/>
    <w:rsid w:val="00504368"/>
    <w:rsid w:val="0053172C"/>
    <w:rsid w:val="00A32E27"/>
    <w:rsid w:val="00BB790F"/>
    <w:rsid w:val="00FB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DDBF"/>
  <w15:chartTrackingRefBased/>
  <w15:docId w15:val="{F5F9AF29-14D1-4E08-ADE5-622A454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Hu</dc:creator>
  <cp:keywords/>
  <dc:description/>
  <cp:lastModifiedBy>Yiheng Hu</cp:lastModifiedBy>
  <cp:revision>2</cp:revision>
  <dcterms:created xsi:type="dcterms:W3CDTF">2023-06-11T18:29:00Z</dcterms:created>
  <dcterms:modified xsi:type="dcterms:W3CDTF">2023-06-11T21:09:00Z</dcterms:modified>
</cp:coreProperties>
</file>