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6.20面试总结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面试了三家,上午: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龙图教育    地点在清华信息港     Python讲师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一来就直接笔试题,加机试  题目完全卡看不懂  题目上传到群里了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提醒一句,不要去面试啥讲师的了  不好水  又是我还有试讲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前海图灵互联网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去到公司是名字竟然不是这个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面试的时候没问Python的  他说语言在这东西只是工具,随便学 注重基础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考了我逻辑题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有三筐水果,一筐装的全是苹果,第二筐装的全是橘子,第三筐是苹果和橘子,这三筐水果的标签都是错的,在这三筐水果中拿出一个水果就能分辨出这三筐水果各装得是什么?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请问解决方法?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很喜欢问数据结构 链表存储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星道互联网教育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搞Python教育的,需要遍写课程大纲,还有出书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主要针对的是浙江,江苏的初中生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需要出差  我去的时候公司二十来个办公位,但是只有四个人在,都出差了时间是1-3个月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还要给初中的老师培训Python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问了我课程设计体系  把老温教我们的说出来就行了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还说要负责一部分硬件, 可以给时间学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朝九晚六点半  大小周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B5F56"/>
    <w:rsid w:val="4E0B5F56"/>
    <w:rsid w:val="799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2018-06-20T12:43:00Z</dcterms:created>
  <dc:creator>指间流转、荒芜的青春</dc:creator>
  <cp:lastModifiedBy>指间流转、荒芜的青春</cp:lastModifiedBy>
  <dcterms:modified xsi:type="dcterms:W3CDTF">2018-06-20T13:04:53Z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