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79" w:rsidRDefault="00363679" w:rsidP="00363679">
      <w:pPr>
        <w:jc w:val="center"/>
        <w:rPr>
          <w:b/>
        </w:rPr>
      </w:pPr>
      <w:proofErr w:type="spellStart"/>
      <w:r>
        <w:rPr>
          <w:b/>
        </w:rPr>
        <w:t>Re</w:t>
      </w:r>
      <w:r w:rsidRPr="00363679">
        <w:rPr>
          <w:b/>
        </w:rPr>
        <w:t>Sync</w:t>
      </w:r>
      <w:proofErr w:type="spellEnd"/>
      <w:r w:rsidRPr="00363679">
        <w:rPr>
          <w:b/>
        </w:rPr>
        <w:t xml:space="preserve"> Toolbox Manual 1.0</w:t>
      </w:r>
    </w:p>
    <w:p w:rsidR="00363679" w:rsidRPr="00363679" w:rsidRDefault="00363679" w:rsidP="00363679">
      <w:pPr>
        <w:jc w:val="center"/>
      </w:pPr>
      <w:r w:rsidRPr="00363679">
        <w:t xml:space="preserve">Guang </w:t>
      </w:r>
      <w:proofErr w:type="spellStart"/>
      <w:r w:rsidRPr="00363679">
        <w:t>Ouyang</w:t>
      </w:r>
      <w:r>
        <w:t>,</w:t>
      </w:r>
      <w:proofErr w:type="spellEnd"/>
      <w:r>
        <w:t xml:space="preserve"> 2020 Feb</w:t>
      </w:r>
    </w:p>
    <w:p w:rsidR="00B13612" w:rsidRPr="008D0957" w:rsidRDefault="00B13612">
      <w:pPr>
        <w:rPr>
          <w:b/>
        </w:rPr>
      </w:pPr>
      <w:r w:rsidRPr="008D0957">
        <w:rPr>
          <w:b/>
        </w:rPr>
        <w:t>General</w:t>
      </w:r>
    </w:p>
    <w:p w:rsidR="00D35376" w:rsidRDefault="00363679">
      <w:proofErr w:type="spellStart"/>
      <w:r>
        <w:rPr>
          <w:rFonts w:hint="eastAsia"/>
        </w:rPr>
        <w:t>R</w:t>
      </w:r>
      <w:r>
        <w:t>eSync</w:t>
      </w:r>
      <w:proofErr w:type="spellEnd"/>
      <w:r>
        <w:t xml:space="preserve"> is an EEG toolbox for correcting ERP waveform that is attenuated due to trial-to-trial latency jitter. More details about how it works can be found in </w:t>
      </w:r>
      <w:proofErr w:type="spellStart"/>
      <w:r w:rsidR="008D0957">
        <w:t>ReSync</w:t>
      </w:r>
      <w:proofErr w:type="spellEnd"/>
      <w:r w:rsidR="008D0957">
        <w:t xml:space="preserve"> paper</w:t>
      </w:r>
      <w:r>
        <w:t xml:space="preserve">. In brief, due to latency jitter, the ERP components in single trials is not fully synchronized with respect to stimulus onset, making the ERP waveform a ‘blurred’ version. </w:t>
      </w:r>
      <w:proofErr w:type="spellStart"/>
      <w:r>
        <w:t>ReSync</w:t>
      </w:r>
      <w:proofErr w:type="spellEnd"/>
      <w:r>
        <w:t xml:space="preserve"> identifies the latency of the latency-variable components in single trials, using General Linear Model method to decompose and resynchronize them. One of the advantage of </w:t>
      </w:r>
      <w:proofErr w:type="spellStart"/>
      <w:r>
        <w:t>ReSync</w:t>
      </w:r>
      <w:proofErr w:type="spellEnd"/>
      <w:r>
        <w:t xml:space="preserve"> method is that it can resynchronize different components </w:t>
      </w:r>
      <w:r w:rsidR="00B13612">
        <w:t>with different degree of jitter (e.g., early and late) separately, without affecting each other. One can follow the instruction below to see how it works.</w:t>
      </w:r>
    </w:p>
    <w:p w:rsidR="008D0957" w:rsidRPr="008D0957" w:rsidRDefault="008D0957">
      <w:pPr>
        <w:rPr>
          <w:b/>
        </w:rPr>
      </w:pPr>
      <w:r w:rsidRPr="008D0957">
        <w:rPr>
          <w:b/>
        </w:rPr>
        <w:t>Installation</w:t>
      </w:r>
    </w:p>
    <w:p w:rsidR="008D0957" w:rsidRDefault="008D0957">
      <w:bookmarkStart w:id="0" w:name="_GoBack"/>
      <w:bookmarkEnd w:id="0"/>
    </w:p>
    <w:sectPr w:rsidR="008D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62"/>
    <w:rsid w:val="00363679"/>
    <w:rsid w:val="00422BF9"/>
    <w:rsid w:val="008D0957"/>
    <w:rsid w:val="00A75D62"/>
    <w:rsid w:val="00B13612"/>
    <w:rsid w:val="00D3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5CC9"/>
  <w15:chartTrackingRefBased/>
  <w15:docId w15:val="{9486EE6E-35CE-4B6C-B667-D7B0B374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Guang</dc:creator>
  <cp:keywords/>
  <dc:description/>
  <cp:lastModifiedBy>OUYANG, Guang</cp:lastModifiedBy>
  <cp:revision>4</cp:revision>
  <dcterms:created xsi:type="dcterms:W3CDTF">2020-01-27T06:31:00Z</dcterms:created>
  <dcterms:modified xsi:type="dcterms:W3CDTF">2020-01-27T06:48:00Z</dcterms:modified>
</cp:coreProperties>
</file>