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24" w:rsidRPr="003A45C5" w:rsidRDefault="00530213" w:rsidP="00A55A83">
      <w:pPr>
        <w:pStyle w:val="1"/>
        <w:jc w:val="center"/>
      </w:pPr>
      <w:r w:rsidRPr="003A45C5">
        <w:rPr>
          <w:rFonts w:hint="eastAsia"/>
        </w:rPr>
        <w:t>数字图像处理第</w:t>
      </w:r>
      <w:r w:rsidR="00581611">
        <w:rPr>
          <w:rFonts w:hint="eastAsia"/>
        </w:rPr>
        <w:t>六</w:t>
      </w:r>
      <w:r w:rsidR="00105916" w:rsidRPr="003A45C5">
        <w:rPr>
          <w:rFonts w:hint="eastAsia"/>
        </w:rPr>
        <w:t>次作业</w:t>
      </w:r>
    </w:p>
    <w:p w:rsidR="00105916" w:rsidRPr="003A45C5" w:rsidRDefault="00105916" w:rsidP="00536764">
      <w:pPr>
        <w:jc w:val="right"/>
        <w:rPr>
          <w:sz w:val="24"/>
        </w:rPr>
      </w:pPr>
      <w:r w:rsidRPr="003A45C5">
        <w:rPr>
          <w:rFonts w:hint="eastAsia"/>
          <w:sz w:val="24"/>
        </w:rPr>
        <w:t>浮焕然</w:t>
      </w:r>
      <w:r w:rsidRPr="003A45C5">
        <w:rPr>
          <w:rFonts w:hint="eastAsia"/>
          <w:sz w:val="24"/>
        </w:rPr>
        <w:t xml:space="preserve"> PB</w:t>
      </w:r>
      <w:r w:rsidRPr="003A45C5">
        <w:rPr>
          <w:sz w:val="24"/>
        </w:rPr>
        <w:t>22061345</w:t>
      </w:r>
    </w:p>
    <w:p w:rsidR="00226078" w:rsidRDefault="00226078" w:rsidP="00536764">
      <w:pPr>
        <w:jc w:val="right"/>
      </w:pPr>
    </w:p>
    <w:p w:rsidR="00226078" w:rsidRPr="003A45C5" w:rsidRDefault="00226078" w:rsidP="00536764">
      <w:pPr>
        <w:jc w:val="right"/>
        <w:rPr>
          <w:sz w:val="22"/>
        </w:rPr>
      </w:pPr>
    </w:p>
    <w:p w:rsidR="009678F2" w:rsidRDefault="009678F2" w:rsidP="00FA4D13">
      <w:pPr>
        <w:pStyle w:val="2"/>
      </w:pPr>
      <w:r w:rsidRPr="009678F2">
        <w:rPr>
          <w:rFonts w:hint="eastAsia"/>
        </w:rPr>
        <w:t>简述</w:t>
      </w:r>
      <w:r w:rsidRPr="009678F2">
        <w:t xml:space="preserve">CT </w:t>
      </w:r>
      <w:r w:rsidRPr="009678F2">
        <w:t>发明过程。</w:t>
      </w:r>
    </w:p>
    <w:p w:rsidR="003435B9" w:rsidRPr="00357538" w:rsidRDefault="003435B9" w:rsidP="00FA4D13">
      <w:pPr>
        <w:rPr>
          <w:rFonts w:ascii="Segoe UI" w:hAnsi="Segoe UI"/>
          <w:b/>
        </w:rPr>
      </w:pPr>
      <w:r w:rsidRPr="00357538">
        <w:rPr>
          <w:b/>
          <w:bdr w:val="none" w:sz="0" w:space="0" w:color="auto" w:frame="1"/>
        </w:rPr>
        <w:t>一、背景知识积累阶段（</w:t>
      </w:r>
      <w:r w:rsidRPr="00357538">
        <w:rPr>
          <w:b/>
          <w:bdr w:val="none" w:sz="0" w:space="0" w:color="auto" w:frame="1"/>
        </w:rPr>
        <w:t>20</w:t>
      </w:r>
      <w:r w:rsidRPr="00357538">
        <w:rPr>
          <w:b/>
          <w:bdr w:val="none" w:sz="0" w:space="0" w:color="auto" w:frame="1"/>
        </w:rPr>
        <w:t>世纪初</w:t>
      </w:r>
      <w:r w:rsidRPr="00357538">
        <w:rPr>
          <w:b/>
          <w:bdr w:val="none" w:sz="0" w:space="0" w:color="auto" w:frame="1"/>
        </w:rPr>
        <w:t xml:space="preserve"> - 1960</w:t>
      </w:r>
      <w:r w:rsidRPr="00357538">
        <w:rPr>
          <w:b/>
          <w:bdr w:val="none" w:sz="0" w:space="0" w:color="auto" w:frame="1"/>
        </w:rPr>
        <w:t>年代末）</w:t>
      </w:r>
    </w:p>
    <w:p w:rsidR="003435B9" w:rsidRPr="003435B9" w:rsidRDefault="003435B9" w:rsidP="00BD332B">
      <w:pPr>
        <w:pStyle w:val="a3"/>
        <w:numPr>
          <w:ilvl w:val="0"/>
          <w:numId w:val="13"/>
        </w:numPr>
        <w:ind w:firstLineChars="0"/>
      </w:pPr>
      <w:r w:rsidRPr="00BD332B">
        <w:rPr>
          <w:bdr w:val="none" w:sz="0" w:space="0" w:color="auto" w:frame="1"/>
        </w:rPr>
        <w:t xml:space="preserve">X - </w:t>
      </w:r>
      <w:r w:rsidRPr="00BD332B">
        <w:rPr>
          <w:bdr w:val="none" w:sz="0" w:space="0" w:color="auto" w:frame="1"/>
        </w:rPr>
        <w:t>射线的发现与应用</w:t>
      </w:r>
    </w:p>
    <w:p w:rsidR="003435B9" w:rsidRPr="003435B9" w:rsidRDefault="003435B9" w:rsidP="001A21C1">
      <w:pPr>
        <w:ind w:firstLine="420"/>
      </w:pPr>
      <w:r w:rsidRPr="003435B9">
        <w:t>1895</w:t>
      </w:r>
      <w:r w:rsidRPr="003435B9">
        <w:t>年</w:t>
      </w:r>
      <w:r w:rsidRPr="003435B9">
        <w:t>11</w:t>
      </w:r>
      <w:r w:rsidRPr="003435B9">
        <w:t>月</w:t>
      </w:r>
      <w:r w:rsidRPr="003435B9">
        <w:t>8</w:t>
      </w:r>
      <w:r w:rsidRPr="003435B9">
        <w:t>日，德国物理学家伦琴发现了</w:t>
      </w:r>
      <w:r w:rsidRPr="003435B9">
        <w:t xml:space="preserve">X - </w:t>
      </w:r>
      <w:r w:rsidRPr="003435B9">
        <w:t>射线。</w:t>
      </w:r>
      <w:r w:rsidRPr="003435B9">
        <w:t xml:space="preserve">X - </w:t>
      </w:r>
      <w:r w:rsidRPr="003435B9">
        <w:t>射线具有穿透人体组织等物质的特性，这为医学成像技术奠定了基础。在随后的几十年里，人们利用</w:t>
      </w:r>
      <w:r w:rsidRPr="003435B9">
        <w:t xml:space="preserve">X - </w:t>
      </w:r>
      <w:r w:rsidRPr="003435B9">
        <w:t>射线进行简单的平面成像，如拍摄骨骼的</w:t>
      </w:r>
      <w:r w:rsidRPr="003435B9">
        <w:t>X</w:t>
      </w:r>
      <w:r w:rsidRPr="003435B9">
        <w:t>光片。这种成像方式只能提供人体内部结构的二维投影图像，对于一些复杂的疾病诊断存在局限性。</w:t>
      </w:r>
    </w:p>
    <w:p w:rsidR="003435B9" w:rsidRPr="003435B9" w:rsidRDefault="003435B9" w:rsidP="00FA4D13">
      <w:r w:rsidRPr="003435B9">
        <w:rPr>
          <w:bdr w:val="none" w:sz="0" w:space="0" w:color="auto" w:frame="1"/>
        </w:rPr>
        <w:t>放射性同位素示踪技术的发展</w:t>
      </w:r>
    </w:p>
    <w:p w:rsidR="001A21C1" w:rsidRDefault="003435B9" w:rsidP="00BD332B">
      <w:pPr>
        <w:pStyle w:val="a3"/>
        <w:numPr>
          <w:ilvl w:val="0"/>
          <w:numId w:val="13"/>
        </w:numPr>
        <w:ind w:firstLineChars="0"/>
      </w:pPr>
      <w:r w:rsidRPr="003435B9">
        <w:t>20</w:t>
      </w:r>
      <w:r w:rsidRPr="003435B9">
        <w:t>世纪中叶，放射性同位素示踪技术逐渐成熟。</w:t>
      </w:r>
    </w:p>
    <w:p w:rsidR="003435B9" w:rsidRPr="003435B9" w:rsidRDefault="003435B9" w:rsidP="001A21C1">
      <w:pPr>
        <w:ind w:firstLine="420"/>
      </w:pPr>
      <w:r w:rsidRPr="003435B9">
        <w:t>这种技术可以追踪放射性物质在生物体内的分布情况。例如，通过将含有放射性同位素的药物注入人体，然后利用探测器来检测放射性物质在人体内的位置。这为后续</w:t>
      </w:r>
      <w:r w:rsidRPr="003435B9">
        <w:t>CT</w:t>
      </w:r>
      <w:r w:rsidRPr="003435B9">
        <w:t>技术中对不同组织密度的探测提供了思路，因为不同组织对放射性物质的吸收和分布情况是不同的。</w:t>
      </w:r>
    </w:p>
    <w:p w:rsidR="003435B9" w:rsidRPr="003435B9" w:rsidRDefault="003435B9" w:rsidP="00BD332B">
      <w:pPr>
        <w:pStyle w:val="a3"/>
        <w:numPr>
          <w:ilvl w:val="0"/>
          <w:numId w:val="13"/>
        </w:numPr>
        <w:ind w:firstLineChars="0"/>
      </w:pPr>
      <w:r w:rsidRPr="00BD332B">
        <w:rPr>
          <w:bdr w:val="none" w:sz="0" w:space="0" w:color="auto" w:frame="1"/>
        </w:rPr>
        <w:t>计算机技术的进步</w:t>
      </w:r>
    </w:p>
    <w:p w:rsidR="003435B9" w:rsidRPr="003435B9" w:rsidRDefault="003435B9" w:rsidP="001A21C1">
      <w:pPr>
        <w:ind w:firstLine="420"/>
      </w:pPr>
      <w:r w:rsidRPr="003435B9">
        <w:t>到了</w:t>
      </w:r>
      <w:r w:rsidRPr="003435B9">
        <w:t>20</w:t>
      </w:r>
      <w:r w:rsidRPr="003435B9">
        <w:t>世纪</w:t>
      </w:r>
      <w:r w:rsidRPr="003435B9">
        <w:t>60</w:t>
      </w:r>
      <w:r w:rsidRPr="003435B9">
        <w:t>年代，计算机技术有了很大的发展。计算机的运算速度和存储能力的提升，使得对大量数据进行快速处理成为可能。这对于</w:t>
      </w:r>
      <w:r w:rsidRPr="003435B9">
        <w:t>CT</w:t>
      </w:r>
      <w:r w:rsidRPr="003435B9">
        <w:t>技术中复杂的图像重建算法的实现至关重要，因为</w:t>
      </w:r>
      <w:r w:rsidRPr="003435B9">
        <w:t>CT</w:t>
      </w:r>
      <w:r w:rsidRPr="003435B9">
        <w:t>成像需要处理大量的</w:t>
      </w:r>
      <w:r w:rsidRPr="003435B9">
        <w:t xml:space="preserve">X - </w:t>
      </w:r>
      <w:r w:rsidRPr="003435B9">
        <w:t>射线投影数据来重建人体内部的三维图像。</w:t>
      </w:r>
    </w:p>
    <w:p w:rsidR="003435B9" w:rsidRPr="00357538" w:rsidRDefault="003435B9" w:rsidP="00FA4D13">
      <w:pPr>
        <w:rPr>
          <w:rFonts w:ascii="Segoe UI" w:hAnsi="Segoe UI"/>
          <w:b/>
        </w:rPr>
      </w:pPr>
      <w:r w:rsidRPr="00357538">
        <w:rPr>
          <w:b/>
          <w:bdr w:val="none" w:sz="0" w:space="0" w:color="auto" w:frame="1"/>
        </w:rPr>
        <w:t>二、关键发明阶段（</w:t>
      </w:r>
      <w:r w:rsidRPr="00357538">
        <w:rPr>
          <w:b/>
          <w:bdr w:val="none" w:sz="0" w:space="0" w:color="auto" w:frame="1"/>
        </w:rPr>
        <w:t>1960</w:t>
      </w:r>
      <w:r w:rsidRPr="00357538">
        <w:rPr>
          <w:b/>
          <w:bdr w:val="none" w:sz="0" w:space="0" w:color="auto" w:frame="1"/>
        </w:rPr>
        <w:t>年代末</w:t>
      </w:r>
      <w:r w:rsidRPr="00357538">
        <w:rPr>
          <w:b/>
          <w:bdr w:val="none" w:sz="0" w:space="0" w:color="auto" w:frame="1"/>
        </w:rPr>
        <w:t xml:space="preserve"> - 1970</w:t>
      </w:r>
      <w:r w:rsidRPr="00357538">
        <w:rPr>
          <w:b/>
          <w:bdr w:val="none" w:sz="0" w:space="0" w:color="auto" w:frame="1"/>
        </w:rPr>
        <w:t>年代初）</w:t>
      </w:r>
    </w:p>
    <w:p w:rsidR="003435B9" w:rsidRPr="003435B9" w:rsidRDefault="003435B9" w:rsidP="00615F08">
      <w:pPr>
        <w:pStyle w:val="a3"/>
        <w:numPr>
          <w:ilvl w:val="0"/>
          <w:numId w:val="13"/>
        </w:numPr>
        <w:ind w:firstLineChars="0"/>
      </w:pPr>
      <w:r w:rsidRPr="00615F08">
        <w:rPr>
          <w:bdr w:val="none" w:sz="0" w:space="0" w:color="auto" w:frame="1"/>
        </w:rPr>
        <w:t>阿伦</w:t>
      </w:r>
      <w:r w:rsidRPr="00615F08">
        <w:rPr>
          <w:bdr w:val="none" w:sz="0" w:space="0" w:color="auto" w:frame="1"/>
        </w:rPr>
        <w:t>·</w:t>
      </w:r>
      <w:r w:rsidRPr="00615F08">
        <w:rPr>
          <w:bdr w:val="none" w:sz="0" w:space="0" w:color="auto" w:frame="1"/>
        </w:rPr>
        <w:t>科马克的理论贡献</w:t>
      </w:r>
    </w:p>
    <w:p w:rsidR="003435B9" w:rsidRPr="003435B9" w:rsidRDefault="003435B9" w:rsidP="00615F08">
      <w:pPr>
        <w:ind w:firstLine="420"/>
      </w:pPr>
      <w:r w:rsidRPr="003435B9">
        <w:t>1956</w:t>
      </w:r>
      <w:r w:rsidRPr="003435B9">
        <w:t>年，南非物理学家阿伦</w:t>
      </w:r>
      <w:r w:rsidRPr="003435B9">
        <w:t>·</w:t>
      </w:r>
      <w:r w:rsidRPr="003435B9">
        <w:t>科马克在研究</w:t>
      </w:r>
      <w:r w:rsidRPr="003435B9">
        <w:t xml:space="preserve">X - </w:t>
      </w:r>
      <w:r w:rsidRPr="003435B9">
        <w:t>射线通过物体时的衰减规律时，提出了一个关键的理论。他发现，通过测量</w:t>
      </w:r>
      <w:r w:rsidRPr="003435B9">
        <w:t xml:space="preserve">X - </w:t>
      </w:r>
      <w:r w:rsidRPr="003435B9">
        <w:t>射线在不同角度穿过物体后的强度变化，可以计算出物体内部不同位置的密度。他利用数学方法推导出了相关的公式，为</w:t>
      </w:r>
      <w:r w:rsidRPr="003435B9">
        <w:t>CT</w:t>
      </w:r>
      <w:r w:rsidRPr="003435B9">
        <w:t>图像重建提供了理论基础。这一理论成果在当时并没有引起医学界的广泛关注，但它为后来的</w:t>
      </w:r>
      <w:r w:rsidRPr="003435B9">
        <w:t>CT</w:t>
      </w:r>
      <w:r w:rsidRPr="003435B9">
        <w:t>发明埋下了重要的伏笔。</w:t>
      </w:r>
    </w:p>
    <w:p w:rsidR="003435B9" w:rsidRPr="003435B9" w:rsidRDefault="003435B9" w:rsidP="00615F08">
      <w:pPr>
        <w:pStyle w:val="a3"/>
        <w:numPr>
          <w:ilvl w:val="0"/>
          <w:numId w:val="13"/>
        </w:numPr>
        <w:ind w:firstLineChars="0"/>
      </w:pPr>
      <w:r w:rsidRPr="00615F08">
        <w:rPr>
          <w:bdr w:val="none" w:sz="0" w:space="0" w:color="auto" w:frame="1"/>
        </w:rPr>
        <w:t>戈弗雷</w:t>
      </w:r>
      <w:r w:rsidRPr="00615F08">
        <w:rPr>
          <w:bdr w:val="none" w:sz="0" w:space="0" w:color="auto" w:frame="1"/>
        </w:rPr>
        <w:t>·</w:t>
      </w:r>
      <w:r w:rsidRPr="00615F08">
        <w:rPr>
          <w:bdr w:val="none" w:sz="0" w:space="0" w:color="auto" w:frame="1"/>
        </w:rPr>
        <w:t>豪斯菲尔德的发明实践</w:t>
      </w:r>
    </w:p>
    <w:p w:rsidR="003435B9" w:rsidRPr="003435B9" w:rsidRDefault="003435B9" w:rsidP="00615F08">
      <w:pPr>
        <w:ind w:firstLine="420"/>
      </w:pPr>
      <w:r w:rsidRPr="003435B9">
        <w:t>1967</w:t>
      </w:r>
      <w:r w:rsidRPr="003435B9">
        <w:t>年，英国电子工程师戈弗雷</w:t>
      </w:r>
      <w:r w:rsidRPr="003435B9">
        <w:t>·</w:t>
      </w:r>
      <w:r w:rsidRPr="003435B9">
        <w:t>豪斯菲尔德开始着手研究一种新的</w:t>
      </w:r>
      <w:r w:rsidRPr="003435B9">
        <w:t xml:space="preserve">X - </w:t>
      </w:r>
      <w:r w:rsidRPr="003435B9">
        <w:t>射线成像技术。他受到科马克理论的启发，结合自己在电子工程方面的专业知识，设计了一种能够围绕人体旋转的</w:t>
      </w:r>
      <w:r w:rsidRPr="003435B9">
        <w:t xml:space="preserve">X - </w:t>
      </w:r>
      <w:r w:rsidRPr="003435B9">
        <w:t>射线源和探测器。豪斯菲尔德利用计算机来处理</w:t>
      </w:r>
      <w:r w:rsidRPr="003435B9">
        <w:t xml:space="preserve">X - </w:t>
      </w:r>
      <w:r w:rsidRPr="003435B9">
        <w:t>射线投影数据，并且开发出了图像重建算法。</w:t>
      </w:r>
      <w:r w:rsidRPr="003435B9">
        <w:t>1971</w:t>
      </w:r>
      <w:r w:rsidRPr="003435B9">
        <w:t>年，他成功地制造出了第一台</w:t>
      </w:r>
      <w:r w:rsidRPr="003435B9">
        <w:t>CT</w:t>
      </w:r>
      <w:r w:rsidRPr="003435B9">
        <w:t>扫描仪，并在伦敦的阿特金森</w:t>
      </w:r>
      <w:r w:rsidRPr="003435B9">
        <w:t xml:space="preserve"> - </w:t>
      </w:r>
      <w:r w:rsidRPr="003435B9">
        <w:t>莫雷医院对一位患有脑瘤的女性患者进行了扫描，得到了清晰的大脑横断面图像。这一成果标志着</w:t>
      </w:r>
      <w:r w:rsidRPr="003435B9">
        <w:t>CT</w:t>
      </w:r>
      <w:r w:rsidRPr="003435B9">
        <w:t>技术的诞生。</w:t>
      </w:r>
    </w:p>
    <w:p w:rsidR="003435B9" w:rsidRPr="00357538" w:rsidRDefault="003435B9" w:rsidP="00FA4D13">
      <w:pPr>
        <w:rPr>
          <w:rFonts w:ascii="Segoe UI" w:hAnsi="Segoe UI"/>
          <w:b/>
        </w:rPr>
      </w:pPr>
      <w:r w:rsidRPr="00357538">
        <w:rPr>
          <w:b/>
          <w:bdr w:val="none" w:sz="0" w:space="0" w:color="auto" w:frame="1"/>
        </w:rPr>
        <w:t>三、技术完善与推广阶段（</w:t>
      </w:r>
      <w:r w:rsidRPr="00357538">
        <w:rPr>
          <w:b/>
          <w:bdr w:val="none" w:sz="0" w:space="0" w:color="auto" w:frame="1"/>
        </w:rPr>
        <w:t>1970</w:t>
      </w:r>
      <w:r w:rsidRPr="00357538">
        <w:rPr>
          <w:b/>
          <w:bdr w:val="none" w:sz="0" w:space="0" w:color="auto" w:frame="1"/>
        </w:rPr>
        <w:t>年代初</w:t>
      </w:r>
      <w:r w:rsidRPr="00357538">
        <w:rPr>
          <w:b/>
          <w:bdr w:val="none" w:sz="0" w:space="0" w:color="auto" w:frame="1"/>
        </w:rPr>
        <w:t xml:space="preserve"> - </w:t>
      </w:r>
      <w:r w:rsidRPr="00357538">
        <w:rPr>
          <w:b/>
          <w:bdr w:val="none" w:sz="0" w:space="0" w:color="auto" w:frame="1"/>
        </w:rPr>
        <w:t>至今）</w:t>
      </w:r>
    </w:p>
    <w:p w:rsidR="003435B9" w:rsidRPr="003435B9" w:rsidRDefault="003435B9" w:rsidP="00271314">
      <w:pPr>
        <w:pStyle w:val="a3"/>
        <w:numPr>
          <w:ilvl w:val="0"/>
          <w:numId w:val="13"/>
        </w:numPr>
        <w:ind w:firstLineChars="0"/>
      </w:pPr>
      <w:r w:rsidRPr="00271314">
        <w:rPr>
          <w:bdr w:val="none" w:sz="0" w:space="0" w:color="auto" w:frame="1"/>
        </w:rPr>
        <w:t>技术改进</w:t>
      </w:r>
    </w:p>
    <w:p w:rsidR="003435B9" w:rsidRPr="003435B9" w:rsidRDefault="003435B9" w:rsidP="00271314">
      <w:pPr>
        <w:ind w:firstLine="420"/>
      </w:pPr>
      <w:r w:rsidRPr="003435B9">
        <w:t>在</w:t>
      </w:r>
      <w:r w:rsidRPr="003435B9">
        <w:t>CT</w:t>
      </w:r>
      <w:r w:rsidRPr="003435B9">
        <w:t>技术诞生后的几十年里，工程师们不断对其进行改进。例如，早期的</w:t>
      </w:r>
      <w:r w:rsidRPr="003435B9">
        <w:t>CT</w:t>
      </w:r>
      <w:r w:rsidRPr="003435B9">
        <w:t>扫描仪</w:t>
      </w:r>
      <w:r w:rsidRPr="003435B9">
        <w:lastRenderedPageBreak/>
        <w:t>扫描速度很慢，一次扫描可能需要几分钟甚至更长时间。随着技术的发展，扫描速度不断提高，现在一些先进的</w:t>
      </w:r>
      <w:r w:rsidRPr="003435B9">
        <w:t>CT</w:t>
      </w:r>
      <w:r w:rsidRPr="003435B9">
        <w:t>设备可以在几秒钟内完成一次扫描。同时，探测器的灵敏度和分辨率也得到了极大的提升，使得</w:t>
      </w:r>
      <w:r w:rsidRPr="003435B9">
        <w:t>CT</w:t>
      </w:r>
      <w:r w:rsidRPr="003435B9">
        <w:t>图像更加清晰、详细。</w:t>
      </w:r>
    </w:p>
    <w:p w:rsidR="006C1319" w:rsidRPr="006C1319" w:rsidRDefault="006C1319" w:rsidP="006C1319">
      <w:pPr>
        <w:rPr>
          <w:sz w:val="22"/>
        </w:rPr>
      </w:pPr>
    </w:p>
    <w:p w:rsidR="009678F2" w:rsidRDefault="009678F2" w:rsidP="0039668B">
      <w:pPr>
        <w:pStyle w:val="2"/>
      </w:pPr>
      <w:r w:rsidRPr="009678F2">
        <w:rPr>
          <w:rFonts w:hint="eastAsia"/>
        </w:rPr>
        <w:t>试证明投影定</w:t>
      </w:r>
      <w:r>
        <w:rPr>
          <w:rFonts w:hint="eastAsia"/>
        </w:rPr>
        <w:t>理</w:t>
      </w:r>
    </w:p>
    <w:p w:rsidR="000E59B3" w:rsidRDefault="00847ABD" w:rsidP="00CA520E"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eastAsia="Cambria Math" w:hAnsi="Cambria Math"/>
          </w:rPr>
          <m:t>θ=0</m:t>
        </m:r>
      </m:oMath>
      <w:r>
        <w:rPr>
          <w:rFonts w:hint="eastAsia"/>
        </w:rPr>
        <w:t>时：</w:t>
      </w:r>
    </w:p>
    <w:p w:rsidR="000A763B" w:rsidRPr="00EF50EB" w:rsidRDefault="009D3EB4" w:rsidP="000A763B">
      <w:pPr>
        <w:rPr>
          <w:sz w:val="22"/>
        </w:rPr>
      </w:pPr>
      <w:r>
        <w:rPr>
          <w:rFonts w:hint="eastAsia"/>
        </w:rPr>
        <w:t>图形</w:t>
      </w:r>
      <m:oMath>
        <m:r>
          <w:rPr>
            <w:rFonts w:ascii="Cambria Math" w:hAnsi="Cambria Math" w:hint="eastAsia"/>
            <w:sz w:val="22"/>
          </w:rPr>
          <m:t>f</m:t>
        </m:r>
        <m:r>
          <w:rPr>
            <w:rFonts w:ascii="Cambria Math" w:hAnsi="Cambria Math"/>
            <w:sz w:val="22"/>
          </w:rPr>
          <m:t>(</m:t>
        </m:r>
        <m:r>
          <w:rPr>
            <w:rFonts w:ascii="Cambria Math" w:hAnsi="Cambria Math" w:hint="eastAsia"/>
            <w:sz w:val="22"/>
          </w:rPr>
          <m:t>x</m:t>
        </m:r>
        <m:r>
          <w:rPr>
            <w:rFonts w:ascii="Cambria Math" w:hAnsi="Cambria Math"/>
            <w:sz w:val="22"/>
          </w:rPr>
          <m:t>,</m:t>
        </m:r>
        <m:r>
          <w:rPr>
            <w:rFonts w:ascii="Cambria Math" w:hAnsi="Cambria Math" w:hint="eastAsia"/>
            <w:sz w:val="22"/>
          </w:rPr>
          <m:t>y</m:t>
        </m:r>
        <m:r>
          <w:rPr>
            <w:rFonts w:ascii="Cambria Math" w:hAnsi="Cambria Math"/>
            <w:sz w:val="22"/>
          </w:rPr>
          <m:t>)</m:t>
        </m:r>
      </m:oMath>
      <w:r w:rsidR="000A763B">
        <w:rPr>
          <w:rFonts w:hint="eastAsia"/>
          <w:sz w:val="22"/>
        </w:rPr>
        <w:t>在</w:t>
      </w:r>
      <w:r w:rsidR="000A763B">
        <w:rPr>
          <w:rFonts w:hint="eastAsia"/>
          <w:sz w:val="22"/>
        </w:rPr>
        <w:t>x</w:t>
      </w:r>
      <w:r w:rsidR="000A763B">
        <w:rPr>
          <w:rFonts w:hint="eastAsia"/>
          <w:sz w:val="22"/>
        </w:rPr>
        <w:t>方向：</w:t>
      </w:r>
      <m:oMath>
        <m:r>
          <w:rPr>
            <w:rFonts w:ascii="Cambria Math" w:hAnsi="Cambria Math"/>
            <w:sz w:val="22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 w:hint="eastAsia"/>
                  <w:sz w:val="22"/>
                </w:rPr>
                <m:t>g</m:t>
              </m:r>
            </m:e>
            <m:sub>
              <m:r>
                <w:rPr>
                  <w:rFonts w:ascii="Cambria Math" w:hAnsi="Cambria Math" w:hint="eastAsia"/>
                  <w:sz w:val="22"/>
                </w:rPr>
                <m:t>y</m:t>
              </m:r>
            </m:sub>
          </m:sSub>
          <m:r>
            <w:rPr>
              <w:rFonts w:ascii="Cambria Math" w:hAnsi="Cambria Math"/>
              <w:sz w:val="22"/>
            </w:rPr>
            <m:t>(</m:t>
          </m:r>
          <m:r>
            <w:rPr>
              <w:rFonts w:ascii="Cambria Math" w:hAnsi="Cambria Math" w:hint="eastAsia"/>
              <w:sz w:val="22"/>
            </w:rPr>
            <m:t>x</m:t>
          </m:r>
          <m:r>
            <w:rPr>
              <w:rFonts w:ascii="Cambria Math" w:hAnsi="Cambria Math"/>
              <w:sz w:val="22"/>
            </w:rPr>
            <m:t>)=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</w:rPr>
                <m:t> </m:t>
              </m:r>
            </m:e>
          </m:nary>
          <m:r>
            <w:rPr>
              <w:rFonts w:ascii="Cambria Math" w:hAnsi="Cambria Math" w:hint="eastAsia"/>
              <w:sz w:val="22"/>
            </w:rPr>
            <m:t>f</m:t>
          </m:r>
          <m:r>
            <w:rPr>
              <w:rFonts w:ascii="Cambria Math" w:hAnsi="Cambria Math"/>
              <w:sz w:val="22"/>
            </w:rPr>
            <m:t>(</m:t>
          </m:r>
          <m:r>
            <w:rPr>
              <w:rFonts w:ascii="Cambria Math" w:hAnsi="Cambria Math" w:hint="eastAsia"/>
              <w:sz w:val="22"/>
            </w:rPr>
            <m:t>x</m:t>
          </m:r>
          <m:r>
            <w:rPr>
              <w:rFonts w:ascii="Cambria Math" w:hAnsi="Cambria Math" w:hint="eastAsia"/>
              <w:sz w:val="22"/>
            </w:rPr>
            <m:t>，</m:t>
          </m:r>
          <m:r>
            <w:rPr>
              <w:rFonts w:ascii="Cambria Math" w:hAnsi="Cambria Math" w:hint="eastAsia"/>
              <w:sz w:val="22"/>
            </w:rPr>
            <m:t>y</m:t>
          </m:r>
          <m:r>
            <w:rPr>
              <w:rFonts w:ascii="Cambria Math" w:hAnsi="Cambria Math"/>
              <w:sz w:val="22"/>
            </w:rPr>
            <m:t>)</m:t>
          </m:r>
          <m:r>
            <w:rPr>
              <w:rFonts w:ascii="Cambria Math" w:hAnsi="Cambria Math"/>
              <w:sz w:val="22"/>
            </w:rPr>
            <m:t>dy</m:t>
          </m:r>
        </m:oMath>
      </m:oMathPara>
    </w:p>
    <w:p w:rsidR="00EF50EB" w:rsidRDefault="00EF50EB" w:rsidP="000A763B">
      <w:pPr>
        <w:rPr>
          <w:sz w:val="22"/>
        </w:rPr>
      </w:pPr>
      <w:r>
        <w:rPr>
          <w:rFonts w:hint="eastAsia"/>
          <w:sz w:val="22"/>
        </w:rPr>
        <w:t>傅里叶变换为：</w:t>
      </w:r>
    </w:p>
    <w:p w:rsidR="00EF50EB" w:rsidRPr="000E59B3" w:rsidRDefault="00EF50EB" w:rsidP="000A763B">
      <w:pPr>
        <w:rPr>
          <w:rFonts w:hint="eastAsia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</w:rPr>
                <m:t>y</m:t>
              </m:r>
            </m:sub>
          </m:sSub>
          <m:r>
            <w:rPr>
              <w:rFonts w:ascii="Cambria Math" w:hAnsi="Cambria Math"/>
              <w:sz w:val="22"/>
            </w:rPr>
            <m:t>(u)=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</w:rPr>
                <m:t>y</m:t>
              </m:r>
            </m:sub>
          </m:sSub>
          <m:r>
            <w:rPr>
              <w:rFonts w:ascii="Cambria Math" w:hAnsi="Cambria Math"/>
              <w:sz w:val="22"/>
            </w:rPr>
            <m:t>(x)</m:t>
          </m:r>
          <m:r>
            <m:rPr>
              <m:sty m:val="p"/>
            </m:rPr>
            <w:rPr>
              <w:rFonts w:ascii="Cambria Math" w:hAnsi="Cambria Math"/>
              <w:sz w:val="22"/>
            </w:rPr>
            <m:t>exp</m:t>
          </m:r>
          <m:r>
            <w:rPr>
              <w:rFonts w:ascii="Cambria Math" w:hAnsi="Cambria Math"/>
              <w:sz w:val="22"/>
            </w:rPr>
            <m:t>⁡[-j2πux]dx=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</w:rPr>
                <m:t> 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</w:rPr>
                <m:t> </m:t>
              </m:r>
            </m:e>
          </m:nary>
          <m:r>
            <w:rPr>
              <w:rFonts w:ascii="Cambria Math" w:hAnsi="Cambria Math"/>
              <w:sz w:val="22"/>
            </w:rPr>
            <m:t>f(x,y)</m:t>
          </m:r>
          <m:r>
            <m:rPr>
              <m:sty m:val="p"/>
            </m:rPr>
            <w:rPr>
              <w:rFonts w:ascii="Cambria Math" w:hAnsi="Cambria Math"/>
              <w:sz w:val="22"/>
            </w:rPr>
            <m:t>exp</m:t>
          </m:r>
          <m:r>
            <w:rPr>
              <w:rFonts w:ascii="Cambria Math" w:hAnsi="Cambria Math"/>
              <w:sz w:val="22"/>
            </w:rPr>
            <m:t>⁡[-j2πux]dxdy</m:t>
          </m:r>
        </m:oMath>
      </m:oMathPara>
    </w:p>
    <w:p w:rsidR="009D3EB4" w:rsidRDefault="00EF50EB" w:rsidP="00CA520E">
      <w:pPr>
        <w:rPr>
          <w:rFonts w:hint="eastAsia"/>
        </w:rPr>
      </w:pPr>
      <w:r>
        <w:rPr>
          <w:rFonts w:hint="eastAsia"/>
        </w:rPr>
        <w:t>图形</w:t>
      </w:r>
      <m:oMath>
        <m:r>
          <w:rPr>
            <w:rFonts w:ascii="Cambria Math" w:hAnsi="Cambria Math" w:hint="eastAsia"/>
            <w:sz w:val="22"/>
          </w:rPr>
          <m:t>f</m:t>
        </m:r>
        <m:r>
          <w:rPr>
            <w:rFonts w:ascii="Cambria Math" w:hAnsi="Cambria Math"/>
            <w:sz w:val="22"/>
          </w:rPr>
          <m:t>(</m:t>
        </m:r>
        <m:r>
          <w:rPr>
            <w:rFonts w:ascii="Cambria Math" w:hAnsi="Cambria Math" w:hint="eastAsia"/>
            <w:sz w:val="22"/>
          </w:rPr>
          <m:t>x</m:t>
        </m:r>
        <m:r>
          <w:rPr>
            <w:rFonts w:ascii="Cambria Math" w:hAnsi="Cambria Math"/>
            <w:sz w:val="22"/>
          </w:rPr>
          <m:t>,</m:t>
        </m:r>
        <m:r>
          <w:rPr>
            <w:rFonts w:ascii="Cambria Math" w:hAnsi="Cambria Math" w:hint="eastAsia"/>
            <w:sz w:val="22"/>
          </w:rPr>
          <m:t>y</m:t>
        </m:r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>的傅里叶变换为：</w:t>
      </w:r>
    </w:p>
    <w:p w:rsidR="009D3EB4" w:rsidRPr="00EF50EB" w:rsidRDefault="009D3EB4" w:rsidP="00CA520E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F(u,v)=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</w:rPr>
                <m:t> 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</w:rPr>
                <m:t> </m:t>
              </m:r>
            </m:e>
          </m:nary>
          <m:r>
            <w:rPr>
              <w:rFonts w:ascii="Cambria Math" w:hAnsi="Cambria Math"/>
              <w:sz w:val="22"/>
            </w:rPr>
            <m:t>f(x,y)</m:t>
          </m:r>
          <m:r>
            <m:rPr>
              <m:sty m:val="p"/>
            </m:rPr>
            <w:rPr>
              <w:rFonts w:ascii="Cambria Math" w:hAnsi="Cambria Math"/>
              <w:sz w:val="22"/>
            </w:rPr>
            <m:t>exp</m:t>
          </m:r>
          <m:r>
            <w:rPr>
              <w:rFonts w:ascii="Cambria Math" w:hAnsi="Cambria Math"/>
              <w:sz w:val="22"/>
            </w:rPr>
            <m:t>⁡[-j2π(ux+vy)]dxdy</m:t>
          </m:r>
        </m:oMath>
      </m:oMathPara>
    </w:p>
    <w:p w:rsidR="00EF50EB" w:rsidRDefault="00EF50EB" w:rsidP="00CA520E">
      <w:pPr>
        <w:rPr>
          <w:sz w:val="22"/>
        </w:rPr>
      </w:pPr>
      <w:r>
        <w:rPr>
          <w:rFonts w:hint="eastAsia"/>
          <w:sz w:val="22"/>
        </w:rPr>
        <w:t>令</w:t>
      </w:r>
      <w:r>
        <w:rPr>
          <w:rFonts w:hint="eastAsia"/>
          <w:sz w:val="22"/>
        </w:rPr>
        <w:t>v=0</w:t>
      </w:r>
      <w:r>
        <w:rPr>
          <w:rFonts w:hint="eastAsia"/>
          <w:sz w:val="22"/>
        </w:rPr>
        <w:t>：</w:t>
      </w:r>
    </w:p>
    <w:p w:rsidR="00EF50EB" w:rsidRPr="00EF50EB" w:rsidRDefault="00EF50EB" w:rsidP="00CA520E">
      <w:pPr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</w:rPr>
                <m:t>y</m:t>
              </m:r>
            </m:sub>
          </m:sSub>
          <m:r>
            <w:rPr>
              <w:rFonts w:ascii="Cambria Math" w:hAnsi="Cambria Math"/>
              <w:sz w:val="22"/>
            </w:rPr>
            <m:t>(u)=</m:t>
          </m:r>
          <m:r>
            <w:rPr>
              <w:rFonts w:ascii="Cambria Math" w:hAnsi="Cambria Math"/>
              <w:sz w:val="22"/>
            </w:rPr>
            <m:t xml:space="preserve"> </m:t>
          </m:r>
          <m:r>
            <w:rPr>
              <w:rFonts w:ascii="Cambria Math" w:hAnsi="Cambria Math"/>
              <w:sz w:val="22"/>
            </w:rPr>
            <m:t>F(u,</m:t>
          </m:r>
          <m:r>
            <w:rPr>
              <w:rFonts w:ascii="Cambria Math" w:hAnsi="Cambria Math"/>
              <w:sz w:val="22"/>
            </w:rPr>
            <m:t>0</m:t>
          </m:r>
          <m:r>
            <w:rPr>
              <w:rFonts w:ascii="Cambria Math" w:hAnsi="Cambria Math"/>
              <w:sz w:val="22"/>
            </w:rPr>
            <m:t>)</m:t>
          </m:r>
        </m:oMath>
      </m:oMathPara>
    </w:p>
    <w:p w:rsidR="00EF50EB" w:rsidRPr="00967305" w:rsidRDefault="00442A8A" w:rsidP="00CA520E">
      <w:pPr>
        <w:rPr>
          <w:sz w:val="22"/>
        </w:rPr>
      </w:pPr>
      <w:r>
        <w:rPr>
          <w:rFonts w:hint="eastAsia"/>
          <w:sz w:val="22"/>
        </w:rPr>
        <w:t>图形</w:t>
      </w:r>
      <m:oMath>
        <m:r>
          <w:rPr>
            <w:rFonts w:ascii="Cambria Math" w:hAnsi="Cambria Math" w:hint="eastAsia"/>
            <w:sz w:val="22"/>
          </w:rPr>
          <m:t>f</m:t>
        </m:r>
        <m:r>
          <w:rPr>
            <w:rFonts w:ascii="Cambria Math" w:hAnsi="Cambria Math"/>
            <w:sz w:val="22"/>
          </w:rPr>
          <m:t>(</m:t>
        </m:r>
        <m:r>
          <w:rPr>
            <w:rFonts w:ascii="Cambria Math" w:hAnsi="Cambria Math" w:hint="eastAsia"/>
            <w:sz w:val="22"/>
          </w:rPr>
          <m:t>x</m:t>
        </m:r>
        <m:r>
          <w:rPr>
            <w:rFonts w:ascii="Cambria Math" w:hAnsi="Cambria Math"/>
            <w:sz w:val="22"/>
          </w:rPr>
          <m:t>,</m:t>
        </m:r>
        <m:r>
          <w:rPr>
            <w:rFonts w:ascii="Cambria Math" w:hAnsi="Cambria Math" w:hint="eastAsia"/>
            <w:sz w:val="22"/>
          </w:rPr>
          <m:t>y</m:t>
        </m:r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>在</w:t>
      </w:r>
      <m:oMath>
        <m:r>
          <m:rPr>
            <m:sty m:val="p"/>
          </m:rPr>
          <w:rPr>
            <w:rFonts w:ascii="Cambria Math" w:eastAsia="Cambria Math" w:hAnsi="Cambria Math"/>
          </w:rPr>
          <m:t>θ</m:t>
        </m:r>
      </m:oMath>
      <w:r>
        <w:rPr>
          <w:rFonts w:hint="eastAsia"/>
        </w:rPr>
        <w:t>方向的投影：</w:t>
      </w:r>
      <m:oMath>
        <m:r>
          <w:rPr>
            <w:rFonts w:ascii="Cambria Math" w:hAnsi="Cambria Math"/>
            <w:sz w:val="22"/>
          </w:rPr>
          <w:br/>
        </m:r>
      </m:oMath>
      <m:oMathPara>
        <m:oMath>
          <m:r>
            <w:rPr>
              <w:rFonts w:ascii="Cambria Math" w:hAnsi="Cambria Math" w:hint="eastAsia"/>
              <w:sz w:val="22"/>
            </w:rPr>
            <m:t>g</m:t>
          </m:r>
          <m:r>
            <w:rPr>
              <w:rFonts w:ascii="Cambria Math" w:hAnsi="Cambria Math"/>
              <w:sz w:val="22"/>
            </w:rPr>
            <m:t>(</m:t>
          </m:r>
          <m:r>
            <w:rPr>
              <w:rFonts w:ascii="Cambria Math" w:hAnsi="Cambria Math"/>
              <w:sz w:val="22"/>
            </w:rPr>
            <m:t>s,</m:t>
          </m:r>
          <m:r>
            <w:rPr>
              <w:rFonts w:ascii="Cambria Math" w:hAnsi="Cambria Math" w:hint="eastAsia"/>
              <w:sz w:val="22"/>
            </w:rPr>
            <m:t>θ</m:t>
          </m:r>
          <m:r>
            <w:rPr>
              <w:rFonts w:ascii="Cambria Math" w:hAnsi="Cambria Math"/>
              <w:sz w:val="22"/>
            </w:rPr>
            <m:t>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/>
            <m:sup/>
            <m:e>
              <m:r>
                <w:rPr>
                  <w:rFonts w:ascii="Cambria Math" w:hAnsi="Cambria Math" w:hint="eastAsia"/>
                  <w:sz w:val="22"/>
                </w:rPr>
                <m:t>f</m:t>
              </m:r>
              <m:r>
                <w:rPr>
                  <w:rFonts w:ascii="Cambria Math" w:hAnsi="Cambria Math"/>
                  <w:sz w:val="22"/>
                </w:rPr>
                <m:t>(</m:t>
              </m:r>
              <m:r>
                <w:rPr>
                  <w:rFonts w:ascii="Cambria Math" w:hAnsi="Cambria Math" w:hint="eastAsia"/>
                  <w:sz w:val="22"/>
                </w:rPr>
                <m:t>x</m:t>
              </m:r>
              <m:r>
                <w:rPr>
                  <w:rFonts w:ascii="Cambria Math" w:hAnsi="Cambria Math" w:hint="eastAsia"/>
                  <w:sz w:val="22"/>
                </w:rPr>
                <m:t>，</m:t>
              </m:r>
              <m:r>
                <w:rPr>
                  <w:rFonts w:ascii="Cambria Math" w:hAnsi="Cambria Math" w:hint="eastAsia"/>
                  <w:sz w:val="22"/>
                </w:rPr>
                <m:t>y</m:t>
              </m:r>
              <m:r>
                <w:rPr>
                  <w:rFonts w:ascii="Cambria Math" w:hAnsi="Cambria Math"/>
                  <w:sz w:val="22"/>
                </w:rPr>
                <m:t>)</m:t>
              </m:r>
              <m:r>
                <w:rPr>
                  <w:rFonts w:ascii="Cambria Math" w:hAnsi="Cambria Math"/>
                  <w:sz w:val="22"/>
                </w:rPr>
                <m:t>dy</m:t>
              </m:r>
            </m:e>
          </m:nary>
        </m:oMath>
      </m:oMathPara>
    </w:p>
    <w:p w:rsidR="00D9449F" w:rsidRPr="00D9449F" w:rsidRDefault="00967305" w:rsidP="00CA520E">
      <w:pPr>
        <w:rPr>
          <w:sz w:val="22"/>
        </w:rPr>
      </w:pPr>
      <w:r>
        <w:rPr>
          <w:rFonts w:hint="eastAsia"/>
          <w:sz w:val="22"/>
        </w:rPr>
        <w:t>傅里叶变换：</w:t>
      </w:r>
    </w:p>
    <w:p w:rsidR="00967305" w:rsidRDefault="00D9449F" w:rsidP="00CA520E">
      <w:pPr>
        <w:rPr>
          <w:sz w:val="22"/>
        </w:rPr>
      </w:pPr>
      <m:oMathPara>
        <m:oMath>
          <m:eqArr>
            <m:eqArrPr>
              <m:ctrlPr>
                <w:rPr>
                  <w:rFonts w:ascii="Cambria Math" w:hAnsi="Cambria Math"/>
                  <w:sz w:val="22"/>
                </w:rPr>
              </m:ctrlPr>
            </m:eqArrPr>
            <m:e>
              <m:r>
                <w:rPr>
                  <w:rFonts w:ascii="Cambria Math" w:hAnsi="Cambria Math"/>
                  <w:sz w:val="22"/>
                </w:rPr>
                <m:t>G(R,θ)&amp;=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 </m:t>
                  </m:r>
                </m:e>
              </m:nary>
              <m:r>
                <w:rPr>
                  <w:rFonts w:ascii="Cambria Math" w:hAnsi="Cambria Math"/>
                  <w:sz w:val="22"/>
                </w:rPr>
                <m:t>g(s,θ)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exp</m:t>
              </m:r>
              <m:r>
                <w:rPr>
                  <w:rFonts w:ascii="Cambria Math" w:hAnsi="Cambria Math"/>
                  <w:sz w:val="22"/>
                </w:rPr>
                <m:t>⁡(-j2πRs)ds</m:t>
              </m:r>
            </m:e>
            <m:e>
              <m:r>
                <w:rPr>
                  <w:rFonts w:ascii="Cambria Math" w:hAnsi="Cambria Math"/>
                  <w:sz w:val="22"/>
                </w:rPr>
                <m:t>&amp;=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 </m:t>
                  </m:r>
                </m:e>
              </m:nary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 </m:t>
                  </m:r>
                </m:e>
              </m:nary>
              <m:r>
                <w:rPr>
                  <w:rFonts w:ascii="Cambria Math" w:hAnsi="Cambria Math"/>
                  <w:sz w:val="22"/>
                </w:rPr>
                <m:t>f(x,y)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exp</m:t>
              </m:r>
              <m:r>
                <w:rPr>
                  <w:rFonts w:ascii="Cambria Math" w:hAnsi="Cambria Math"/>
                  <w:sz w:val="22"/>
                </w:rPr>
                <m:t>⁡[-j2πRs]dsdt</m:t>
              </m:r>
            </m:e>
            <m:e>
              <m:r>
                <w:rPr>
                  <w:rFonts w:ascii="Cambria Math" w:hAnsi="Cambria Math"/>
                  <w:sz w:val="22"/>
                </w:rPr>
                <m:t>&amp;=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 </m:t>
                  </m:r>
                </m:e>
              </m:nary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 </m:t>
                  </m:r>
                </m:e>
              </m:nary>
              <m:r>
                <w:rPr>
                  <w:rFonts w:ascii="Cambria Math" w:hAnsi="Cambria Math"/>
                  <w:sz w:val="22"/>
                </w:rPr>
                <m:t>f(x,y)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exp</m:t>
              </m:r>
              <m:r>
                <w:rPr>
                  <w:rFonts w:ascii="Cambria Math" w:hAnsi="Cambria Math"/>
                  <w:sz w:val="22"/>
                </w:rPr>
                <m:t>⁡[-j2πR(x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cos</m:t>
              </m:r>
              <m:r>
                <w:rPr>
                  <w:rFonts w:ascii="Cambria Math" w:hAnsi="Cambria Math"/>
                  <w:sz w:val="22"/>
                </w:rPr>
                <m:t>⁡θ+y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sin</m:t>
              </m:r>
              <m:r>
                <w:rPr>
                  <w:rFonts w:ascii="Cambria Math" w:hAnsi="Cambria Math"/>
                  <w:sz w:val="22"/>
                </w:rPr>
                <m:t>⁡θ)]dxdy</m:t>
              </m:r>
            </m:e>
          </m:eqArr>
        </m:oMath>
      </m:oMathPara>
    </w:p>
    <w:p w:rsidR="00D9449F" w:rsidRDefault="00D9449F" w:rsidP="00CA520E">
      <w:pPr>
        <w:rPr>
          <w:sz w:val="22"/>
        </w:rPr>
      </w:pPr>
      <w:r>
        <w:rPr>
          <w:rFonts w:hint="eastAsia"/>
          <w:sz w:val="22"/>
        </w:rPr>
        <w:t>令</w:t>
      </w:r>
      <m:oMath>
        <m:r>
          <w:rPr>
            <w:rFonts w:ascii="Cambria Math" w:hAnsi="Cambria Math" w:hint="eastAsia"/>
            <w:sz w:val="22"/>
          </w:rPr>
          <m:t>u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 w:hint="eastAsia"/>
            <w:sz w:val="22"/>
          </w:rPr>
          <m:t>Rcos</m:t>
        </m:r>
        <m:r>
          <w:rPr>
            <w:rFonts w:ascii="Cambria Math" w:hAnsi="Cambria Math"/>
            <w:sz w:val="22"/>
          </w:rPr>
          <m:t>θ</m:t>
        </m:r>
      </m:oMath>
      <w:r>
        <w:rPr>
          <w:rFonts w:hint="eastAsia"/>
          <w:sz w:val="22"/>
        </w:rPr>
        <w:t>，</w:t>
      </w:r>
      <m:oMath>
        <m:r>
          <w:rPr>
            <w:rFonts w:ascii="Cambria Math" w:hAnsi="Cambria Math" w:hint="eastAsia"/>
            <w:sz w:val="22"/>
          </w:rPr>
          <m:t>v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 w:hint="eastAsia"/>
            <w:sz w:val="22"/>
          </w:rPr>
          <m:t>Rsin</m:t>
        </m:r>
        <m:r>
          <w:rPr>
            <w:rFonts w:ascii="Cambria Math" w:hAnsi="Cambria Math"/>
            <w:sz w:val="22"/>
          </w:rPr>
          <m:t>θ</m:t>
        </m:r>
      </m:oMath>
      <w:bookmarkStart w:id="0" w:name="_GoBack"/>
      <w:bookmarkEnd w:id="0"/>
    </w:p>
    <w:p w:rsidR="000D194D" w:rsidRDefault="000D194D" w:rsidP="00CA520E">
      <w:pPr>
        <w:rPr>
          <w:sz w:val="22"/>
        </w:rPr>
      </w:pPr>
      <w:r>
        <w:rPr>
          <w:rFonts w:hint="eastAsia"/>
          <w:sz w:val="22"/>
        </w:rPr>
        <w:t>则</w:t>
      </w:r>
      <m:oMath>
        <m:r>
          <w:rPr>
            <w:rFonts w:ascii="Cambria Math" w:hAnsi="Cambria Math" w:hint="eastAsia"/>
            <w:sz w:val="22"/>
          </w:rPr>
          <m:t>f</m:t>
        </m:r>
        <m:r>
          <w:rPr>
            <w:rFonts w:ascii="Cambria Math" w:hAnsi="Cambria Math"/>
            <w:sz w:val="22"/>
          </w:rPr>
          <m:t>(</m:t>
        </m:r>
        <m:r>
          <w:rPr>
            <w:rFonts w:ascii="Cambria Math" w:hAnsi="Cambria Math" w:hint="eastAsia"/>
            <w:sz w:val="22"/>
          </w:rPr>
          <m:t>x</m:t>
        </m:r>
        <m:r>
          <w:rPr>
            <w:rFonts w:ascii="Cambria Math" w:hAnsi="Cambria Math"/>
            <w:sz w:val="22"/>
          </w:rPr>
          <m:t>,</m:t>
        </m:r>
        <m:r>
          <w:rPr>
            <w:rFonts w:ascii="Cambria Math" w:hAnsi="Cambria Math" w:hint="eastAsia"/>
            <w:sz w:val="22"/>
          </w:rPr>
          <m:t>y</m:t>
        </m:r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>的傅里叶变换变为：</w:t>
      </w:r>
    </w:p>
    <w:p w:rsidR="000D194D" w:rsidRPr="000E59B3" w:rsidRDefault="000D194D" w:rsidP="00CA520E">
      <w:pPr>
        <w:rPr>
          <w:rFonts w:hint="eastAsia"/>
          <w:sz w:val="22"/>
        </w:rPr>
      </w:pPr>
      <m:oMathPara>
        <m:oMath>
          <m:eqArr>
            <m:eqArrPr>
              <m:ctrlPr>
                <w:rPr>
                  <w:rFonts w:ascii="Cambria Math" w:hAnsi="Cambria Math"/>
                  <w:sz w:val="22"/>
                </w:rPr>
              </m:ctrlPr>
            </m:eqArrPr>
            <m:e>
              <m:r>
                <w:rPr>
                  <w:rFonts w:ascii="Cambria Math" w:hAnsi="Cambria Math"/>
                  <w:sz w:val="22"/>
                </w:rPr>
                <m:t>F(R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cos</m:t>
              </m:r>
              <m:r>
                <w:rPr>
                  <w:rFonts w:ascii="Cambria Math" w:hAnsi="Cambria Math"/>
                  <w:sz w:val="22"/>
                </w:rPr>
                <m:t>⁡θ,R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sin</m:t>
              </m:r>
              <m:r>
                <w:rPr>
                  <w:rFonts w:ascii="Cambria Math" w:hAnsi="Cambria Math"/>
                  <w:sz w:val="22"/>
                </w:rPr>
                <m:t>⁡θ)=∬f(x,y)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exp</m:t>
              </m:r>
              <m:r>
                <w:rPr>
                  <w:rFonts w:ascii="Cambria Math" w:hAnsi="Cambria Math"/>
                  <w:sz w:val="22"/>
                </w:rPr>
                <m:t>⁡[-j2π(R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cos</m:t>
              </m:r>
              <m:r>
                <w:rPr>
                  <w:rFonts w:ascii="Cambria Math" w:hAnsi="Cambria Math"/>
                  <w:sz w:val="22"/>
                </w:rPr>
                <m:t>⁡θ⋅x+R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sin</m:t>
              </m:r>
              <m:r>
                <w:rPr>
                  <w:rFonts w:ascii="Cambria Math" w:hAnsi="Cambria Math"/>
                  <w:sz w:val="22"/>
                </w:rPr>
                <m:t>⁡θ⋅y)]dxdy</m:t>
              </m:r>
            </m:e>
            <m:e>
              <m:r>
                <w:rPr>
                  <w:rFonts w:ascii="Cambria Math" w:hAnsi="Cambria Math"/>
                  <w:sz w:val="22"/>
                </w:rPr>
                <m:t>G(R,θ)=F(R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cos</m:t>
              </m:r>
              <m:r>
                <w:rPr>
                  <w:rFonts w:ascii="Cambria Math" w:hAnsi="Cambria Math"/>
                  <w:sz w:val="22"/>
                </w:rPr>
                <m:t>⁡θ,R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sin</m:t>
              </m:r>
              <m:r>
                <w:rPr>
                  <w:rFonts w:ascii="Cambria Math" w:hAnsi="Cambria Math"/>
                  <w:sz w:val="22"/>
                </w:rPr>
                <m:t>⁡θ)</m:t>
              </m:r>
            </m:e>
          </m:eqArr>
        </m:oMath>
      </m:oMathPara>
    </w:p>
    <w:sectPr w:rsidR="000D194D" w:rsidRPr="000E5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A4D" w:rsidRDefault="005E4A4D" w:rsidP="00C24471">
      <w:r>
        <w:separator/>
      </w:r>
    </w:p>
  </w:endnote>
  <w:endnote w:type="continuationSeparator" w:id="0">
    <w:p w:rsidR="005E4A4D" w:rsidRDefault="005E4A4D" w:rsidP="00C24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A4D" w:rsidRDefault="005E4A4D" w:rsidP="00C24471">
      <w:r>
        <w:separator/>
      </w:r>
    </w:p>
  </w:footnote>
  <w:footnote w:type="continuationSeparator" w:id="0">
    <w:p w:rsidR="005E4A4D" w:rsidRDefault="005E4A4D" w:rsidP="00C24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467BE"/>
    <w:multiLevelType w:val="hybridMultilevel"/>
    <w:tmpl w:val="49A0F3C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883F57"/>
    <w:multiLevelType w:val="hybridMultilevel"/>
    <w:tmpl w:val="58EEF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93450A"/>
    <w:multiLevelType w:val="multilevel"/>
    <w:tmpl w:val="A9825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81435"/>
    <w:multiLevelType w:val="hybridMultilevel"/>
    <w:tmpl w:val="F2FA1B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2A2668"/>
    <w:multiLevelType w:val="hybridMultilevel"/>
    <w:tmpl w:val="59D21E94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3D4A71EB"/>
    <w:multiLevelType w:val="hybridMultilevel"/>
    <w:tmpl w:val="49B2AA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5037D7"/>
    <w:multiLevelType w:val="hybridMultilevel"/>
    <w:tmpl w:val="E8024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F644FA"/>
    <w:multiLevelType w:val="multilevel"/>
    <w:tmpl w:val="E4D0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8B5681"/>
    <w:multiLevelType w:val="hybridMultilevel"/>
    <w:tmpl w:val="D92295D0"/>
    <w:lvl w:ilvl="0" w:tplc="0B0C31D8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362EA7"/>
    <w:multiLevelType w:val="multilevel"/>
    <w:tmpl w:val="14D0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116010"/>
    <w:multiLevelType w:val="hybridMultilevel"/>
    <w:tmpl w:val="11E25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8B1512"/>
    <w:multiLevelType w:val="hybridMultilevel"/>
    <w:tmpl w:val="33EE8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F10A1B"/>
    <w:multiLevelType w:val="hybridMultilevel"/>
    <w:tmpl w:val="C3A2D04A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12"/>
  </w:num>
  <w:num w:numId="10">
    <w:abstractNumId w:val="9"/>
  </w:num>
  <w:num w:numId="11">
    <w:abstractNumId w:val="7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62"/>
    <w:rsid w:val="000038E3"/>
    <w:rsid w:val="00003CA4"/>
    <w:rsid w:val="000069A5"/>
    <w:rsid w:val="00024772"/>
    <w:rsid w:val="00033679"/>
    <w:rsid w:val="00037E33"/>
    <w:rsid w:val="00041369"/>
    <w:rsid w:val="00061518"/>
    <w:rsid w:val="00081C2B"/>
    <w:rsid w:val="00090BAC"/>
    <w:rsid w:val="00095BF5"/>
    <w:rsid w:val="000A763B"/>
    <w:rsid w:val="000B0C7F"/>
    <w:rsid w:val="000C340B"/>
    <w:rsid w:val="000C7EBF"/>
    <w:rsid w:val="000D194D"/>
    <w:rsid w:val="000D23AC"/>
    <w:rsid w:val="000D40C4"/>
    <w:rsid w:val="000E2790"/>
    <w:rsid w:val="000E59B3"/>
    <w:rsid w:val="000F35AC"/>
    <w:rsid w:val="00105916"/>
    <w:rsid w:val="00107F32"/>
    <w:rsid w:val="001125C1"/>
    <w:rsid w:val="00115312"/>
    <w:rsid w:val="001239E4"/>
    <w:rsid w:val="00140A15"/>
    <w:rsid w:val="00142BFB"/>
    <w:rsid w:val="00144793"/>
    <w:rsid w:val="00160D7F"/>
    <w:rsid w:val="0017351A"/>
    <w:rsid w:val="00183164"/>
    <w:rsid w:val="001A21C1"/>
    <w:rsid w:val="001B3A62"/>
    <w:rsid w:val="001C0AB3"/>
    <w:rsid w:val="001E13E6"/>
    <w:rsid w:val="001E22F5"/>
    <w:rsid w:val="001E4120"/>
    <w:rsid w:val="0020646E"/>
    <w:rsid w:val="00221B72"/>
    <w:rsid w:val="00226078"/>
    <w:rsid w:val="0023037F"/>
    <w:rsid w:val="0026732F"/>
    <w:rsid w:val="00271314"/>
    <w:rsid w:val="00275191"/>
    <w:rsid w:val="00285C94"/>
    <w:rsid w:val="002A3137"/>
    <w:rsid w:val="002A3724"/>
    <w:rsid w:val="002D1EFF"/>
    <w:rsid w:val="002E5563"/>
    <w:rsid w:val="002F029F"/>
    <w:rsid w:val="0031245D"/>
    <w:rsid w:val="00314353"/>
    <w:rsid w:val="00325673"/>
    <w:rsid w:val="0034105D"/>
    <w:rsid w:val="003435B9"/>
    <w:rsid w:val="00357538"/>
    <w:rsid w:val="00372C6A"/>
    <w:rsid w:val="00372E07"/>
    <w:rsid w:val="0039668B"/>
    <w:rsid w:val="003A45C5"/>
    <w:rsid w:val="003B4D79"/>
    <w:rsid w:val="003E20E2"/>
    <w:rsid w:val="003E4FA1"/>
    <w:rsid w:val="003E6A62"/>
    <w:rsid w:val="003F454E"/>
    <w:rsid w:val="004005DD"/>
    <w:rsid w:val="0040100A"/>
    <w:rsid w:val="00407751"/>
    <w:rsid w:val="004218AC"/>
    <w:rsid w:val="00425CA5"/>
    <w:rsid w:val="0042774E"/>
    <w:rsid w:val="00436A1B"/>
    <w:rsid w:val="00442A8A"/>
    <w:rsid w:val="00455BE1"/>
    <w:rsid w:val="004833A5"/>
    <w:rsid w:val="0048368B"/>
    <w:rsid w:val="00494871"/>
    <w:rsid w:val="004E0479"/>
    <w:rsid w:val="004F0283"/>
    <w:rsid w:val="004F17C4"/>
    <w:rsid w:val="004F4ED1"/>
    <w:rsid w:val="005102B3"/>
    <w:rsid w:val="00512D41"/>
    <w:rsid w:val="00520E47"/>
    <w:rsid w:val="00530213"/>
    <w:rsid w:val="00531F76"/>
    <w:rsid w:val="00533F76"/>
    <w:rsid w:val="00536764"/>
    <w:rsid w:val="00545DC4"/>
    <w:rsid w:val="00546511"/>
    <w:rsid w:val="00556F62"/>
    <w:rsid w:val="00561130"/>
    <w:rsid w:val="00563702"/>
    <w:rsid w:val="0056772D"/>
    <w:rsid w:val="00576C2A"/>
    <w:rsid w:val="00577387"/>
    <w:rsid w:val="00581611"/>
    <w:rsid w:val="00584405"/>
    <w:rsid w:val="005D0288"/>
    <w:rsid w:val="005D074D"/>
    <w:rsid w:val="005D2323"/>
    <w:rsid w:val="005D35E0"/>
    <w:rsid w:val="005E2EE4"/>
    <w:rsid w:val="005E4A4D"/>
    <w:rsid w:val="005F3429"/>
    <w:rsid w:val="005F5FF2"/>
    <w:rsid w:val="006131AB"/>
    <w:rsid w:val="0061462B"/>
    <w:rsid w:val="00615F08"/>
    <w:rsid w:val="00616A51"/>
    <w:rsid w:val="00625B61"/>
    <w:rsid w:val="00651FE5"/>
    <w:rsid w:val="00655331"/>
    <w:rsid w:val="00656E38"/>
    <w:rsid w:val="00676305"/>
    <w:rsid w:val="0068218D"/>
    <w:rsid w:val="006B4F34"/>
    <w:rsid w:val="006C1319"/>
    <w:rsid w:val="006F6156"/>
    <w:rsid w:val="006F7E0F"/>
    <w:rsid w:val="00701706"/>
    <w:rsid w:val="007277F4"/>
    <w:rsid w:val="00732127"/>
    <w:rsid w:val="007504C2"/>
    <w:rsid w:val="00754244"/>
    <w:rsid w:val="007709C7"/>
    <w:rsid w:val="0077353B"/>
    <w:rsid w:val="007778C9"/>
    <w:rsid w:val="00796280"/>
    <w:rsid w:val="007C04B5"/>
    <w:rsid w:val="007C39E3"/>
    <w:rsid w:val="007C5ABB"/>
    <w:rsid w:val="00811C65"/>
    <w:rsid w:val="008214ED"/>
    <w:rsid w:val="00825E0E"/>
    <w:rsid w:val="00835E91"/>
    <w:rsid w:val="00847ABD"/>
    <w:rsid w:val="00847C4C"/>
    <w:rsid w:val="00855C55"/>
    <w:rsid w:val="008614E8"/>
    <w:rsid w:val="00862C44"/>
    <w:rsid w:val="00872361"/>
    <w:rsid w:val="00877DA7"/>
    <w:rsid w:val="008834D4"/>
    <w:rsid w:val="00893AB7"/>
    <w:rsid w:val="00895F6B"/>
    <w:rsid w:val="00896242"/>
    <w:rsid w:val="008A3292"/>
    <w:rsid w:val="008B42C5"/>
    <w:rsid w:val="008D3153"/>
    <w:rsid w:val="008E17E2"/>
    <w:rsid w:val="00916B51"/>
    <w:rsid w:val="00921B61"/>
    <w:rsid w:val="00931882"/>
    <w:rsid w:val="00932F54"/>
    <w:rsid w:val="00944B9C"/>
    <w:rsid w:val="00961FB8"/>
    <w:rsid w:val="00962329"/>
    <w:rsid w:val="00965979"/>
    <w:rsid w:val="00967305"/>
    <w:rsid w:val="009678F2"/>
    <w:rsid w:val="00970E38"/>
    <w:rsid w:val="00974DA8"/>
    <w:rsid w:val="0099136F"/>
    <w:rsid w:val="00996C9D"/>
    <w:rsid w:val="00996EC8"/>
    <w:rsid w:val="009B7326"/>
    <w:rsid w:val="009C0914"/>
    <w:rsid w:val="009C4F49"/>
    <w:rsid w:val="009D3EB4"/>
    <w:rsid w:val="009E58E2"/>
    <w:rsid w:val="009E6DE2"/>
    <w:rsid w:val="00A03F7B"/>
    <w:rsid w:val="00A4045E"/>
    <w:rsid w:val="00A4547D"/>
    <w:rsid w:val="00A4613B"/>
    <w:rsid w:val="00A47F60"/>
    <w:rsid w:val="00A51189"/>
    <w:rsid w:val="00A55A83"/>
    <w:rsid w:val="00A846C6"/>
    <w:rsid w:val="00AB69A0"/>
    <w:rsid w:val="00AC1324"/>
    <w:rsid w:val="00AD1DB2"/>
    <w:rsid w:val="00AF2042"/>
    <w:rsid w:val="00B1303C"/>
    <w:rsid w:val="00B237B0"/>
    <w:rsid w:val="00B30D6C"/>
    <w:rsid w:val="00B31B7C"/>
    <w:rsid w:val="00B36D3D"/>
    <w:rsid w:val="00B5449A"/>
    <w:rsid w:val="00B544B3"/>
    <w:rsid w:val="00B941FF"/>
    <w:rsid w:val="00BD332B"/>
    <w:rsid w:val="00C017F0"/>
    <w:rsid w:val="00C15A0F"/>
    <w:rsid w:val="00C24471"/>
    <w:rsid w:val="00C2592C"/>
    <w:rsid w:val="00C3358A"/>
    <w:rsid w:val="00C364D6"/>
    <w:rsid w:val="00C546D1"/>
    <w:rsid w:val="00C650B6"/>
    <w:rsid w:val="00C86C94"/>
    <w:rsid w:val="00CA520E"/>
    <w:rsid w:val="00CA72F2"/>
    <w:rsid w:val="00CB32B8"/>
    <w:rsid w:val="00CB33CD"/>
    <w:rsid w:val="00CB3517"/>
    <w:rsid w:val="00CB4D21"/>
    <w:rsid w:val="00CC4CA4"/>
    <w:rsid w:val="00CE4526"/>
    <w:rsid w:val="00D075A6"/>
    <w:rsid w:val="00D5471F"/>
    <w:rsid w:val="00D7520C"/>
    <w:rsid w:val="00D75632"/>
    <w:rsid w:val="00D9449F"/>
    <w:rsid w:val="00DA34AA"/>
    <w:rsid w:val="00DE6A05"/>
    <w:rsid w:val="00E03492"/>
    <w:rsid w:val="00E04672"/>
    <w:rsid w:val="00E1309D"/>
    <w:rsid w:val="00E14ACB"/>
    <w:rsid w:val="00E153E8"/>
    <w:rsid w:val="00E3361D"/>
    <w:rsid w:val="00E42EFA"/>
    <w:rsid w:val="00E5143B"/>
    <w:rsid w:val="00E77054"/>
    <w:rsid w:val="00E833E1"/>
    <w:rsid w:val="00E86896"/>
    <w:rsid w:val="00E94E5B"/>
    <w:rsid w:val="00EA364F"/>
    <w:rsid w:val="00EA6B22"/>
    <w:rsid w:val="00EB7247"/>
    <w:rsid w:val="00EE6504"/>
    <w:rsid w:val="00EF4493"/>
    <w:rsid w:val="00EF50EB"/>
    <w:rsid w:val="00F03444"/>
    <w:rsid w:val="00F077C3"/>
    <w:rsid w:val="00F118B5"/>
    <w:rsid w:val="00F254D1"/>
    <w:rsid w:val="00F625E9"/>
    <w:rsid w:val="00F62E85"/>
    <w:rsid w:val="00F65335"/>
    <w:rsid w:val="00F764F0"/>
    <w:rsid w:val="00F85C93"/>
    <w:rsid w:val="00FA3E18"/>
    <w:rsid w:val="00FA4D13"/>
    <w:rsid w:val="00FB6F4F"/>
    <w:rsid w:val="00FD2B6F"/>
    <w:rsid w:val="00FE3961"/>
    <w:rsid w:val="00FE644F"/>
    <w:rsid w:val="00FE6A2F"/>
    <w:rsid w:val="00FF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EA27E"/>
  <w15:chartTrackingRefBased/>
  <w15:docId w15:val="{FB7810D2-2B8C-4824-9086-8EB76741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D13"/>
    <w:pPr>
      <w:widowControl w:val="0"/>
      <w:jc w:val="both"/>
    </w:pPr>
    <w:rPr>
      <w:rFonts w:ascii="Times" w:eastAsia="宋体" w:hAnsi="Times"/>
    </w:rPr>
  </w:style>
  <w:style w:type="paragraph" w:styleId="1">
    <w:name w:val="heading 1"/>
    <w:basedOn w:val="a"/>
    <w:next w:val="a"/>
    <w:link w:val="10"/>
    <w:uiPriority w:val="9"/>
    <w:qFormat/>
    <w:rsid w:val="00FA4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D13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916"/>
    <w:pPr>
      <w:ind w:firstLineChars="200" w:firstLine="420"/>
    </w:pPr>
  </w:style>
  <w:style w:type="table" w:styleId="a4">
    <w:name w:val="Table Grid"/>
    <w:basedOn w:val="a1"/>
    <w:uiPriority w:val="39"/>
    <w:rsid w:val="00421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218AC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1E22F5"/>
    <w:pPr>
      <w:jc w:val="center"/>
    </w:pPr>
    <w:rPr>
      <w:rFonts w:cstheme="majorBidi"/>
      <w:sz w:val="18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064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0646E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24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2447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24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24471"/>
    <w:rPr>
      <w:sz w:val="18"/>
      <w:szCs w:val="18"/>
    </w:rPr>
  </w:style>
  <w:style w:type="character" w:styleId="ad">
    <w:name w:val="Strong"/>
    <w:basedOn w:val="a0"/>
    <w:uiPriority w:val="22"/>
    <w:qFormat/>
    <w:rsid w:val="003435B9"/>
    <w:rPr>
      <w:b/>
      <w:bCs/>
    </w:rPr>
  </w:style>
  <w:style w:type="character" w:customStyle="1" w:styleId="10">
    <w:name w:val="标题 1 字符"/>
    <w:basedOn w:val="a0"/>
    <w:link w:val="1"/>
    <w:uiPriority w:val="9"/>
    <w:rsid w:val="00FA4D13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4D13"/>
    <w:rPr>
      <w:rFonts w:ascii="Times" w:eastAsia="宋体" w:hAnsi="Times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8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9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6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4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5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1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5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87219-33C6-41A0-9145-C12275DD4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浮焕然</dc:creator>
  <cp:keywords/>
  <dc:description/>
  <cp:lastModifiedBy>浮焕然</cp:lastModifiedBy>
  <cp:revision>244</cp:revision>
  <cp:lastPrinted>2025-05-09T07:57:00Z</cp:lastPrinted>
  <dcterms:created xsi:type="dcterms:W3CDTF">2025-03-07T09:24:00Z</dcterms:created>
  <dcterms:modified xsi:type="dcterms:W3CDTF">2025-05-15T14:17:00Z</dcterms:modified>
</cp:coreProperties>
</file>